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E300B" w14:textId="39ED69B1" w:rsidR="002D1F68" w:rsidRPr="002D1F68" w:rsidRDefault="002D1F68" w:rsidP="00D467AB">
      <w:pPr>
        <w:spacing w:after="0" w:line="240" w:lineRule="auto"/>
        <w:jc w:val="both"/>
        <w:rPr>
          <w:rFonts w:ascii="Arial Narrow" w:eastAsia="Times New Roman" w:hAnsi="Arial Narrow" w:cs="Arial"/>
          <w:b/>
          <w:i/>
          <w:snapToGrid w:val="0"/>
          <w:sz w:val="24"/>
          <w:szCs w:val="24"/>
          <w:lang w:val="es-ES_tradnl" w:eastAsia="es-ES"/>
        </w:rPr>
      </w:pPr>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D467AB">
        <w:rPr>
          <w:rFonts w:ascii="Arial Narrow" w:eastAsia="Times New Roman" w:hAnsi="Arial Narrow" w:cs="Arial"/>
          <w:b/>
          <w:i/>
          <w:snapToGrid w:val="0"/>
          <w:sz w:val="24"/>
          <w:szCs w:val="24"/>
          <w:lang w:val="es-ES_tradnl" w:eastAsia="es-ES"/>
        </w:rPr>
        <w:t>26</w:t>
      </w:r>
      <w:r w:rsidRPr="002D1F68">
        <w:rPr>
          <w:rFonts w:ascii="Arial Narrow" w:eastAsia="Times New Roman" w:hAnsi="Arial Narrow" w:cs="Arial"/>
          <w:b/>
          <w:i/>
          <w:snapToGrid w:val="0"/>
          <w:sz w:val="24"/>
          <w:szCs w:val="24"/>
          <w:lang w:val="es-ES_tradnl" w:eastAsia="es-ES"/>
        </w:rPr>
        <w:t xml:space="preserve"> DE </w:t>
      </w:r>
      <w:r w:rsidR="00D467AB">
        <w:rPr>
          <w:rFonts w:ascii="Arial Narrow" w:eastAsia="Times New Roman" w:hAnsi="Arial Narrow" w:cs="Arial"/>
          <w:b/>
          <w:i/>
          <w:snapToGrid w:val="0"/>
          <w:sz w:val="24"/>
          <w:szCs w:val="24"/>
          <w:lang w:val="es-ES_tradnl" w:eastAsia="es-ES"/>
        </w:rPr>
        <w:t>DICIEMBRE</w:t>
      </w:r>
      <w:r w:rsidR="00D91E2B">
        <w:rPr>
          <w:rFonts w:ascii="Arial Narrow" w:eastAsia="Times New Roman" w:hAnsi="Arial Narrow" w:cs="Arial"/>
          <w:b/>
          <w:i/>
          <w:snapToGrid w:val="0"/>
          <w:sz w:val="24"/>
          <w:szCs w:val="24"/>
          <w:lang w:val="es-ES_tradnl" w:eastAsia="es-ES"/>
        </w:rPr>
        <w:t xml:space="preserve"> DE 20</w:t>
      </w:r>
      <w:r w:rsidR="00EB1AC6">
        <w:rPr>
          <w:rFonts w:ascii="Arial Narrow" w:eastAsia="Times New Roman" w:hAnsi="Arial Narrow" w:cs="Arial"/>
          <w:b/>
          <w:i/>
          <w:snapToGrid w:val="0"/>
          <w:sz w:val="24"/>
          <w:szCs w:val="24"/>
          <w:lang w:val="es-ES_tradnl" w:eastAsia="es-ES"/>
        </w:rPr>
        <w:t>2</w:t>
      </w:r>
      <w:r w:rsidR="00D467AB">
        <w:rPr>
          <w:rFonts w:ascii="Arial Narrow" w:eastAsia="Times New Roman" w:hAnsi="Arial Narrow" w:cs="Arial"/>
          <w:b/>
          <w:i/>
          <w:snapToGrid w:val="0"/>
          <w:sz w:val="24"/>
          <w:szCs w:val="24"/>
          <w:lang w:val="es-ES_tradnl" w:eastAsia="es-ES"/>
        </w:rPr>
        <w:t>3</w:t>
      </w:r>
      <w:r w:rsidRPr="002D1F68">
        <w:rPr>
          <w:rFonts w:ascii="Arial Narrow" w:eastAsia="Times New Roman" w:hAnsi="Arial Narrow" w:cs="Arial"/>
          <w:b/>
          <w:i/>
          <w:snapToGrid w:val="0"/>
          <w:sz w:val="24"/>
          <w:szCs w:val="24"/>
          <w:lang w:val="es-ES_tradnl" w:eastAsia="es-ES"/>
        </w:rPr>
        <w:t>.</w:t>
      </w:r>
    </w:p>
    <w:p w14:paraId="34160185" w14:textId="77777777" w:rsidR="00E27DB3" w:rsidRPr="002D1F68" w:rsidRDefault="00E27DB3" w:rsidP="00D467AB">
      <w:pPr>
        <w:spacing w:after="0" w:line="240" w:lineRule="auto"/>
        <w:jc w:val="both"/>
        <w:rPr>
          <w:rFonts w:ascii="Arial Narrow" w:eastAsia="Times New Roman" w:hAnsi="Arial Narrow" w:cs="Arial"/>
          <w:b/>
          <w:snapToGrid w:val="0"/>
          <w:sz w:val="24"/>
          <w:szCs w:val="24"/>
          <w:lang w:eastAsia="es-ES"/>
        </w:rPr>
      </w:pPr>
    </w:p>
    <w:p w14:paraId="4B4517E5" w14:textId="77777777" w:rsidR="00E27DB3" w:rsidRPr="00E27DB3" w:rsidRDefault="00E27DB3" w:rsidP="00D467AB">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14:paraId="34B27818" w14:textId="77777777" w:rsidR="00E27DB3" w:rsidRP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p>
    <w:p w14:paraId="3DB60AA2" w14:textId="77777777" w:rsidR="00E27DB3" w:rsidRPr="00E27DB3" w:rsidRDefault="00E27DB3" w:rsidP="00D467AB">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14:paraId="0BC2C17F" w14:textId="77777777" w:rsid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p>
    <w:p w14:paraId="4985D40B" w14:textId="77777777" w:rsidR="00E27DB3" w:rsidRP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14:paraId="2E247899"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p>
    <w:p w14:paraId="48334DD0"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14:paraId="733D024C"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p>
    <w:p w14:paraId="068E005E"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p>
    <w:p w14:paraId="10B0D936"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_tradnl" w:eastAsia="es-ES"/>
        </w:rPr>
      </w:pPr>
    </w:p>
    <w:p w14:paraId="6B89B5E5" w14:textId="77777777" w:rsidR="00D04F37" w:rsidRPr="00E27DB3" w:rsidRDefault="00036165" w:rsidP="00D467AB">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14:paraId="1D1404C2" w14:textId="77777777" w:rsidR="00D04F37" w:rsidRPr="00E27DB3" w:rsidRDefault="00D04F37" w:rsidP="00D467AB">
      <w:pPr>
        <w:spacing w:after="0" w:line="240" w:lineRule="auto"/>
        <w:ind w:right="-142"/>
        <w:rPr>
          <w:rFonts w:ascii="Arial Narrow" w:eastAsia="Times New Roman" w:hAnsi="Arial Narrow" w:cs="Arial"/>
          <w:b/>
          <w:sz w:val="24"/>
          <w:szCs w:val="24"/>
          <w:lang w:eastAsia="es-ES"/>
        </w:rPr>
      </w:pPr>
    </w:p>
    <w:p w14:paraId="240755FA" w14:textId="77777777" w:rsidR="00D04F37" w:rsidRPr="00E27DB3" w:rsidRDefault="008D1B3F" w:rsidP="00D467AB">
      <w:pPr>
        <w:spacing w:after="0" w:line="24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r w:rsidR="00D04F37" w:rsidRPr="00E27DB3">
        <w:rPr>
          <w:rFonts w:ascii="Arial Narrow" w:eastAsia="Times New Roman" w:hAnsi="Arial Narrow" w:cs="Arial"/>
          <w:b/>
          <w:bCs/>
          <w:sz w:val="24"/>
          <w:szCs w:val="24"/>
          <w:lang w:eastAsia="es-ES"/>
        </w:rPr>
        <w:t xml:space="preserve">ÚNICO.-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14:paraId="487A26F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134E490"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14:paraId="3531293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14:paraId="3A066EE8"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p>
    <w:p w14:paraId="23D98AE8"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14:paraId="6BB2AAD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14:paraId="4050DBAA"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7907CF69"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14:paraId="3BACFA5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60D882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002CBC6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14:paraId="4F45521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16A90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14:paraId="603FE2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DE31C0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14:paraId="5CB72C7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A315E44"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14:paraId="52FA47C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66A02E2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w:t>
      </w:r>
      <w:r w:rsidRPr="00E27DB3">
        <w:rPr>
          <w:rFonts w:ascii="Arial Narrow" w:eastAsia="Times New Roman" w:hAnsi="Arial Narrow" w:cs="Arial"/>
          <w:sz w:val="24"/>
          <w:szCs w:val="24"/>
          <w:lang w:eastAsia="es-ES"/>
        </w:rPr>
        <w:lastRenderedPageBreak/>
        <w:t>obligaciones que le señalan la Constitución Política de los Estados Unidos Mexicanos, la particular del Estado, esta ley y demás disposiciones vigentes en la entidad.</w:t>
      </w:r>
    </w:p>
    <w:p w14:paraId="2A1762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E3D4F1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14:paraId="710EF9C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690D60D"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14:paraId="5D70A8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60413FF"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14:paraId="257FEF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2661ED"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14:paraId="33879099"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72C30CB4"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14:paraId="3FCB4E6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58B8661"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14:paraId="04AF239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F4FE25"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14:paraId="4AC6A45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19A66DB"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14:paraId="5B68B8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B7DB126"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Periódico Oficial: El Periódico Oficial del Gobierno del Estado, y</w:t>
      </w:r>
    </w:p>
    <w:p w14:paraId="0001DF2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2DB185C"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14:paraId="0A4273E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265AE5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14:paraId="01DD899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2AF3F46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0" w:name="_Hlk500801511"/>
      <w:r w:rsidRPr="00E27DB3">
        <w:rPr>
          <w:rFonts w:ascii="Arial Narrow" w:eastAsia="Times New Roman" w:hAnsi="Arial Narrow" w:cs="Arial"/>
          <w:sz w:val="24"/>
          <w:szCs w:val="24"/>
          <w:lang w:eastAsia="es-ES"/>
        </w:rPr>
        <w:t xml:space="preserve">Titular del Ejecutivo </w:t>
      </w:r>
      <w:bookmarkEnd w:id="0"/>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14:paraId="6BF3834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8015C8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14:paraId="674726AB"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
    <w:p w14:paraId="2FA34B8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promulgatorios de las leyes o decretos expedidos por el Congreso, sólo se requerirá el refrendo del Secretario de Gobierno. </w:t>
      </w:r>
    </w:p>
    <w:p w14:paraId="269673D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4E685C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14:paraId="4AA6DD23"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E7E6A3E"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14:paraId="52BEC74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7BEEF6D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lastRenderedPageBreak/>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14:paraId="19802AA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79793EC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14:paraId="3B6983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9E8816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14:paraId="47BA1E32"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A2537B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14:paraId="10D708E7"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1B0B96C"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47D39D8"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14:paraId="7320E896"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14:paraId="5087A985"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p>
    <w:p w14:paraId="7F7F23DC"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14:paraId="4B8FB93D"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63C23EFC"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14:paraId="2DF743FB"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MX"/>
        </w:rPr>
      </w:pPr>
    </w:p>
    <w:p w14:paraId="01F7C662"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14:paraId="19825B0C"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MX"/>
        </w:rPr>
      </w:pPr>
    </w:p>
    <w:p w14:paraId="38EB8CBD"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14:paraId="3F83140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22A49442"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14:paraId="1ED86C8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6FC8A553"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14:paraId="7F7B4E05"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386D132C"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14:paraId="4B85547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5506AFD3"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14:paraId="7C9413E1"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b/>
          <w:sz w:val="24"/>
          <w:szCs w:val="24"/>
          <w:lang w:eastAsia="es-ES"/>
        </w:rPr>
      </w:pPr>
    </w:p>
    <w:p w14:paraId="57CBA3F6"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14:paraId="3A5DECB5" w14:textId="77777777" w:rsidR="00D04F37" w:rsidRPr="00E27DB3" w:rsidRDefault="00D04F37" w:rsidP="00D467AB">
      <w:pPr>
        <w:widowControl w:val="0"/>
        <w:spacing w:after="0" w:line="240" w:lineRule="auto"/>
        <w:jc w:val="both"/>
        <w:rPr>
          <w:rFonts w:ascii="Arial Narrow" w:eastAsia="Times New Roman" w:hAnsi="Arial Narrow" w:cs="Arial"/>
          <w:b/>
          <w:sz w:val="24"/>
          <w:szCs w:val="24"/>
          <w:highlight w:val="yellow"/>
          <w:lang w:eastAsia="es-ES"/>
        </w:rPr>
      </w:pPr>
    </w:p>
    <w:p w14:paraId="404EBB83" w14:textId="77777777" w:rsidR="00D04F37" w:rsidRPr="00E27DB3" w:rsidRDefault="00D04F37" w:rsidP="00D467AB">
      <w:pPr>
        <w:widowControl w:val="0"/>
        <w:spacing w:after="0" w:line="240" w:lineRule="auto"/>
        <w:jc w:val="both"/>
        <w:rPr>
          <w:rFonts w:ascii="Arial Narrow" w:eastAsia="Times New Roman" w:hAnsi="Arial Narrow" w:cs="Arial"/>
          <w:b/>
          <w:sz w:val="24"/>
          <w:szCs w:val="24"/>
          <w:highlight w:val="yellow"/>
          <w:lang w:eastAsia="es-ES"/>
        </w:rPr>
      </w:pPr>
    </w:p>
    <w:p w14:paraId="277C6FA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14:paraId="6BD5069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14:paraId="666A479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16492E0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14:paraId="1077383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8B3FA2F" w14:textId="77777777" w:rsidR="00D04F37" w:rsidRPr="00E27DB3" w:rsidRDefault="00D04F37" w:rsidP="00D467AB">
      <w:pPr>
        <w:widowControl w:val="0"/>
        <w:autoSpaceDE w:val="0"/>
        <w:autoSpaceDN w:val="0"/>
        <w:adjustRightInd w:val="0"/>
        <w:spacing w:after="0" w:line="24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14:paraId="3B91A801" w14:textId="77777777" w:rsidR="00D04F37" w:rsidRPr="00E27DB3" w:rsidRDefault="00D04F37" w:rsidP="00D467AB">
      <w:pPr>
        <w:widowControl w:val="0"/>
        <w:autoSpaceDE w:val="0"/>
        <w:autoSpaceDN w:val="0"/>
        <w:adjustRightInd w:val="0"/>
        <w:spacing w:after="0" w:line="24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14:paraId="5DE6FA6A"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14:paraId="01219C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7845D3"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14:paraId="7E1B5F4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B242CC0"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14:paraId="35D5CB8B"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5EE6ED5"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14:paraId="071ECB5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36B2936"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14:paraId="0118D25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3049FF4A"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1" w:name="_Hlk500788549"/>
      <w:r w:rsidRPr="00E27DB3">
        <w:rPr>
          <w:rFonts w:ascii="Arial Narrow" w:hAnsi="Arial Narrow" w:cs="Arial"/>
          <w:sz w:val="24"/>
          <w:szCs w:val="24"/>
        </w:rPr>
        <w:t xml:space="preserve">Política del Estado </w:t>
      </w:r>
      <w:bookmarkEnd w:id="1"/>
      <w:r w:rsidRPr="00E27DB3">
        <w:rPr>
          <w:rFonts w:ascii="Arial Narrow" w:hAnsi="Arial Narrow" w:cs="Arial"/>
          <w:sz w:val="24"/>
          <w:szCs w:val="24"/>
        </w:rPr>
        <w:t>y en las demás leyes aplicables;</w:t>
      </w:r>
    </w:p>
    <w:p w14:paraId="21D38FC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C3EA43C"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14:paraId="1A2F6E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9E89A6"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14:paraId="6513685D"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97A76E" w14:textId="77777777" w:rsidR="00D04F37" w:rsidRPr="00E27DB3" w:rsidRDefault="00D04F37" w:rsidP="00D467AB">
      <w:pPr>
        <w:pStyle w:val="Prrafodelista"/>
        <w:widowControl w:val="0"/>
        <w:numPr>
          <w:ilvl w:val="0"/>
          <w:numId w:val="13"/>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14:paraId="38FEF32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C361AF"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Crear las entidades del sector paraestatal que requiera la administración y las entidades necesarias para operar programas emergentes, estratégicos y prioritarios, así como para la </w:t>
      </w:r>
      <w:r w:rsidRPr="00E27DB3">
        <w:rPr>
          <w:rFonts w:ascii="Arial Narrow" w:hAnsi="Arial Narrow" w:cs="Arial"/>
          <w:sz w:val="24"/>
          <w:szCs w:val="24"/>
        </w:rPr>
        <w:lastRenderedPageBreak/>
        <w:t>prestación de un servicio público, la ejecución de una obra o cualquier otro propósito de beneficio colectivo, con base en criterios de racionalidad, eficiencia y eficacia del gasto público;</w:t>
      </w:r>
    </w:p>
    <w:p w14:paraId="0D873EBC"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187E62B4"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Modificar la estructura administrativa mediante la creación de nuevas unidades o la fusión, transformación o supresión de las existentes para asegurar la buena marcha de la administración pública y sin más limitaciones que las establecidas en la Constitución Política del Estado, en la ley y en el Presupuesto de Egresos;</w:t>
      </w:r>
    </w:p>
    <w:p w14:paraId="439D53E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5A8ADD2"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14:paraId="33211028"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16759138"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14:paraId="3750DE25"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34671240"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2" w:name="_Hlk500790177"/>
      <w:r w:rsidRPr="00E27DB3">
        <w:rPr>
          <w:rFonts w:ascii="Arial Narrow" w:hAnsi="Arial Narrow" w:cs="Arial"/>
          <w:sz w:val="24"/>
          <w:szCs w:val="24"/>
        </w:rPr>
        <w:t>Consejo de Estado</w:t>
      </w:r>
      <w:bookmarkEnd w:id="2"/>
      <w:r w:rsidRPr="00E27DB3">
        <w:rPr>
          <w:rFonts w:ascii="Arial Narrow" w:hAnsi="Arial Narrow" w:cs="Arial"/>
          <w:sz w:val="24"/>
          <w:szCs w:val="24"/>
        </w:rPr>
        <w:t xml:space="preserve">, las decisiones que requieran su voto conforme a esta ley; </w:t>
      </w:r>
    </w:p>
    <w:p w14:paraId="7133EE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05D083C"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14:paraId="3C11D7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372799D"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14:paraId="29B0489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ADE7AEF"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14:paraId="741F2319" w14:textId="77777777" w:rsidR="00477FD3" w:rsidRDefault="00477FD3" w:rsidP="00D467AB">
      <w:pPr>
        <w:pStyle w:val="Prrafodelista"/>
        <w:rPr>
          <w:rFonts w:ascii="Arial Narrow" w:hAnsi="Arial Narrow" w:cs="Arial"/>
          <w:sz w:val="24"/>
          <w:szCs w:val="24"/>
        </w:rPr>
      </w:pPr>
    </w:p>
    <w:p w14:paraId="69927515"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2A2A256" w14:textId="77777777" w:rsidR="00477FD3" w:rsidRDefault="00477FD3"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14:paraId="243A92D0" w14:textId="77777777" w:rsidR="00477FD3" w:rsidRPr="00E27DB3" w:rsidRDefault="00477FD3" w:rsidP="00D467AB">
      <w:pPr>
        <w:pStyle w:val="Prrafodelista"/>
        <w:widowControl w:val="0"/>
        <w:tabs>
          <w:tab w:val="left" w:pos="1134"/>
        </w:tabs>
        <w:autoSpaceDE w:val="0"/>
        <w:autoSpaceDN w:val="0"/>
        <w:adjustRightInd w:val="0"/>
        <w:rPr>
          <w:rFonts w:ascii="Arial Narrow" w:hAnsi="Arial Narrow" w:cs="Arial"/>
          <w:sz w:val="24"/>
          <w:szCs w:val="24"/>
        </w:rPr>
      </w:pPr>
    </w:p>
    <w:p w14:paraId="761EF9AB"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14:paraId="1D5D19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7ABBB75" w14:textId="77777777" w:rsidR="00D04F37" w:rsidRPr="00E27DB3" w:rsidRDefault="00D04F37" w:rsidP="00D467AB">
      <w:pPr>
        <w:widowControl w:val="0"/>
        <w:autoSpaceDE w:val="0"/>
        <w:autoSpaceDN w:val="0"/>
        <w:adjustRightInd w:val="0"/>
        <w:spacing w:after="0" w:line="24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B.</w:t>
      </w:r>
      <w:r w:rsidRPr="00E27DB3">
        <w:rPr>
          <w:rFonts w:ascii="Arial Narrow" w:eastAsia="Times New Roman" w:hAnsi="Arial Narrow" w:cs="Arial"/>
          <w:b/>
          <w:sz w:val="24"/>
          <w:szCs w:val="24"/>
          <w:lang w:eastAsia="es-ES"/>
        </w:rPr>
        <w:tab/>
        <w:t>Son facultades delegables:</w:t>
      </w:r>
    </w:p>
    <w:p w14:paraId="324325D0" w14:textId="77777777" w:rsidR="00D04F37" w:rsidRPr="00E27DB3" w:rsidRDefault="00D04F37" w:rsidP="00D467AB">
      <w:pPr>
        <w:widowControl w:val="0"/>
        <w:autoSpaceDE w:val="0"/>
        <w:autoSpaceDN w:val="0"/>
        <w:adjustRightInd w:val="0"/>
        <w:spacing w:after="0" w:line="240" w:lineRule="auto"/>
        <w:ind w:left="540"/>
        <w:jc w:val="both"/>
        <w:rPr>
          <w:rFonts w:ascii="Arial Narrow" w:eastAsia="Times New Roman" w:hAnsi="Arial Narrow" w:cs="Arial"/>
          <w:sz w:val="24"/>
          <w:szCs w:val="24"/>
          <w:lang w:eastAsia="es-ES"/>
        </w:rPr>
      </w:pPr>
    </w:p>
    <w:p w14:paraId="550E59C7"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14:paraId="2297107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8608C84"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14:paraId="4AFB562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250AD5"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14:paraId="531D601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FC8D4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14:paraId="7BC5A4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83A3C6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14:paraId="1D2D2F7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81AF9B"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14:paraId="2F3AB7E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AAF1181"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14:paraId="293F7F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4005CD7"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14:paraId="1CF661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FD901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Concurrir al Congreso cuando se discuta un proyecto de ley o decreto que el Titular del Ejecutivo presente, a fin de informar respecto a su contenido. Dicha atribución sólo podrá delegarse en quienes ocupen la titularidad de la Consejería Jurídica, las secretarías del ramo o en quienes dirijan entidades paraestatales, y</w:t>
      </w:r>
    </w:p>
    <w:p w14:paraId="448EAD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ACC3AB"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14:paraId="6EDB48F1" w14:textId="77777777" w:rsidR="00D04F37" w:rsidRPr="00E27DB3" w:rsidRDefault="00D04F37" w:rsidP="00D467AB">
      <w:pPr>
        <w:spacing w:after="0" w:line="240" w:lineRule="auto"/>
        <w:jc w:val="both"/>
        <w:rPr>
          <w:rFonts w:ascii="Arial Narrow" w:hAnsi="Arial Narrow" w:cs="Arial"/>
          <w:b/>
          <w:sz w:val="24"/>
          <w:szCs w:val="24"/>
        </w:rPr>
      </w:pPr>
    </w:p>
    <w:p w14:paraId="73C609D8" w14:textId="683CBD8F" w:rsidR="00D467AB" w:rsidRPr="00D467AB" w:rsidRDefault="00D467AB" w:rsidP="00D467AB">
      <w:pPr>
        <w:widowControl w:val="0"/>
        <w:tabs>
          <w:tab w:val="left" w:pos="1134"/>
        </w:tabs>
        <w:autoSpaceDE w:val="0"/>
        <w:autoSpaceDN w:val="0"/>
        <w:adjustRightInd w:val="0"/>
        <w:spacing w:after="0"/>
        <w:rPr>
          <w:rFonts w:ascii="Arial Narrow" w:hAnsi="Arial Narrow" w:cs="Arial"/>
          <w:sz w:val="28"/>
          <w:szCs w:val="24"/>
        </w:rPr>
      </w:pPr>
      <w:r w:rsidRPr="00D467AB">
        <w:rPr>
          <w:rFonts w:ascii="Arial Narrow" w:hAnsi="Arial Narrow"/>
          <w:bCs/>
          <w:i/>
          <w:sz w:val="14"/>
          <w:szCs w:val="10"/>
        </w:rPr>
        <w:t>(REFORMAD</w:t>
      </w:r>
      <w:r>
        <w:rPr>
          <w:rFonts w:ascii="Arial Narrow" w:hAnsi="Arial Narrow"/>
          <w:bCs/>
          <w:i/>
          <w:sz w:val="14"/>
          <w:szCs w:val="10"/>
        </w:rPr>
        <w:t>O</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
    <w:p w14:paraId="263BE1A6" w14:textId="624C6BE7" w:rsidR="00D467AB" w:rsidRPr="00D467AB" w:rsidRDefault="00D467AB" w:rsidP="00D467AB">
      <w:pPr>
        <w:spacing w:after="0" w:line="240" w:lineRule="auto"/>
        <w:jc w:val="both"/>
        <w:rPr>
          <w:rFonts w:ascii="Arial Narrow" w:hAnsi="Arial Narrow" w:cs="Arial"/>
          <w:bCs/>
          <w:sz w:val="24"/>
          <w:szCs w:val="24"/>
        </w:rPr>
      </w:pPr>
      <w:r w:rsidRPr="00D467AB">
        <w:rPr>
          <w:rFonts w:ascii="Arial Narrow" w:hAnsi="Arial Narrow" w:cs="Arial"/>
          <w:b/>
          <w:sz w:val="24"/>
          <w:szCs w:val="24"/>
        </w:rPr>
        <w:t xml:space="preserve">ARTÍCULO 10. </w:t>
      </w:r>
      <w:r w:rsidRPr="00D467AB">
        <w:rPr>
          <w:rFonts w:ascii="Arial Narrow" w:hAnsi="Arial Narrow" w:cs="Arial"/>
          <w:bCs/>
          <w:sz w:val="24"/>
          <w:szCs w:val="24"/>
        </w:rPr>
        <w:t>Son unidades administrativas que corresponden al Despacho del Titular del Ejecutivo, la Jefatura de Gabinete y Proyectos Estratégicos, de la cual forma parte Pro Coahuila, la Jefatura de la Oficina del Ejecutivo, la Secretaría Particular, la Secretaría Privada, así como la Comisión para la Instrumentación del Nuevo Sistema de Justicia Penal, que auxilian al Ejecutivo y a la administración pública para el despacho de los asuntos que le correspondan. Esta ley y los reglamentos que de ella se desprendan, fijarán sus facultades y obligaciones.</w:t>
      </w:r>
    </w:p>
    <w:p w14:paraId="6630D9E3" w14:textId="77777777" w:rsidR="00D467AB" w:rsidRDefault="00D467AB"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p>
    <w:p w14:paraId="23D366D0" w14:textId="77777777" w:rsidR="00D467AB" w:rsidRDefault="00D467AB"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p>
    <w:p w14:paraId="31C3A6D0" w14:textId="7B23B493" w:rsidR="00D04F37" w:rsidRPr="00E27DB3" w:rsidRDefault="00D04F37"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14:paraId="39E353DA" w14:textId="77777777" w:rsidR="00D04F37" w:rsidRPr="00E27DB3" w:rsidRDefault="00D04F37"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14:paraId="6114A750" w14:textId="77777777" w:rsidR="00D04F37" w:rsidRPr="00E27DB3" w:rsidRDefault="00D04F37" w:rsidP="00D467AB">
      <w:pPr>
        <w:widowControl w:val="0"/>
        <w:tabs>
          <w:tab w:val="left" w:pos="1843"/>
        </w:tabs>
        <w:autoSpaceDE w:val="0"/>
        <w:autoSpaceDN w:val="0"/>
        <w:adjustRightInd w:val="0"/>
        <w:spacing w:after="0" w:line="240" w:lineRule="auto"/>
        <w:rPr>
          <w:rFonts w:ascii="Arial Narrow" w:eastAsia="Times New Roman" w:hAnsi="Arial Narrow" w:cs="Arial"/>
          <w:b/>
          <w:sz w:val="24"/>
          <w:szCs w:val="24"/>
          <w:lang w:eastAsia="es-ES"/>
        </w:rPr>
      </w:pPr>
    </w:p>
    <w:p w14:paraId="70638F16" w14:textId="77777777" w:rsidR="00D04F37" w:rsidRDefault="00D04F37" w:rsidP="00D467AB">
      <w:pPr>
        <w:widowControl w:val="0"/>
        <w:tabs>
          <w:tab w:val="left" w:pos="1843"/>
        </w:tabs>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14:paraId="367535D4" w14:textId="77777777" w:rsidR="00E27DB3" w:rsidRPr="00E27DB3" w:rsidRDefault="00E27DB3" w:rsidP="00D467AB">
      <w:pPr>
        <w:widowControl w:val="0"/>
        <w:tabs>
          <w:tab w:val="left" w:pos="1843"/>
        </w:tabs>
        <w:autoSpaceDE w:val="0"/>
        <w:autoSpaceDN w:val="0"/>
        <w:adjustRightInd w:val="0"/>
        <w:spacing w:after="0" w:line="240" w:lineRule="auto"/>
        <w:jc w:val="both"/>
        <w:rPr>
          <w:rFonts w:ascii="Arial Narrow" w:eastAsia="Times New Roman" w:hAnsi="Arial Narrow" w:cs="Arial"/>
          <w:sz w:val="24"/>
          <w:szCs w:val="24"/>
          <w:lang w:eastAsia="es-ES"/>
        </w:rPr>
      </w:pPr>
    </w:p>
    <w:p w14:paraId="499EE327"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14:paraId="6F7D208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E56320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14:paraId="3BC97BE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BA211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coordinador de la comisión intersecretarial o interinstitucional y las áreas estratégicas a las que se enfocarán las políticas, programas y acciones. </w:t>
      </w:r>
    </w:p>
    <w:p w14:paraId="5389F08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DDD2BA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3" w:name="_Hlk500792629"/>
      <w:r w:rsidRPr="00E27DB3">
        <w:rPr>
          <w:rFonts w:ascii="Arial Narrow" w:eastAsia="Times New Roman" w:hAnsi="Arial Narrow" w:cs="Arial"/>
          <w:sz w:val="24"/>
          <w:szCs w:val="24"/>
          <w:lang w:eastAsia="es-ES"/>
        </w:rPr>
        <w:t>o interinstitucionales</w:t>
      </w:r>
      <w:bookmarkEnd w:id="3"/>
      <w:r w:rsidRPr="00E27DB3">
        <w:rPr>
          <w:rFonts w:ascii="Arial Narrow" w:eastAsia="Times New Roman" w:hAnsi="Arial Narrow" w:cs="Arial"/>
          <w:sz w:val="24"/>
          <w:szCs w:val="24"/>
          <w:lang w:eastAsia="es-ES"/>
        </w:rPr>
        <w:t xml:space="preserve"> tendrán las atribuciones que se señalen en los acuerdos de creación correspondientes.</w:t>
      </w:r>
    </w:p>
    <w:p w14:paraId="58DFAF5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857173E"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14:paraId="60236F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p>
    <w:p w14:paraId="4A7B5FB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p>
    <w:p w14:paraId="7A14EEF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14:paraId="102045A3"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14:paraId="411C31D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p>
    <w:p w14:paraId="71B0E4B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14:paraId="2A4311A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A081C89"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 Plan Estatal de Desarrollo;</w:t>
      </w:r>
    </w:p>
    <w:p w14:paraId="543BA5C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54E193"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14:paraId="465E830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D61124"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14:paraId="595C6B3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8B0935"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14:paraId="75ED0E5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24D1D5E"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14:paraId="036C645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050F746"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Los proyectos o propuestas que impliquen contratación de deuda pública. </w:t>
      </w:r>
    </w:p>
    <w:p w14:paraId="6D2B2AB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4310C38" w14:textId="77777777" w:rsidR="00D467AB" w:rsidRPr="00D467AB" w:rsidRDefault="00D467AB" w:rsidP="00D467AB">
      <w:pPr>
        <w:widowControl w:val="0"/>
        <w:tabs>
          <w:tab w:val="left" w:pos="1134"/>
        </w:tabs>
        <w:autoSpaceDE w:val="0"/>
        <w:autoSpaceDN w:val="0"/>
        <w:adjustRightInd w:val="0"/>
        <w:spacing w:after="0"/>
        <w:rPr>
          <w:rFonts w:ascii="Arial Narrow" w:hAnsi="Arial Narrow" w:cs="Arial"/>
          <w:sz w:val="28"/>
          <w:szCs w:val="24"/>
        </w:rPr>
      </w:pPr>
      <w:r w:rsidRPr="00D467AB">
        <w:rPr>
          <w:rFonts w:ascii="Arial Narrow" w:hAnsi="Arial Narrow"/>
          <w:bCs/>
          <w:i/>
          <w:sz w:val="14"/>
          <w:szCs w:val="10"/>
        </w:rPr>
        <w:t>(REFORMAD</w:t>
      </w:r>
      <w:r>
        <w:rPr>
          <w:rFonts w:ascii="Arial Narrow" w:hAnsi="Arial Narrow"/>
          <w:bCs/>
          <w:i/>
          <w:sz w:val="14"/>
          <w:szCs w:val="10"/>
        </w:rPr>
        <w:t>O</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
    <w:p w14:paraId="414B8E5A" w14:textId="38AE6C07" w:rsidR="00D04F37" w:rsidRPr="00D467AB" w:rsidRDefault="00D467AB" w:rsidP="00D467AB">
      <w:pPr>
        <w:spacing w:after="0" w:line="240" w:lineRule="auto"/>
        <w:jc w:val="both"/>
        <w:rPr>
          <w:rFonts w:ascii="Arial Narrow" w:eastAsia="Times New Roman" w:hAnsi="Arial Narrow" w:cs="Arial"/>
          <w:bCs/>
          <w:sz w:val="24"/>
          <w:szCs w:val="24"/>
          <w:lang w:val="es-ES_tradnl" w:eastAsia="es-ES"/>
        </w:rPr>
      </w:pPr>
      <w:r w:rsidRPr="00D467AB">
        <w:rPr>
          <w:rFonts w:ascii="Arial Narrow" w:eastAsia="Times New Roman" w:hAnsi="Arial Narrow" w:cs="Arial"/>
          <w:bCs/>
          <w:sz w:val="24"/>
          <w:szCs w:val="24"/>
          <w:lang w:val="es-ES_tradnl" w:eastAsia="es-ES"/>
        </w:rPr>
        <w:t>El Jefe de Gabinete y Proyectos Estratégicos, tendrá el carácter de Secretario del Consejo de Estado, será el encargado de instrumentar la convocatoria y asistirá a las sesiones con voz, pero sin voto a efecto de dar fe y levantar las minutas correspondientes, que serán publicadas en el Periódico Oficial.</w:t>
      </w:r>
    </w:p>
    <w:p w14:paraId="0AA0EAD1"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1AD7601"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6BBB279"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43DFA9AD"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3A91B5A7"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A5CF86A"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lastRenderedPageBreak/>
        <w:t>TÍTULO SEGUNDO</w:t>
      </w:r>
    </w:p>
    <w:p w14:paraId="3BB2E5F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14:paraId="592CAD9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220D3010"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14:paraId="6EF988F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14:paraId="76092E12"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59395290"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14:paraId="0721390E" w14:textId="77777777" w:rsidR="00D04F37" w:rsidRPr="00E27DB3" w:rsidRDefault="00D04F37" w:rsidP="00D467AB">
      <w:pPr>
        <w:autoSpaceDE w:val="0"/>
        <w:autoSpaceDN w:val="0"/>
        <w:adjustRightInd w:val="0"/>
        <w:spacing w:after="0" w:line="240" w:lineRule="auto"/>
        <w:rPr>
          <w:rFonts w:ascii="Arial Narrow" w:hAnsi="Arial Narrow" w:cs="Arial"/>
          <w:b/>
          <w:bCs/>
          <w:sz w:val="24"/>
          <w:szCs w:val="24"/>
          <w:lang w:eastAsia="es-MX"/>
        </w:rPr>
      </w:pPr>
    </w:p>
    <w:p w14:paraId="2096804A"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48C4652F"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14:paraId="316A8E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FF4EFF7"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14:paraId="52A6B7F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0ED35E8"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14:paraId="0739ECB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439C286"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14:paraId="46E87D6C"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602083E8" w14:textId="77777777" w:rsidR="00D04F37" w:rsidRPr="00E27DB3" w:rsidRDefault="00D04F37" w:rsidP="00D467AB">
      <w:pPr>
        <w:spacing w:after="0" w:line="24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14:paraId="5A7135CB" w14:textId="77777777" w:rsidR="00D04F37" w:rsidRPr="00E27DB3" w:rsidRDefault="00D04F37" w:rsidP="00D467AB">
      <w:pPr>
        <w:spacing w:after="0" w:line="240" w:lineRule="auto"/>
        <w:jc w:val="both"/>
        <w:rPr>
          <w:rFonts w:ascii="Arial Narrow" w:eastAsia="Times New Roman" w:hAnsi="Arial Narrow" w:cs="Arial"/>
          <w:color w:val="FF0000"/>
          <w:sz w:val="24"/>
          <w:szCs w:val="24"/>
          <w:lang w:val="es-ES_tradnl" w:eastAsia="es-ES"/>
        </w:rPr>
      </w:pPr>
    </w:p>
    <w:p w14:paraId="442996C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será interrogado por quien le tome la protesta en los siguientes términos: </w:t>
      </w:r>
    </w:p>
    <w:p w14:paraId="0A89DE3C"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661F4F07" w14:textId="77777777" w:rsidR="00D04F37" w:rsidRPr="00E27DB3" w:rsidRDefault="00D04F37" w:rsidP="00D467AB">
      <w:pPr>
        <w:spacing w:after="0" w:line="24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“¿PROTESTA USTED GUARDAR Y HACER GUARDAR LA CONSTITUCIÓN POLÍTICA DE LOS ESTADOS UNIDOS MEXICANOS, 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 xml:space="preserve">QUE LE HA SIDO CONFERIDO MIRANDO EN TODO MOMENTO POR EL BIEN DEL ESTADO?” </w:t>
      </w:r>
    </w:p>
    <w:p w14:paraId="5A27B853"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40D740DD"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14:paraId="1CE029AA"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5EAB2E41" w14:textId="77777777" w:rsidR="00D04F37" w:rsidRPr="00E27DB3" w:rsidRDefault="00D04F37" w:rsidP="00D467AB">
      <w:pPr>
        <w:spacing w:after="0" w:line="24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14:paraId="681A6919"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583EDD17"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14:paraId="7EB4A29A"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2CEF9A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14:paraId="094DA5A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02D829D2"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14:paraId="39C91B5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32A4EA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3917D45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14:paraId="623A546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2C4560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surtirán efectos. </w:t>
      </w:r>
    </w:p>
    <w:p w14:paraId="7125DC67"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48557B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4" w:name="_Hlk500793466"/>
      <w:r w:rsidRPr="00E27DB3">
        <w:rPr>
          <w:rFonts w:ascii="Arial Narrow" w:eastAsia="Times New Roman" w:hAnsi="Arial Narrow" w:cs="Arial"/>
          <w:sz w:val="24"/>
          <w:szCs w:val="24"/>
          <w:lang w:eastAsia="es-ES"/>
        </w:rPr>
        <w:t>Titular del Ejecutivo</w:t>
      </w:r>
      <w:bookmarkEnd w:id="4"/>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14:paraId="1A833B3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7843D4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14:paraId="672F5D0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14:paraId="1F11A58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14:paraId="0307CB71"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5D1465A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14:paraId="728C629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EAFA1DD"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Gobierno;</w:t>
      </w:r>
    </w:p>
    <w:p w14:paraId="02E14E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8976084"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Finanzas;</w:t>
      </w:r>
    </w:p>
    <w:p w14:paraId="025E5A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8D53469"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Seguridad Pública;</w:t>
      </w:r>
    </w:p>
    <w:p w14:paraId="2648893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7C4270B"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B1AAFB5" w14:textId="77777777" w:rsidR="00D04F37" w:rsidRPr="00E27DB3" w:rsidRDefault="00D04F37" w:rsidP="00D467AB">
      <w:pPr>
        <w:pStyle w:val="Prrafodelista"/>
        <w:widowControl w:val="0"/>
        <w:numPr>
          <w:ilvl w:val="0"/>
          <w:numId w:val="17"/>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14:paraId="59D37D0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16F8FCB"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Educación;</w:t>
      </w:r>
    </w:p>
    <w:p w14:paraId="4FEC1E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6C9065"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14:paraId="4FEC420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AE612F"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14:paraId="7DD322F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F11DDF"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14:paraId="6813BA1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D61802"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4B63EBE7" w14:textId="77777777" w:rsidR="00D04F37" w:rsidRPr="00E27DB3" w:rsidRDefault="00D04F37" w:rsidP="00D467AB">
      <w:pPr>
        <w:pStyle w:val="Prrafodelista"/>
        <w:widowControl w:val="0"/>
        <w:numPr>
          <w:ilvl w:val="0"/>
          <w:numId w:val="17"/>
        </w:numPr>
        <w:tabs>
          <w:tab w:val="left" w:pos="426"/>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14:paraId="535DDB5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2B3FA42"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5D94A086" w14:textId="77777777" w:rsidR="00D04F37" w:rsidRPr="00E27DB3" w:rsidRDefault="00D04F37" w:rsidP="00D467AB">
      <w:pPr>
        <w:pStyle w:val="Prrafodelista"/>
        <w:widowControl w:val="0"/>
        <w:numPr>
          <w:ilvl w:val="0"/>
          <w:numId w:val="17"/>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14:paraId="29DF19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EEC0296"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14:paraId="6F2C2FE6"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D366AB1"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lastRenderedPageBreak/>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7BA7BD92"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14:paraId="6D208F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3BD4A6"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359A32C" w14:textId="77777777" w:rsidR="00D04F37"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14:paraId="10D591AC" w14:textId="77777777" w:rsidR="00477FD3" w:rsidRDefault="00477FD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C424049" w14:textId="77777777" w:rsidR="00477FD3" w:rsidRPr="00876081" w:rsidRDefault="004D413A"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r w:rsidR="00477FD3" w:rsidRPr="00876081">
        <w:rPr>
          <w:rFonts w:ascii="Arial Narrow" w:hAnsi="Arial Narrow"/>
          <w:bCs/>
          <w:i/>
          <w:sz w:val="14"/>
          <w:szCs w:val="10"/>
        </w:rPr>
        <w:t>(</w:t>
      </w:r>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r>
        <w:rPr>
          <w:rFonts w:ascii="Arial Narrow" w:hAnsi="Arial Narrow"/>
          <w:bCs/>
          <w:i/>
          <w:sz w:val="14"/>
          <w:szCs w:val="10"/>
        </w:rPr>
        <w:t xml:space="preserve"> </w:t>
      </w:r>
    </w:p>
    <w:p w14:paraId="44A91154" w14:textId="77777777" w:rsidR="00477FD3" w:rsidRDefault="00477FD3"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w:t>
      </w:r>
      <w:r w:rsidR="004D413A">
        <w:rPr>
          <w:rFonts w:ascii="Arial Narrow" w:hAnsi="Arial Narrow" w:cs="Arial"/>
          <w:sz w:val="24"/>
          <w:szCs w:val="24"/>
        </w:rPr>
        <w:t>;</w:t>
      </w:r>
      <w:r w:rsidRPr="00477FD3">
        <w:rPr>
          <w:rFonts w:ascii="Arial Narrow" w:hAnsi="Arial Narrow" w:cs="Arial"/>
          <w:sz w:val="24"/>
          <w:szCs w:val="24"/>
        </w:rPr>
        <w:t xml:space="preserve"> </w:t>
      </w:r>
    </w:p>
    <w:p w14:paraId="250A9112" w14:textId="77777777" w:rsidR="00477FD3" w:rsidRPr="00477FD3" w:rsidRDefault="00477FD3" w:rsidP="00D467AB">
      <w:pPr>
        <w:pStyle w:val="Prrafodelista"/>
        <w:widowControl w:val="0"/>
        <w:tabs>
          <w:tab w:val="left" w:pos="1134"/>
        </w:tabs>
        <w:autoSpaceDE w:val="0"/>
        <w:autoSpaceDN w:val="0"/>
        <w:adjustRightInd w:val="0"/>
        <w:ind w:left="567"/>
        <w:rPr>
          <w:rFonts w:ascii="Arial Narrow" w:hAnsi="Arial Narrow" w:cs="Arial"/>
          <w:sz w:val="24"/>
          <w:szCs w:val="24"/>
        </w:rPr>
      </w:pPr>
    </w:p>
    <w:p w14:paraId="216C12F1" w14:textId="49FDEB37" w:rsidR="00477FD3" w:rsidRPr="00876081" w:rsidRDefault="00D467AB" w:rsidP="00D467AB">
      <w:pPr>
        <w:widowControl w:val="0"/>
        <w:tabs>
          <w:tab w:val="left" w:pos="1134"/>
        </w:tabs>
        <w:autoSpaceDE w:val="0"/>
        <w:autoSpaceDN w:val="0"/>
        <w:adjustRightInd w:val="0"/>
        <w:spacing w:after="0"/>
        <w:rPr>
          <w:rFonts w:ascii="Arial Narrow" w:hAnsi="Arial Narrow" w:cs="Arial"/>
          <w:sz w:val="28"/>
          <w:szCs w:val="24"/>
        </w:rPr>
      </w:pPr>
      <w:r>
        <w:rPr>
          <w:rFonts w:ascii="Arial Narrow" w:hAnsi="Arial Narrow"/>
          <w:bCs/>
          <w:i/>
          <w:sz w:val="14"/>
          <w:szCs w:val="10"/>
        </w:rPr>
        <w:tab/>
      </w: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r w:rsidR="004D413A" w:rsidRPr="00876081">
        <w:rPr>
          <w:rFonts w:ascii="Arial Narrow" w:hAnsi="Arial Narrow"/>
          <w:bCs/>
          <w:i/>
          <w:sz w:val="14"/>
          <w:szCs w:val="10"/>
        </w:rPr>
        <w:t>(</w:t>
      </w:r>
      <w:r w:rsidR="004D413A">
        <w:rPr>
          <w:rFonts w:ascii="Arial Narrow" w:hAnsi="Arial Narrow"/>
          <w:bCs/>
          <w:i/>
          <w:sz w:val="14"/>
          <w:szCs w:val="10"/>
        </w:rPr>
        <w:t>REFORMADA</w:t>
      </w:r>
      <w:r w:rsidR="004D413A" w:rsidRPr="00876081">
        <w:rPr>
          <w:rFonts w:ascii="Arial Narrow" w:hAnsi="Arial Narrow"/>
          <w:bCs/>
          <w:i/>
          <w:sz w:val="14"/>
          <w:szCs w:val="10"/>
        </w:rPr>
        <w:t xml:space="preserve">, P.O. </w:t>
      </w:r>
      <w:r w:rsidR="004D413A">
        <w:rPr>
          <w:rFonts w:ascii="Arial Narrow" w:hAnsi="Arial Narrow"/>
          <w:bCs/>
          <w:i/>
          <w:sz w:val="14"/>
          <w:szCs w:val="10"/>
        </w:rPr>
        <w:t>19</w:t>
      </w:r>
      <w:r w:rsidR="004D413A" w:rsidRPr="00876081">
        <w:rPr>
          <w:rFonts w:ascii="Arial Narrow" w:hAnsi="Arial Narrow"/>
          <w:bCs/>
          <w:i/>
          <w:sz w:val="14"/>
          <w:szCs w:val="10"/>
        </w:rPr>
        <w:t xml:space="preserve"> DE </w:t>
      </w:r>
      <w:r w:rsidR="004D413A">
        <w:rPr>
          <w:rFonts w:ascii="Arial Narrow" w:hAnsi="Arial Narrow"/>
          <w:bCs/>
          <w:i/>
          <w:sz w:val="14"/>
          <w:szCs w:val="10"/>
        </w:rPr>
        <w:t>MARZO</w:t>
      </w:r>
      <w:r w:rsidR="004D413A" w:rsidRPr="00876081">
        <w:rPr>
          <w:rFonts w:ascii="Arial Narrow" w:hAnsi="Arial Narrow"/>
          <w:bCs/>
          <w:i/>
          <w:sz w:val="14"/>
          <w:szCs w:val="10"/>
        </w:rPr>
        <w:t xml:space="preserve"> DE 20</w:t>
      </w:r>
      <w:r w:rsidR="004D413A">
        <w:rPr>
          <w:rFonts w:ascii="Arial Narrow" w:hAnsi="Arial Narrow"/>
          <w:bCs/>
          <w:i/>
          <w:sz w:val="14"/>
          <w:szCs w:val="10"/>
        </w:rPr>
        <w:t>21</w:t>
      </w:r>
      <w:r w:rsidR="004D413A" w:rsidRPr="00876081">
        <w:rPr>
          <w:rFonts w:ascii="Arial Narrow" w:hAnsi="Arial Narrow"/>
          <w:bCs/>
          <w:i/>
          <w:sz w:val="14"/>
          <w:szCs w:val="10"/>
        </w:rPr>
        <w:t>)</w:t>
      </w:r>
      <w:r w:rsidR="004D413A">
        <w:rPr>
          <w:rFonts w:ascii="Arial Narrow" w:hAnsi="Arial Narrow"/>
          <w:bCs/>
          <w:i/>
          <w:sz w:val="14"/>
          <w:szCs w:val="10"/>
        </w:rPr>
        <w:t xml:space="preserve">   </w:t>
      </w:r>
      <w:r w:rsidR="004D413A" w:rsidRPr="00876081">
        <w:rPr>
          <w:rFonts w:ascii="Arial Narrow" w:hAnsi="Arial Narrow"/>
          <w:bCs/>
          <w:i/>
          <w:sz w:val="14"/>
          <w:szCs w:val="10"/>
        </w:rPr>
        <w:t xml:space="preserve"> </w:t>
      </w:r>
      <w:r w:rsidR="004D413A">
        <w:rPr>
          <w:rFonts w:ascii="Arial Narrow" w:hAnsi="Arial Narrow"/>
          <w:bCs/>
          <w:i/>
          <w:sz w:val="14"/>
          <w:szCs w:val="10"/>
        </w:rPr>
        <w:t xml:space="preserve"> </w:t>
      </w:r>
      <w:r w:rsidR="00477FD3" w:rsidRPr="00876081">
        <w:rPr>
          <w:rFonts w:ascii="Arial Narrow" w:hAnsi="Arial Narrow"/>
          <w:bCs/>
          <w:i/>
          <w:sz w:val="14"/>
          <w:szCs w:val="10"/>
        </w:rPr>
        <w:t>(</w:t>
      </w:r>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p>
    <w:p w14:paraId="3489518E" w14:textId="574136E3"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Turismo y Desarrollo de Pueblos Mágicos; </w:t>
      </w:r>
    </w:p>
    <w:p w14:paraId="336F0520" w14:textId="77777777" w:rsidR="004D413A" w:rsidRDefault="004D413A"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45246A7A" w14:textId="77777777" w:rsidR="004D413A" w:rsidRDefault="004D413A"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p>
    <w:p w14:paraId="21159999" w14:textId="77777777" w:rsidR="004D413A" w:rsidRDefault="004D413A"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4D413A">
        <w:rPr>
          <w:rFonts w:ascii="Arial Narrow" w:hAnsi="Arial Narrow" w:cs="Arial"/>
          <w:sz w:val="24"/>
          <w:szCs w:val="24"/>
        </w:rPr>
        <w:t>Secretaría de Inversión Pública Productiva.</w:t>
      </w:r>
    </w:p>
    <w:p w14:paraId="63FD5789" w14:textId="77777777" w:rsidR="00D467AB" w:rsidRPr="00D467AB" w:rsidRDefault="00D467AB" w:rsidP="00D467AB">
      <w:pPr>
        <w:widowControl w:val="0"/>
        <w:tabs>
          <w:tab w:val="left" w:pos="1134"/>
        </w:tabs>
        <w:autoSpaceDE w:val="0"/>
        <w:autoSpaceDN w:val="0"/>
        <w:adjustRightInd w:val="0"/>
        <w:spacing w:after="0" w:line="240" w:lineRule="auto"/>
        <w:rPr>
          <w:rFonts w:ascii="Arial Narrow" w:hAnsi="Arial Narrow" w:cs="Arial"/>
          <w:sz w:val="24"/>
          <w:szCs w:val="24"/>
        </w:rPr>
      </w:pPr>
    </w:p>
    <w:p w14:paraId="580638B9" w14:textId="02233F1B" w:rsid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09140AC6" w14:textId="60E54EA0"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las Mujeres; y </w:t>
      </w:r>
    </w:p>
    <w:p w14:paraId="60EE05E6" w14:textId="77777777" w:rsid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1DC85DF3" w14:textId="3CCB8CB4" w:rsidR="00D467AB" w:rsidRP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26653CB2" w14:textId="23EB1653"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Desarrollo Regional de la Laguna. </w:t>
      </w:r>
    </w:p>
    <w:p w14:paraId="64A285C9"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4D3637B" w14:textId="77777777" w:rsidR="00D04F37" w:rsidRPr="00E27DB3" w:rsidRDefault="00D04F37" w:rsidP="00D467AB">
      <w:pPr>
        <w:shd w:val="clear" w:color="auto" w:fill="FFFFFF"/>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14:paraId="4C9C4BC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23153425" w14:textId="77777777" w:rsidR="00D04F37" w:rsidRPr="00E27DB3" w:rsidRDefault="00D04F37" w:rsidP="00D467AB">
      <w:pPr>
        <w:shd w:val="clear" w:color="auto" w:fill="FFFFFF"/>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5" w:name="_Hlk500793856"/>
      <w:r w:rsidRPr="00E27DB3">
        <w:rPr>
          <w:rFonts w:ascii="Arial Narrow" w:eastAsia="Times New Roman" w:hAnsi="Arial Narrow" w:cs="Arial"/>
          <w:sz w:val="24"/>
          <w:szCs w:val="24"/>
          <w:lang w:val="es-ES_tradnl" w:eastAsia="es-ES"/>
        </w:rPr>
        <w:t>Titular del Ejecutivo</w:t>
      </w:r>
      <w:bookmarkEnd w:id="5"/>
      <w:r w:rsidRPr="00E27DB3">
        <w:rPr>
          <w:rFonts w:ascii="Arial Narrow" w:eastAsia="Times New Roman" w:hAnsi="Arial Narrow" w:cs="Arial"/>
          <w:sz w:val="24"/>
          <w:szCs w:val="24"/>
          <w:lang w:val="es-ES_tradnl" w:eastAsia="es-ES"/>
        </w:rPr>
        <w:t xml:space="preserve">. </w:t>
      </w:r>
    </w:p>
    <w:p w14:paraId="7F7E312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27308A7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14:paraId="0C3D0D9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1D4008B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Acordar con el Titular del Ejecutivo el despacho y atención de los asuntos encomendados a su dependencia y los del sector que le corresponda coordinar, así como acordar con los servidores públicos que les estén subordinados conforme a las disposiciones legales aplicables;</w:t>
      </w:r>
    </w:p>
    <w:p w14:paraId="3C9B35AA"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6684CA"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Aplicar y vigilar el cumplimiento de las disposiciones que en las materias de su competencia señalan la Constitución Federal y la Constitución Política del Estado, las leyes federales y estatales y demás disposiciones aplicables;</w:t>
      </w:r>
    </w:p>
    <w:p w14:paraId="5D00FE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A31E714"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14:paraId="377A8FC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3EBABB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14:paraId="3328BD6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F67AA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14:paraId="56CCEE0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ED55333"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lastRenderedPageBreak/>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14:paraId="28E5834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7E9F3A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14:paraId="3535956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3B25A2D" w14:textId="77777777" w:rsidR="00D04F37"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6" w:name="_Hlk500794347"/>
      <w:r w:rsidRPr="00E27DB3">
        <w:rPr>
          <w:rFonts w:ascii="Arial Narrow" w:hAnsi="Arial Narrow" w:cs="Arial"/>
          <w:sz w:val="24"/>
          <w:szCs w:val="24"/>
        </w:rPr>
        <w:t>Titular del Ejecutivo</w:t>
      </w:r>
      <w:bookmarkEnd w:id="6"/>
      <w:r w:rsidRPr="00E27DB3">
        <w:rPr>
          <w:rFonts w:ascii="Arial Narrow" w:hAnsi="Arial Narrow" w:cs="Arial"/>
          <w:sz w:val="24"/>
          <w:szCs w:val="24"/>
        </w:rPr>
        <w:t>;</w:t>
      </w:r>
    </w:p>
    <w:p w14:paraId="4C3A598C"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758A2A9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14:paraId="5091082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F26841"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Revisar, aprobar y dar seguimiento a los programas anuales de la dependencia a su cargo y de las entidades sectorizadas a ella, para ser sometidos a consideración del Titular del Ejecutivo;</w:t>
      </w:r>
    </w:p>
    <w:p w14:paraId="7C96664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DE4B0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14:paraId="5AF1C7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86F1B31"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14:paraId="2972E0D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7299C1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14:paraId="5255BFF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B388D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14:paraId="08951C2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B652C8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14:paraId="536916C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9B6F7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14:paraId="430FF149"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5A85B2E"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14:paraId="36BEDA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2E2F4B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14:paraId="67D4140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E107BA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Certificar y expedir copias de los documentos que obren en los archivos de la dependencia a su cargo y de aquellos que expidan en el ejercicio de sus funciones los servidores públicos </w:t>
      </w:r>
      <w:r w:rsidRPr="00E27DB3">
        <w:rPr>
          <w:rFonts w:ascii="Arial Narrow" w:hAnsi="Arial Narrow" w:cs="Arial"/>
          <w:sz w:val="24"/>
          <w:szCs w:val="24"/>
        </w:rPr>
        <w:lastRenderedPageBreak/>
        <w:t xml:space="preserve">adscritos a las mismas; </w:t>
      </w:r>
    </w:p>
    <w:p w14:paraId="696470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4A94C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14:paraId="413B06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07B763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14:paraId="6B72AFE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D363A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14:paraId="2DA1ACD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70AB6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14:paraId="336BFBC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A638E9"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14:paraId="13E231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77F2F4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14:paraId="1545CC4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1BA819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14:paraId="5B09F70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57002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14:paraId="2CAE3AA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30DDC82"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14:paraId="35D143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04B77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Designar y remover libremente a los servidores públicos adscritos a la dependencia a su cargo, cuyo nombramiento y remoción no esté determinado de otro modo en los distintos ordenamientos jurídicos aplicables;  </w:t>
      </w:r>
    </w:p>
    <w:p w14:paraId="27FFF16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DBEE3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14:paraId="304E242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0CE795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14:paraId="4C10B6E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4652CD"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14:paraId="7CE35E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9BAF657"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14:paraId="548927F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CCF300F"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373768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14:paraId="1F980DE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7599150"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14:paraId="3228675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311D7D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14:paraId="6E930FE6"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1AD5E9D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14:paraId="1B7967C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COMPETENCIA DE LAS DEPENDENCIAS DE</w:t>
      </w:r>
    </w:p>
    <w:p w14:paraId="1B8F0261"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14:paraId="585B08D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76F3CD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bookmarkStart w:id="7"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7"/>
    <w:p w14:paraId="417E771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BABD63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14:paraId="7A46F265"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ECDFFC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14:paraId="0FDA7580"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ADA5AC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14:paraId="35DA9097"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CE9BF15"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14:paraId="4E54546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435FF95"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14:paraId="769AB1A5"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79E01D3"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14:paraId="73B8D14B"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4421BB1"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14:paraId="472D0913"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5C20B73"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Educación, los eventos y actos cívicos en la entidad, así como cuidar que se observe el calendario </w:t>
      </w:r>
      <w:r w:rsidRPr="00E27DB3">
        <w:rPr>
          <w:rFonts w:ascii="Arial Narrow" w:hAnsi="Arial Narrow" w:cs="Arial"/>
          <w:sz w:val="24"/>
          <w:szCs w:val="24"/>
        </w:rPr>
        <w:lastRenderedPageBreak/>
        <w:t xml:space="preserve">del Gobierno Federal y las disposiciones electorales locales y federales; </w:t>
      </w:r>
    </w:p>
    <w:p w14:paraId="203E03A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620204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14:paraId="1983E7A4"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45A44D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14:paraId="4610944C"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5160280"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14:paraId="386AA8A4"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6ED461A2"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14:paraId="64B27DA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E8C89E7"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14:paraId="609328E6"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894F26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14:paraId="5524DE2B"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26BF5A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14:paraId="02BC064D"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24A6A6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14:paraId="7BE0C541"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8FC5100"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Intervenir, en coordinación con la Secretaría del Trabajo, en la conciliación de conflictos obrero patronales de importancia y trascendencia;</w:t>
      </w:r>
    </w:p>
    <w:p w14:paraId="02BC76F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32BE4D4"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Tramitar el nombramiento del Consejero de la Judicatura del Estado que designe el Titular del Ejecutivo, de acuerdo a lo previsto en la Constitución Política del Estado;</w:t>
      </w:r>
    </w:p>
    <w:p w14:paraId="15F6545D" w14:textId="77777777" w:rsidR="000B2143" w:rsidRPr="00E27DB3" w:rsidRDefault="000B2143"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60F38D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14:paraId="3105889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3C570BC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14:paraId="726BF78E"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3305051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14:paraId="62A1ED3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91571D3"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w:t>
      </w:r>
      <w:r w:rsidRPr="00E27DB3">
        <w:rPr>
          <w:rFonts w:ascii="Arial Narrow" w:hAnsi="Arial Narrow" w:cs="Arial"/>
          <w:sz w:val="24"/>
          <w:szCs w:val="24"/>
        </w:rPr>
        <w:lastRenderedPageBreak/>
        <w:t xml:space="preserve">titulares de las secretarías de Estado, órganos desconcentrados y entidades paraestatales las acciones necesarias para dicho cumplimiento, y requerirá a los mismos los informes correspondientes; </w:t>
      </w:r>
    </w:p>
    <w:p w14:paraId="46BCA39D"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DDD908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14:paraId="47FE8AB8"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B1CA27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14:paraId="64917F1A"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b/>
          <w:sz w:val="24"/>
          <w:szCs w:val="24"/>
          <w:lang w:eastAsia="es-ES"/>
        </w:rPr>
      </w:pPr>
    </w:p>
    <w:p w14:paraId="3CC5FA69"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dependencia así como fomentar el desarrollo político; contribuir al fortalecimiento de las instituciones democráticas; promover la activa participación ciudadana, salvo en materia 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14:paraId="1224728D"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B4B4DF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14:paraId="32FB9051"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77DC501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14:paraId="59FA3676"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6F08231B"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14:paraId="2637C5A3"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F2A2F7E" w14:textId="4D279C7B" w:rsidR="00D467AB" w:rsidRPr="00D467AB" w:rsidRDefault="00D467AB" w:rsidP="00065E39">
      <w:pPr>
        <w:pStyle w:val="Prrafodelista"/>
        <w:widowControl w:val="0"/>
        <w:shd w:val="clear" w:color="auto" w:fill="FFFFFF"/>
        <w:autoSpaceDE w:val="0"/>
        <w:autoSpaceDN w:val="0"/>
        <w:adjustRightInd w:val="0"/>
        <w:ind w:leftChars="400" w:left="880"/>
        <w:mirrorIndents/>
        <w:rPr>
          <w:rFonts w:ascii="Arial Narrow" w:hAnsi="Arial Narrow" w:cs="Arial"/>
          <w:sz w:val="24"/>
          <w:szCs w:val="24"/>
        </w:rPr>
      </w:pP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35FDC2B5" w14:textId="77777777" w:rsidR="00D467AB" w:rsidRPr="00D467AB" w:rsidRDefault="00D467AB"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Impulsar las políticas públicas en materia de derechos humanos y dar seguimiento a los programas, mediante estrategias y acciones que contribuyan a prevenir y a eliminar la discriminación; </w:t>
      </w:r>
    </w:p>
    <w:p w14:paraId="24791B25"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55132D89"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14:paraId="5BC6CB77"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7478873E"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14:paraId="4EE94EC2"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677F3E6B"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shd w:val="clear" w:color="auto" w:fill="FFFFFF"/>
        </w:rPr>
        <w:t xml:space="preserve">Presidir el Consejo Estatal de Seguridad Pública en ausencia del Ejecutivo y supervisar que se </w:t>
      </w:r>
      <w:r w:rsidRPr="00E27DB3">
        <w:rPr>
          <w:rFonts w:ascii="Arial Narrow" w:hAnsi="Arial Narrow" w:cs="Arial"/>
          <w:sz w:val="24"/>
          <w:szCs w:val="24"/>
          <w:shd w:val="clear" w:color="auto" w:fill="FFFFFF"/>
        </w:rPr>
        <w:lastRenderedPageBreak/>
        <w:t>instrumenten y de cumplimiento a sus acuerdos</w:t>
      </w:r>
      <w:r w:rsidRPr="00E27DB3">
        <w:rPr>
          <w:rFonts w:ascii="Arial Narrow" w:hAnsi="Arial Narrow" w:cs="Arial"/>
          <w:sz w:val="24"/>
          <w:szCs w:val="24"/>
        </w:rPr>
        <w:t>;</w:t>
      </w:r>
    </w:p>
    <w:p w14:paraId="178A75D3" w14:textId="77777777" w:rsidR="00D04F37" w:rsidRPr="00E27DB3" w:rsidRDefault="00D04F37" w:rsidP="00065E39">
      <w:pPr>
        <w:pStyle w:val="Prrafodelista"/>
        <w:tabs>
          <w:tab w:val="left" w:pos="567"/>
        </w:tabs>
        <w:ind w:leftChars="283" w:left="850" w:hanging="227"/>
        <w:rPr>
          <w:rFonts w:ascii="Arial Narrow" w:hAnsi="Arial Narrow" w:cs="Arial"/>
          <w:sz w:val="24"/>
          <w:szCs w:val="24"/>
        </w:rPr>
      </w:pPr>
    </w:p>
    <w:p w14:paraId="35D6E928"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 xml:space="preserve">Fiscalía General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14:paraId="10BB84A4" w14:textId="77777777" w:rsidR="00D04F37" w:rsidRPr="00E27DB3" w:rsidRDefault="00D04F37" w:rsidP="00065E39">
      <w:pPr>
        <w:pStyle w:val="Prrafodelista"/>
        <w:tabs>
          <w:tab w:val="left" w:pos="567"/>
        </w:tabs>
        <w:ind w:leftChars="283" w:left="850" w:hanging="227"/>
        <w:rPr>
          <w:rFonts w:ascii="Arial Narrow" w:hAnsi="Arial Narrow" w:cs="Arial"/>
          <w:sz w:val="24"/>
          <w:szCs w:val="24"/>
        </w:rPr>
      </w:pPr>
    </w:p>
    <w:p w14:paraId="04DC4AA5"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14:paraId="12283EDC"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02F48A1" w14:textId="184374A8"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3AFC3526" w14:textId="725F1589" w:rsid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bookmarkStart w:id="8" w:name="_Hlk500798147"/>
      <w:r w:rsidRPr="00D467AB">
        <w:rPr>
          <w:rFonts w:ascii="Arial Narrow" w:hAnsi="Arial Narrow" w:cs="Arial"/>
          <w:sz w:val="24"/>
          <w:szCs w:val="24"/>
        </w:rPr>
        <w:t xml:space="preserve">Conocer la operación y evaluar los resultados de las entidades paraestatales que se encuentren sectorizadas a la Secretaría, en relación de los objetivos y metas del Plan Estatal de Desarrollo vigente y sus respectivos programas; </w:t>
      </w:r>
    </w:p>
    <w:p w14:paraId="16627A85" w14:textId="77777777"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p>
    <w:p w14:paraId="16EA19B8" w14:textId="3A9CA8BF" w:rsidR="00D467AB" w:rsidRPr="00D467AB" w:rsidRDefault="00D467AB" w:rsidP="00065E39">
      <w:pPr>
        <w:widowControl w:val="0"/>
        <w:shd w:val="clear" w:color="auto" w:fill="FFFFFF"/>
        <w:tabs>
          <w:tab w:val="left" w:pos="567"/>
        </w:tabs>
        <w:autoSpaceDE w:val="0"/>
        <w:autoSpaceDN w:val="0"/>
        <w:adjustRightInd w:val="0"/>
        <w:spacing w:after="0" w:line="240" w:lineRule="auto"/>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 xml:space="preserve">(REFORMADA, P.O. 26 DE DICIEMBRE DE 2023)  </w:t>
      </w:r>
    </w:p>
    <w:p w14:paraId="409C1CC0" w14:textId="2E5C922C" w:rsidR="00D467AB" w:rsidRP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Promover y coordinar acciones y proyectos en materia de salud, educación, bienestar y demás temas en el ámbito social que sean necesarios para el desarrollo sostenible de la población; y </w:t>
      </w:r>
    </w:p>
    <w:p w14:paraId="4007CA64" w14:textId="77777777"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p>
    <w:p w14:paraId="228C8921" w14:textId="0DE7F12E" w:rsidR="00D467AB" w:rsidRPr="00D467AB" w:rsidRDefault="00D467AB" w:rsidP="00065E39">
      <w:pPr>
        <w:widowControl w:val="0"/>
        <w:shd w:val="clear" w:color="auto" w:fill="FFFFFF"/>
        <w:tabs>
          <w:tab w:val="left" w:pos="567"/>
        </w:tabs>
        <w:autoSpaceDE w:val="0"/>
        <w:autoSpaceDN w:val="0"/>
        <w:adjustRightInd w:val="0"/>
        <w:spacing w:after="0" w:line="240" w:lineRule="auto"/>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xml:space="preserve">, P.O. 26 DE DICIEMBRE DE 2023)  </w:t>
      </w:r>
    </w:p>
    <w:p w14:paraId="05EC339A" w14:textId="2B68CE5E" w:rsidR="00D467AB" w:rsidRP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Las demás que le confieran expresamente esta ley, otras disposiciones legales y administrativas, y aquellas que le encomiende el Titular del Ejecutivo. </w:t>
      </w:r>
    </w:p>
    <w:p w14:paraId="4F5223E1" w14:textId="24EC2279" w:rsidR="00D04F37" w:rsidRPr="00E27DB3" w:rsidRDefault="00D04F37" w:rsidP="00D467AB">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1D37459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14:paraId="6C752C9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63D417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14:paraId="5704BE74"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C0B54A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14:paraId="09BACBA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E23A8C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cualesquiera que sea su denominación, derechos, productos y aprovechamientos en los términos de las leyes aplicables; </w:t>
      </w:r>
    </w:p>
    <w:p w14:paraId="190F7FD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2A90E6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coordinación fiscal, celebrados por el Estado con la federación o los municipios de la entidad y vigilar el cumplimiento de dichos convenios; </w:t>
      </w:r>
    </w:p>
    <w:p w14:paraId="2A99C24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7BF2796"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14:paraId="2B5E97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F0C76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Representar al fisco del Estado y defender los intereses de la hacienda pública del Estado ante los tribunales y autoridades judiciales o administrativas, federales, estatales y municipales, </w:t>
      </w:r>
      <w:r w:rsidRPr="00E27DB3">
        <w:rPr>
          <w:rFonts w:ascii="Arial Narrow" w:hAnsi="Arial Narrow" w:cs="Arial"/>
          <w:sz w:val="24"/>
          <w:szCs w:val="24"/>
        </w:rPr>
        <w:lastRenderedPageBreak/>
        <w:t>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14:paraId="3E1E1FF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4BD425D"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14:paraId="0BA7B86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59763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14:paraId="4F1839E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F720F4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14:paraId="05C232F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2A5C3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14:paraId="22216B9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28B0F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14:paraId="6F19769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E6E20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Recibir, revisar y distribuir en los términos de las leyes y de los convenios aplicables, las participaciones de impuestos federales que les corresponden a los municipios;</w:t>
      </w:r>
    </w:p>
    <w:p w14:paraId="3A79434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1647B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14:paraId="46C92FC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F3B0DB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14:paraId="078AA5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CF69FD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14:paraId="4C602B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83899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14:paraId="7142E83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D31E7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14:paraId="74453DC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6101F9"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14:paraId="679563E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277D5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14:paraId="2AFFA72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BC606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w:t>
      </w:r>
      <w:r w:rsidRPr="00E27DB3">
        <w:rPr>
          <w:rFonts w:ascii="Arial Narrow" w:hAnsi="Arial Narrow" w:cs="Arial"/>
          <w:sz w:val="24"/>
          <w:szCs w:val="24"/>
        </w:rPr>
        <w:lastRenderedPageBreak/>
        <w:t xml:space="preserve">y entidades que integran la administración pública y autorizar los montos globales de inversión pública del Estado; </w:t>
      </w:r>
    </w:p>
    <w:p w14:paraId="51CA419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5742AA86"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los criterios y montos globales de los estímulos fiscales, estudiar y proyectar sus efectos en los ingresos del Estado y evaluar sus resultados conforme a sus objetivos, atendiendo para ello a los sectores beneficiados;</w:t>
      </w:r>
    </w:p>
    <w:p w14:paraId="3394B5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0DE6E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14:paraId="0F614AA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279847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14:paraId="2ADBB1F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47C17A"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14:paraId="60D630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1405D34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14:paraId="3E8818D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62D270E" w14:textId="77777777" w:rsidR="00D04F37"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14:paraId="0D3FF3BE"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976879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14:paraId="033C248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51971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14:paraId="161D737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2E2A81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14:paraId="4C5765B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E6759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retiros, pensiones y jubilaciones de los servidores públicos; </w:t>
      </w:r>
    </w:p>
    <w:p w14:paraId="5739738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212B85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14:paraId="3336024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A02F5A7"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14:paraId="1E96CB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A0BCFCB"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14:paraId="522F63F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F1B67BA"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14:paraId="596738B7" w14:textId="77777777" w:rsidR="000B2143" w:rsidRPr="00E27DB3" w:rsidRDefault="000B2143" w:rsidP="00D467AB">
      <w:pPr>
        <w:widowControl w:val="0"/>
        <w:tabs>
          <w:tab w:val="left" w:pos="1134"/>
        </w:tabs>
        <w:autoSpaceDE w:val="0"/>
        <w:autoSpaceDN w:val="0"/>
        <w:adjustRightInd w:val="0"/>
        <w:spacing w:line="240" w:lineRule="auto"/>
        <w:rPr>
          <w:rFonts w:ascii="Arial Narrow" w:hAnsi="Arial Narrow" w:cs="Arial"/>
          <w:sz w:val="24"/>
          <w:szCs w:val="24"/>
        </w:rPr>
      </w:pPr>
    </w:p>
    <w:p w14:paraId="67F79EEB"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14:paraId="2198806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283B46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14:paraId="41ABE4D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A76489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14:paraId="26CBD62C"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74E41FA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14:paraId="6E9E9F42"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val="es-ES_tradnl" w:eastAsia="es-ES"/>
        </w:rPr>
      </w:pPr>
    </w:p>
    <w:p w14:paraId="5650884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la normativa aplicable; </w:t>
      </w:r>
    </w:p>
    <w:p w14:paraId="6A8A16B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val="es-ES_tradnl" w:eastAsia="es-ES"/>
        </w:rPr>
      </w:pPr>
    </w:p>
    <w:p w14:paraId="4E973AE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en coordinación con los municipios, la recaudación municipal que se genere en materia de catastro y de información territorial, y</w:t>
      </w:r>
    </w:p>
    <w:p w14:paraId="1ABBC5D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A2016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521DAC8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76FBF0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14:paraId="74FF8A03"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A5E909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funciones de fiscalización, ejecución, representación legal y defensa jurídica de los intereses de la hacienda pública y administración tributaria serán ejercidas por la dependencia a través de la Administración Fiscal General.</w:t>
      </w:r>
    </w:p>
    <w:p w14:paraId="68DD1810" w14:textId="77777777" w:rsidR="00D04F37" w:rsidRPr="00E27DB3" w:rsidRDefault="00D04F37" w:rsidP="00D467AB">
      <w:pPr>
        <w:widowControl w:val="0"/>
        <w:shd w:val="clear" w:color="auto" w:fill="FFFFFF"/>
        <w:autoSpaceDE w:val="0"/>
        <w:autoSpaceDN w:val="0"/>
        <w:adjustRightInd w:val="0"/>
        <w:spacing w:after="0" w:line="240" w:lineRule="auto"/>
        <w:ind w:left="851" w:hanging="851"/>
        <w:jc w:val="both"/>
        <w:rPr>
          <w:rFonts w:ascii="Arial Narrow" w:eastAsia="Times New Roman" w:hAnsi="Arial Narrow" w:cs="Arial"/>
          <w:sz w:val="24"/>
          <w:szCs w:val="24"/>
          <w:lang w:eastAsia="es-ES"/>
        </w:rPr>
      </w:pPr>
    </w:p>
    <w:bookmarkEnd w:id="8"/>
    <w:p w14:paraId="04F114A7"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14:paraId="2FB2014B"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p>
    <w:p w14:paraId="5AE85DA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14:paraId="1F5EC856" w14:textId="77777777" w:rsidR="00D04F37"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24BF13EA" w14:textId="77777777" w:rsidR="00FB57D3" w:rsidRPr="00E27DB3" w:rsidRDefault="00FB57D3"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7BBFC6B9" w14:textId="795F433A" w:rsidR="00FB57D3" w:rsidRPr="00FB57D3" w:rsidRDefault="00FB57D3" w:rsidP="00FB57D3">
      <w:pPr>
        <w:pStyle w:val="Prrafodelista"/>
        <w:widowControl w:val="0"/>
        <w:shd w:val="clear" w:color="auto" w:fill="FFFFFF"/>
        <w:tabs>
          <w:tab w:val="left" w:pos="567"/>
        </w:tabs>
        <w:autoSpaceDE w:val="0"/>
        <w:autoSpaceDN w:val="0"/>
        <w:adjustRightInd w:val="0"/>
        <w:ind w:left="1134"/>
        <w:rPr>
          <w:rFonts w:ascii="Arial Narrow" w:hAnsi="Arial Narrow" w:cs="Arial"/>
          <w:sz w:val="24"/>
          <w:szCs w:val="24"/>
        </w:rPr>
      </w:pPr>
      <w:r w:rsidRPr="00FB57D3">
        <w:rPr>
          <w:rFonts w:ascii="Arial Narrow" w:hAnsi="Arial Narrow"/>
          <w:bCs/>
          <w:i/>
          <w:sz w:val="14"/>
          <w:szCs w:val="10"/>
        </w:rPr>
        <w:lastRenderedPageBreak/>
        <w:t xml:space="preserve">(REFORMADA, P.O. 26 DE DICIEMBRE DE 2023)  </w:t>
      </w:r>
    </w:p>
    <w:p w14:paraId="4EA88633" w14:textId="77777777" w:rsidR="00FB57D3" w:rsidRPr="00FB57D3" w:rsidRDefault="00FB57D3" w:rsidP="00FB57D3">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FB57D3">
        <w:rPr>
          <w:rFonts w:ascii="Arial Narrow" w:eastAsia="Times New Roman" w:hAnsi="Arial Narrow" w:cs="Arial"/>
          <w:sz w:val="24"/>
          <w:szCs w:val="24"/>
          <w:lang w:eastAsia="es-ES"/>
        </w:rPr>
        <w:t xml:space="preserve">Proponer, implementar y evaluar políticas públicas en materia de prevención social de la violencia y la delincuencia y coadyuvar a la prevención del delito; </w:t>
      </w:r>
    </w:p>
    <w:p w14:paraId="13690368"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3EB46354"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orden común; </w:t>
      </w:r>
    </w:p>
    <w:p w14:paraId="29537059"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0109D03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14:paraId="70858533"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D53F0B6"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14:paraId="28464CD0"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BFD811C"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14:paraId="374ED5D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66E0AD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14:paraId="26A3D339"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75EAECB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 </w:t>
      </w:r>
    </w:p>
    <w:p w14:paraId="508960AF"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14EF8C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14:paraId="0DABF1DF"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86AB53B"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w:t>
      </w:r>
      <w:r w:rsidRPr="00E27DB3">
        <w:rPr>
          <w:rFonts w:ascii="Arial Narrow" w:eastAsia="Times New Roman" w:hAnsi="Arial Narrow" w:cs="Arial"/>
          <w:sz w:val="24"/>
          <w:szCs w:val="24"/>
          <w:lang w:eastAsia="es-ES"/>
        </w:rPr>
        <w:lastRenderedPageBreak/>
        <w:t xml:space="preserve">ser pública y permitir que la población en general pueda aportar información sobre el paradero de las personas desaparecidas. Esta página deberá actualizarse de forma permanente;  </w:t>
      </w:r>
    </w:p>
    <w:p w14:paraId="50B75B4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253540C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14:paraId="0703F768"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E36F8B8"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14:paraId="5DF07D90"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E0DEB88"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14:paraId="2711A1AA"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b/>
          <w:sz w:val="24"/>
          <w:szCs w:val="24"/>
          <w:lang w:eastAsia="es-ES"/>
        </w:rPr>
      </w:pPr>
    </w:p>
    <w:p w14:paraId="6A73C7E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14:paraId="76C8DE41"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3034EB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 </w:t>
      </w:r>
    </w:p>
    <w:p w14:paraId="00EE7F2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589073AD"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14:paraId="38B2876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40100F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14:paraId="258DC97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B76784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14:paraId="1AF10F6A"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E9244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14:paraId="0720CE2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09136F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14:paraId="2DF5525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76442B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w:t>
      </w:r>
      <w:r w:rsidRPr="00E27DB3">
        <w:rPr>
          <w:rFonts w:ascii="Arial Narrow" w:eastAsia="Times New Roman" w:hAnsi="Arial Narrow" w:cs="Arial"/>
          <w:sz w:val="24"/>
          <w:szCs w:val="24"/>
          <w:lang w:eastAsia="es-ES"/>
        </w:rPr>
        <w:lastRenderedPageBreak/>
        <w:t xml:space="preserve">seguridad privada prestada por éstos; </w:t>
      </w:r>
    </w:p>
    <w:p w14:paraId="1C617840"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24EE113"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14:paraId="071D8E17"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3E0C95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y edificios públicos del Gobierno del Estado; </w:t>
      </w:r>
    </w:p>
    <w:p w14:paraId="319814C6"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61BC6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14:paraId="6A86B342"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b/>
          <w:sz w:val="24"/>
          <w:szCs w:val="24"/>
          <w:lang w:eastAsia="es-ES"/>
        </w:rPr>
      </w:pPr>
    </w:p>
    <w:p w14:paraId="4C97C903"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14:paraId="7607505A"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1A28BDA"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14:paraId="23DBE71D"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63E10DC"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14:paraId="5619B32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2FA698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14:paraId="4BAE7C9D" w14:textId="77777777" w:rsidR="00D04F37" w:rsidRPr="00E27DB3" w:rsidRDefault="00D04F37" w:rsidP="00D467AB">
      <w:pPr>
        <w:tabs>
          <w:tab w:val="left" w:pos="1134"/>
        </w:tabs>
        <w:spacing w:after="0" w:line="240" w:lineRule="auto"/>
        <w:jc w:val="both"/>
        <w:rPr>
          <w:rFonts w:ascii="Arial Narrow" w:eastAsia="Times New Roman" w:hAnsi="Arial Narrow" w:cs="Arial"/>
          <w:sz w:val="24"/>
          <w:szCs w:val="24"/>
          <w:lang w:eastAsia="es-ES"/>
        </w:rPr>
      </w:pPr>
    </w:p>
    <w:p w14:paraId="7FEF6B7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bookmarkStart w:id="9"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9"/>
    <w:p w14:paraId="1EFA018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78188CE6" w14:textId="77777777" w:rsidR="002A4430" w:rsidRPr="00876081" w:rsidRDefault="002A4430" w:rsidP="00D467AB">
      <w:pPr>
        <w:pStyle w:val="Prrafodelista"/>
        <w:widowControl w:val="0"/>
        <w:autoSpaceDE w:val="0"/>
        <w:autoSpaceDN w:val="0"/>
        <w:adjustRightInd w:val="0"/>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60E247FE"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14:paraId="63F0BF9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iCs/>
          <w:sz w:val="24"/>
          <w:szCs w:val="24"/>
          <w:lang w:eastAsia="es-ES"/>
        </w:rPr>
      </w:pPr>
    </w:p>
    <w:p w14:paraId="25F3591A"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14:paraId="03AE125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02498E"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 impulsar el establecimiento, ampliación y desarrollo integral de los diversos sectores que integran la planta productiva del Estado;</w:t>
      </w:r>
    </w:p>
    <w:p w14:paraId="1ACC9E0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6D783C1"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14:paraId="04E65DB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A58D06"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14:paraId="2E1FCF5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62CE65"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14:paraId="0A94C7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8B9CFF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14:paraId="5B6BDD9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21DAA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14:paraId="31CE13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DC9492"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3C80FA"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14:paraId="622CCB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92DD78"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14:paraId="7C4743A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FBF9B8"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14:paraId="61A7F8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FF206B"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14:paraId="6D8B589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D2DA7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establecimiento y ampliación de empresas en la entidad; </w:t>
      </w:r>
    </w:p>
    <w:p w14:paraId="551415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7EE732"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14:paraId="657871E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8B6BE2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14:paraId="75A9B51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bCs/>
          <w:sz w:val="24"/>
          <w:szCs w:val="24"/>
          <w:lang w:eastAsia="es-ES"/>
        </w:rPr>
      </w:pPr>
    </w:p>
    <w:p w14:paraId="0A94DB72"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14:paraId="0BB35EC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B480B9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14:paraId="15F1F0D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DB0E5C7"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6C11A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14:paraId="7AEE38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F53BED"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14:paraId="1E08BB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1002DD"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incrementar e incentivar la promoción, el desarrollo y la inversión en las distintas actividades económicas del Estado; </w:t>
      </w:r>
    </w:p>
    <w:p w14:paraId="114AAE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91C0D3E"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con el Plan Estatal de Desarrollo; </w:t>
      </w:r>
    </w:p>
    <w:p w14:paraId="4435010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0754CF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14:paraId="6F16C7B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F8C0D3" w14:textId="77777777" w:rsidR="00D04F37" w:rsidRPr="00FB57D3" w:rsidRDefault="00477FD3"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FB57D3">
        <w:rPr>
          <w:rFonts w:ascii="Arial Narrow" w:hAnsi="Arial Narrow" w:cs="Arial"/>
          <w:i/>
          <w:sz w:val="24"/>
          <w:szCs w:val="24"/>
        </w:rPr>
        <w:t>(DEROGADA, P.O. 14 DE DICIEMBRE DE 2018</w:t>
      </w:r>
      <w:r w:rsidR="00917A4A" w:rsidRPr="00FB57D3">
        <w:rPr>
          <w:rFonts w:ascii="Arial Narrow" w:hAnsi="Arial Narrow" w:cs="Arial"/>
          <w:i/>
          <w:sz w:val="24"/>
          <w:szCs w:val="24"/>
        </w:rPr>
        <w:t>)</w:t>
      </w:r>
      <w:r w:rsidRPr="00FB57D3">
        <w:rPr>
          <w:rFonts w:ascii="Arial Narrow" w:hAnsi="Arial Narrow" w:cs="Arial"/>
          <w:i/>
          <w:sz w:val="24"/>
          <w:szCs w:val="24"/>
        </w:rPr>
        <w:t>;</w:t>
      </w:r>
      <w:r w:rsidR="00D04F37" w:rsidRPr="00FB57D3">
        <w:rPr>
          <w:rFonts w:ascii="Arial Narrow" w:hAnsi="Arial Narrow" w:cs="Arial"/>
          <w:i/>
          <w:sz w:val="24"/>
          <w:szCs w:val="24"/>
        </w:rPr>
        <w:t xml:space="preserve"> </w:t>
      </w:r>
    </w:p>
    <w:p w14:paraId="7D0A36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iCs/>
          <w:sz w:val="24"/>
          <w:szCs w:val="24"/>
          <w:lang w:eastAsia="es-ES"/>
        </w:rPr>
      </w:pPr>
    </w:p>
    <w:p w14:paraId="0BDB4ED0"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14:paraId="776B2CA5"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59CA0CA"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4D1401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Cs/>
          <w:sz w:val="24"/>
          <w:szCs w:val="24"/>
          <w:lang w:eastAsia="es-ES"/>
        </w:rPr>
      </w:pPr>
    </w:p>
    <w:p w14:paraId="2A95BDD4"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DA03C5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36C226"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2AC2F3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0A7BA8"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713686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3D90F28"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92764D8" w14:textId="77777777" w:rsidR="00D04F37" w:rsidRPr="00E27DB3" w:rsidRDefault="00D04F37" w:rsidP="00D467AB">
      <w:pPr>
        <w:widowControl w:val="0"/>
        <w:tabs>
          <w:tab w:val="left" w:pos="851"/>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754A137" w14:textId="77777777" w:rsidR="00D04F37" w:rsidRPr="00E27DB3"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14:paraId="54B9804A" w14:textId="77777777" w:rsidR="00D04F37" w:rsidRPr="00E27DB3" w:rsidRDefault="00D04F37" w:rsidP="00D467AB">
      <w:pPr>
        <w:widowControl w:val="0"/>
        <w:tabs>
          <w:tab w:val="left" w:pos="851"/>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7B7165"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9BA19B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3795C37"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14:paraId="11D3A8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006A0E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los padres o tutores de los alumnos y de la colectividad; </w:t>
      </w:r>
    </w:p>
    <w:p w14:paraId="1957206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3E82AD2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la política educativa en la entidad que permita a los individuos recibir una educación de calidad, con apego a lo dispuesto en la Constitución Federal y cumplir con los acuerdos que en materia educativa suscriba el Estado; </w:t>
      </w:r>
    </w:p>
    <w:p w14:paraId="363A100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6C858FC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realizadas a los componentes del sistema educativo nacional y evaluar su cumplimento; </w:t>
      </w:r>
    </w:p>
    <w:p w14:paraId="5AEA41E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67EE1433"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14:paraId="3389E2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BD4C990"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14:paraId="3D457D1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DDBFA4"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14:paraId="2F0DC4F4"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499E5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14:paraId="294BE69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FDAF6A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14:paraId="6E35CB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D07F6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Educativo Estatal conforme a la normatividad que para tal efecto expidan las autoridades educativas federales, sin detrimento de las facultades que a nivel estatal tenga la Secretaría; </w:t>
      </w:r>
    </w:p>
    <w:p w14:paraId="79B37B2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sz w:val="24"/>
          <w:szCs w:val="24"/>
          <w:lang w:eastAsia="es-ES"/>
        </w:rPr>
      </w:pPr>
    </w:p>
    <w:p w14:paraId="7587D1D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14:paraId="768932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864BC77"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14:paraId="1B9EDD1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94E6F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14:paraId="436C83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06E1D9"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14:paraId="641302CB"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5F1218"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14:paraId="0245EF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F722A4"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14:paraId="56F8CB9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1A8354E"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14:paraId="4D11C10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D28407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Otorgar becas, estímulos de desempeño y premios a estudiantes, docentes y directivos a través de los programas que para el efecto se autoricen;</w:t>
      </w:r>
    </w:p>
    <w:p w14:paraId="4C3E74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31A101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14:paraId="69E8B69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B2D14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Organizar el sistema de bibliotecas y librerías del Estado y promover la lectura dentro del sector educativo y en la población en general; </w:t>
      </w:r>
    </w:p>
    <w:p w14:paraId="2A141A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0548A7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14:paraId="2651550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9376D79"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14:paraId="7E6F677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bCs/>
          <w:sz w:val="24"/>
          <w:szCs w:val="24"/>
          <w:lang w:eastAsia="es-ES"/>
        </w:rPr>
      </w:pPr>
    </w:p>
    <w:p w14:paraId="12E11607"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14:paraId="6016BD45"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367D8C8"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14:paraId="21F44CE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36B7A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14:paraId="32310A1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E5CEE9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14:paraId="6E39253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sz w:val="24"/>
          <w:szCs w:val="24"/>
          <w:lang w:eastAsia="es-ES"/>
        </w:rPr>
      </w:pPr>
    </w:p>
    <w:p w14:paraId="21548D96"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14:paraId="43C883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72D81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Prestar los servicios de formación, actualización, capacitación y superación profesional para los maestros de educación básica, de conformidad con las disposiciones generales que la Secretaría de Educación Pública determine, y demás disposiciones aplicables; </w:t>
      </w:r>
    </w:p>
    <w:p w14:paraId="16D9539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A694C6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14:paraId="24A414B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5BC2E90"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F5321F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necesidades de operación de los sistemas educativos, de conformidad con la normatividad aplicable; </w:t>
      </w:r>
    </w:p>
    <w:p w14:paraId="134B61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EBBBA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14:paraId="678B52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E81DD6"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14:paraId="71CD7CD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33A7B9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0" w:name="_Hlk500800139"/>
    </w:p>
    <w:p w14:paraId="25A396D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DE60E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0"/>
    <w:p w14:paraId="6137D9C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6AB788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14:paraId="6B3C5B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5A1DD8B"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14:paraId="2DBCCEE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F5935C0"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Planear, coordinar y evaluar el Sistema Estatal de Salud y proveer la adecuada participación de los sectores público, social y privado a fin de asegurar el cumplimiento del derecho a la protección de la salud;</w:t>
      </w:r>
    </w:p>
    <w:p w14:paraId="5C6FE070"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B0212C9"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14:paraId="29978AA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AEF625"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14:paraId="1425BC3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B33EFD"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14:paraId="258426A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CCD8F2"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14:paraId="22AB9F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1E0D75"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14:paraId="74F70BC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48AEB8A"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14:paraId="207AF3D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EA19E3"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14:paraId="5AEFE0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F872957"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políticas públicas que garanticen el derecho a la protección de la salud y la vida de los trabajadores, así como la higiene industrial;</w:t>
      </w:r>
    </w:p>
    <w:p w14:paraId="3F49C273"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BB5996F"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accidentes. Estimular la participación social en este programa y la corresponsabilidad de las personas en el cuidado y mantenimiento de la salud;  </w:t>
      </w:r>
    </w:p>
    <w:p w14:paraId="50CC012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D54259B"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14:paraId="603384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3655608"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14:paraId="51A22F0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5F2C2E8"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14:paraId="5D2C344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DEFE50"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14:paraId="1CCEE71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84B872"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14:paraId="26A4CBC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B295287"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bookmarkStart w:id="11"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1"/>
    </w:p>
    <w:p w14:paraId="1B4FCD5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F85B40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14:paraId="27589BE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D61D692" w14:textId="77777777" w:rsidR="00E74EDE" w:rsidRDefault="00E74EDE"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7D7156DB" w14:textId="77777777" w:rsidR="00E74EDE" w:rsidRPr="00E74EDE" w:rsidRDefault="00E74EDE"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14:paraId="001E1C21"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E29C82D"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14:paraId="43F123F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FCA241"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articulación de modelos de desarrollo rural regional, bajo criterios de eficiencia, productividad y sustentabilidad;</w:t>
      </w:r>
    </w:p>
    <w:p w14:paraId="3AE958F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5064B1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14:paraId="7D7C02B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980A090"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14:paraId="769C80D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D0696D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14:paraId="30D653F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5FB659"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14:paraId="57E32DB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15E17A8"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14:paraId="51BE4EC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E07AAA"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14:paraId="1ACE8DD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247941"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14:paraId="6F4C67A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131AF50"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14:paraId="4A1F6B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625243"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14:paraId="00FAB04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4968C3"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y coordinar la obtención de fondos para el desarrollo de proyectos y promover los programas de inversión en el campo;</w:t>
      </w:r>
    </w:p>
    <w:p w14:paraId="1744D9EF" w14:textId="77777777" w:rsidR="00D04F37"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76963AD" w14:textId="77777777" w:rsidR="00E74EDE" w:rsidRDefault="00E74EDE"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3121CEBC" w14:textId="77777777" w:rsidR="00E74EDE" w:rsidRDefault="00E74EDE"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74EDE">
        <w:rPr>
          <w:rFonts w:ascii="Arial Narrow" w:hAnsi="Arial Narrow" w:cs="Arial"/>
          <w:sz w:val="24"/>
          <w:szCs w:val="24"/>
        </w:rPr>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14:paraId="7904CD39" w14:textId="77777777" w:rsidR="00E74EDE" w:rsidRPr="00E27DB3" w:rsidRDefault="00E74EDE"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41F61F"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14:paraId="258BEB3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CA67CF"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14:paraId="06FD1BB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71DC33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0BD7704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2FBE07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14:paraId="73DFDCD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E27541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14:paraId="75D183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B8E3D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14:paraId="2D08E59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5D1785"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14:paraId="135C1A3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67769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Asegurar las formas de participación social y colectiva en la formulación, ejecución, instrumentación y evaluación de los programas de desarrollo social y determinar las bases de su participación;</w:t>
      </w:r>
    </w:p>
    <w:p w14:paraId="4F3D764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EFE342"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14:paraId="24EDFD7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20C72B"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14:paraId="5985A4C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0F05D6"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14:paraId="165FCEA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48732A1"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14:paraId="01AE4E8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06D38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14:paraId="7BEDB70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92DE2E"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14:paraId="426280B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F1164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14:paraId="56F01F7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F4269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14:paraId="357973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52DC5D"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14:paraId="78DCA41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iCs/>
          <w:sz w:val="24"/>
          <w:szCs w:val="24"/>
          <w:lang w:eastAsia="es-ES"/>
        </w:rPr>
      </w:pPr>
    </w:p>
    <w:p w14:paraId="438FEB0F"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14:paraId="03397D1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807847"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Formular, ejecutar y evaluar planes y programas en beneficio de personas adultas mayores, con discapacidad, y demás población en situación de vulnerabilidad o de marginación;  </w:t>
      </w:r>
    </w:p>
    <w:p w14:paraId="0E9319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588907"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14:paraId="2B8D990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2345FF5"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14:paraId="5E521F9B"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F9362D7"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2" w:name="_Hlk499543276"/>
      <w:r w:rsidRPr="00E27DB3">
        <w:rPr>
          <w:rFonts w:ascii="Arial Narrow" w:hAnsi="Arial Narrow" w:cs="Arial"/>
          <w:sz w:val="24"/>
          <w:szCs w:val="24"/>
        </w:rPr>
        <w:t xml:space="preserve">a, actualizada y sistematizada; </w:t>
      </w:r>
    </w:p>
    <w:bookmarkEnd w:id="12"/>
    <w:p w14:paraId="24438A4E"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E1D8EA7"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14:paraId="5EF67EF9"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037228" w14:textId="029E0EFE" w:rsidR="00FB57D3" w:rsidRPr="00FB57D3" w:rsidRDefault="00FB57D3" w:rsidP="00FB57D3">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FB57D3">
        <w:rPr>
          <w:rFonts w:ascii="Arial Narrow" w:hAnsi="Arial Narrow" w:cs="Arial"/>
          <w:i/>
          <w:iCs/>
        </w:rPr>
        <w:t>(DEROGADA, P.O. 26 DE DICIEMBRE DE 2023),</w:t>
      </w:r>
      <w:r w:rsidRPr="00FB57D3">
        <w:rPr>
          <w:rFonts w:ascii="Arial Narrow" w:hAnsi="Arial Narrow" w:cs="Arial"/>
        </w:rPr>
        <w:t xml:space="preserve"> </w:t>
      </w:r>
      <w:r>
        <w:rPr>
          <w:rFonts w:ascii="Arial Narrow" w:hAnsi="Arial Narrow" w:cs="Arial"/>
        </w:rPr>
        <w:t>y</w:t>
      </w:r>
    </w:p>
    <w:p w14:paraId="7CE85096" w14:textId="77777777" w:rsidR="000B2143" w:rsidRPr="00E27DB3" w:rsidRDefault="000B2143"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68830C"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F786D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A118BBB" w14:textId="77777777" w:rsidR="00A0742E" w:rsidRDefault="00A0742E" w:rsidP="00D467AB">
      <w:pPr>
        <w:spacing w:after="0" w:line="24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14:paraId="1E2A563C" w14:textId="77777777" w:rsidR="000D3B81" w:rsidRPr="00FE4241" w:rsidRDefault="000D3B81" w:rsidP="00D467AB">
      <w:pPr>
        <w:spacing w:after="0" w:line="240" w:lineRule="auto"/>
        <w:jc w:val="both"/>
        <w:rPr>
          <w:rFonts w:ascii="Arial Narrow" w:eastAsia="Times New Roman" w:hAnsi="Arial Narrow" w:cs="Arial"/>
          <w:sz w:val="24"/>
          <w:szCs w:val="24"/>
          <w:lang w:val="es-ES_tradnl" w:eastAsia="es-ES"/>
        </w:rPr>
      </w:pPr>
    </w:p>
    <w:p w14:paraId="593AF258" w14:textId="77777777" w:rsidR="000D3B81" w:rsidRPr="00876081" w:rsidRDefault="000D3B81"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56FFCCD"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14:paraId="0D2DD8F9"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74420E59"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14:paraId="540313BF"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252D704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dirigir la ejecución de los planes y programas de obras públicas e infraestructura en la entidad, con el uso de las tecnologías y los sistemas de construcción disponibles que permitan una mayor eficiencia del aprovechamiento del erario, así como decretar la idoneidad de la obra por construir;</w:t>
      </w:r>
    </w:p>
    <w:p w14:paraId="7AB1853C"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5B394F0C"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14:paraId="00F2F03D" w14:textId="77777777" w:rsidR="0070699C" w:rsidRPr="0070699C" w:rsidRDefault="0070699C" w:rsidP="0070699C">
      <w:pPr>
        <w:pStyle w:val="Prrafodelista"/>
        <w:rPr>
          <w:rFonts w:ascii="Arial Narrow" w:hAnsi="Arial Narrow" w:cs="Arial"/>
          <w:sz w:val="24"/>
          <w:szCs w:val="24"/>
        </w:rPr>
      </w:pPr>
    </w:p>
    <w:p w14:paraId="409A77D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14:paraId="5BF0CB5E" w14:textId="77777777" w:rsidR="0070699C" w:rsidRPr="0070699C" w:rsidRDefault="0070699C" w:rsidP="0070699C">
      <w:pPr>
        <w:pStyle w:val="Prrafodelista"/>
        <w:rPr>
          <w:rFonts w:ascii="Arial Narrow" w:hAnsi="Arial Narrow" w:cs="Arial"/>
          <w:sz w:val="24"/>
          <w:szCs w:val="24"/>
        </w:rPr>
      </w:pPr>
    </w:p>
    <w:p w14:paraId="00F4764F"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14:paraId="5AC58DE4" w14:textId="77777777" w:rsidR="0070699C" w:rsidRPr="0070699C" w:rsidRDefault="0070699C" w:rsidP="0070699C">
      <w:pPr>
        <w:pStyle w:val="Prrafodelista"/>
        <w:rPr>
          <w:rFonts w:ascii="Arial Narrow" w:hAnsi="Arial Narrow" w:cs="Arial"/>
          <w:sz w:val="24"/>
          <w:szCs w:val="24"/>
        </w:rPr>
      </w:pPr>
    </w:p>
    <w:p w14:paraId="3D6B6A33"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14:paraId="286F2352" w14:textId="77777777" w:rsidR="0070699C" w:rsidRPr="0070699C" w:rsidRDefault="0070699C" w:rsidP="0070699C">
      <w:pPr>
        <w:pStyle w:val="Prrafodelista"/>
        <w:rPr>
          <w:rFonts w:ascii="Arial Narrow" w:hAnsi="Arial Narrow" w:cs="Arial"/>
          <w:sz w:val="24"/>
          <w:szCs w:val="24"/>
        </w:rPr>
      </w:pPr>
    </w:p>
    <w:p w14:paraId="5CD5F48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14:paraId="3BA608F7" w14:textId="77777777" w:rsidR="0070699C" w:rsidRPr="0070699C" w:rsidRDefault="0070699C" w:rsidP="0070699C">
      <w:pPr>
        <w:pStyle w:val="Prrafodelista"/>
        <w:rPr>
          <w:rFonts w:ascii="Arial Narrow" w:hAnsi="Arial Narrow" w:cs="Arial"/>
          <w:sz w:val="24"/>
          <w:szCs w:val="24"/>
        </w:rPr>
      </w:pPr>
    </w:p>
    <w:p w14:paraId="1712C7B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14:paraId="5395BEE1" w14:textId="77777777" w:rsidR="0070699C" w:rsidRPr="0070699C" w:rsidRDefault="0070699C" w:rsidP="0070699C">
      <w:pPr>
        <w:pStyle w:val="Prrafodelista"/>
        <w:rPr>
          <w:rFonts w:ascii="Arial Narrow" w:hAnsi="Arial Narrow" w:cs="Arial"/>
          <w:sz w:val="24"/>
          <w:szCs w:val="24"/>
        </w:rPr>
      </w:pPr>
    </w:p>
    <w:p w14:paraId="4684AE2B"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14:paraId="24449B16" w14:textId="77777777" w:rsidR="0070699C" w:rsidRPr="0070699C" w:rsidRDefault="0070699C" w:rsidP="0070699C">
      <w:pPr>
        <w:pStyle w:val="Prrafodelista"/>
        <w:rPr>
          <w:rFonts w:ascii="Arial Narrow" w:hAnsi="Arial Narrow" w:cs="Arial"/>
          <w:sz w:val="24"/>
          <w:szCs w:val="24"/>
        </w:rPr>
      </w:pPr>
    </w:p>
    <w:p w14:paraId="6B1A76AB"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14:paraId="0DA79754" w14:textId="77777777" w:rsidR="0070699C" w:rsidRPr="0070699C" w:rsidRDefault="0070699C" w:rsidP="0070699C">
      <w:pPr>
        <w:pStyle w:val="Prrafodelista"/>
        <w:rPr>
          <w:rFonts w:ascii="Arial Narrow" w:hAnsi="Arial Narrow" w:cs="Arial"/>
          <w:sz w:val="24"/>
          <w:szCs w:val="24"/>
        </w:rPr>
      </w:pPr>
    </w:p>
    <w:p w14:paraId="71477029"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14:paraId="190B5DB3" w14:textId="77777777" w:rsidR="0070699C" w:rsidRPr="0070699C" w:rsidRDefault="0070699C" w:rsidP="0070699C">
      <w:pPr>
        <w:pStyle w:val="Prrafodelista"/>
        <w:rPr>
          <w:rFonts w:ascii="Arial Narrow" w:hAnsi="Arial Narrow" w:cs="Arial"/>
          <w:sz w:val="24"/>
          <w:szCs w:val="24"/>
        </w:rPr>
      </w:pPr>
    </w:p>
    <w:p w14:paraId="5CA6C06A"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14:paraId="1258C653" w14:textId="77777777" w:rsidR="0070699C" w:rsidRPr="0070699C" w:rsidRDefault="0070699C" w:rsidP="0070699C">
      <w:pPr>
        <w:pStyle w:val="Prrafodelista"/>
        <w:rPr>
          <w:rFonts w:ascii="Arial Narrow" w:hAnsi="Arial Narrow" w:cs="Arial"/>
          <w:sz w:val="24"/>
          <w:szCs w:val="24"/>
        </w:rPr>
      </w:pPr>
    </w:p>
    <w:p w14:paraId="0430958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14:paraId="513D58C8" w14:textId="77777777" w:rsidR="0070699C" w:rsidRPr="0070699C" w:rsidRDefault="0070699C" w:rsidP="0070699C">
      <w:pPr>
        <w:pStyle w:val="Prrafodelista"/>
        <w:rPr>
          <w:rFonts w:ascii="Arial Narrow" w:hAnsi="Arial Narrow" w:cs="Arial"/>
          <w:sz w:val="24"/>
          <w:szCs w:val="24"/>
        </w:rPr>
      </w:pPr>
    </w:p>
    <w:p w14:paraId="56E5088D"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14:paraId="7E4D12A5" w14:textId="77777777" w:rsidR="0070699C" w:rsidRPr="0070699C" w:rsidRDefault="0070699C" w:rsidP="0070699C">
      <w:pPr>
        <w:pStyle w:val="Prrafodelista"/>
        <w:rPr>
          <w:rFonts w:ascii="Arial Narrow" w:hAnsi="Arial Narrow" w:cs="Arial"/>
          <w:sz w:val="24"/>
          <w:szCs w:val="24"/>
        </w:rPr>
      </w:pPr>
    </w:p>
    <w:p w14:paraId="2B85DF04"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licencias de conducir en el Estado;</w:t>
      </w:r>
    </w:p>
    <w:p w14:paraId="64D18B00" w14:textId="77777777" w:rsidR="0070699C" w:rsidRPr="0070699C" w:rsidRDefault="0070699C" w:rsidP="0070699C">
      <w:pPr>
        <w:pStyle w:val="Prrafodelista"/>
        <w:rPr>
          <w:rFonts w:ascii="Arial Narrow" w:hAnsi="Arial Narrow" w:cs="Arial"/>
          <w:sz w:val="24"/>
          <w:szCs w:val="24"/>
        </w:rPr>
      </w:pPr>
    </w:p>
    <w:p w14:paraId="49C9757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y apoyar en coordinación con los municipios, el ordenamiento territorial y el desarrollo urbano sustentable de los asentamientos humanos y los centros de población del Estado;</w:t>
      </w:r>
    </w:p>
    <w:p w14:paraId="3EC40BB2" w14:textId="77777777" w:rsidR="0070699C" w:rsidRPr="0070699C" w:rsidRDefault="0070699C" w:rsidP="0070699C">
      <w:pPr>
        <w:pStyle w:val="Prrafodelista"/>
        <w:rPr>
          <w:rFonts w:ascii="Arial Narrow" w:hAnsi="Arial Narrow" w:cs="Arial"/>
          <w:sz w:val="24"/>
          <w:szCs w:val="24"/>
        </w:rPr>
      </w:pPr>
    </w:p>
    <w:p w14:paraId="50AC4E5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14:paraId="7D463FF6" w14:textId="77777777" w:rsidR="000D3B81" w:rsidRDefault="000D3B81" w:rsidP="00D467AB">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0B10B0D7" w14:textId="77777777" w:rsidR="000D3B81" w:rsidRPr="00876081" w:rsidRDefault="000D3B81"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1A5CCDF2"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14:paraId="356988A9" w14:textId="77777777" w:rsidR="0070699C" w:rsidRPr="00FE4241"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75558C56"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14:paraId="11FD8891" w14:textId="77777777" w:rsidR="0070699C" w:rsidRPr="0070699C" w:rsidRDefault="0070699C" w:rsidP="0070699C">
      <w:pPr>
        <w:pStyle w:val="Prrafodelista"/>
        <w:rPr>
          <w:rFonts w:ascii="Arial Narrow" w:hAnsi="Arial Narrow" w:cs="Arial"/>
          <w:sz w:val="24"/>
          <w:szCs w:val="24"/>
        </w:rPr>
      </w:pPr>
    </w:p>
    <w:p w14:paraId="6DF5ADC2"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14:paraId="1FC1F23F" w14:textId="77777777" w:rsidR="0070699C" w:rsidRPr="0070699C" w:rsidRDefault="0070699C" w:rsidP="0070699C">
      <w:pPr>
        <w:pStyle w:val="Prrafodelista"/>
        <w:rPr>
          <w:rFonts w:ascii="Arial Narrow" w:hAnsi="Arial Narrow" w:cs="Arial"/>
          <w:sz w:val="24"/>
          <w:szCs w:val="24"/>
        </w:rPr>
      </w:pPr>
    </w:p>
    <w:p w14:paraId="0517E8B0"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14:paraId="00895F99" w14:textId="77777777" w:rsidR="0070699C" w:rsidRPr="0070699C" w:rsidRDefault="0070699C" w:rsidP="0070699C">
      <w:pPr>
        <w:pStyle w:val="Prrafodelista"/>
        <w:rPr>
          <w:rFonts w:ascii="Arial Narrow" w:hAnsi="Arial Narrow" w:cs="Arial"/>
          <w:sz w:val="24"/>
          <w:szCs w:val="24"/>
        </w:rPr>
      </w:pPr>
    </w:p>
    <w:p w14:paraId="01464923"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Fomentar con la participación de los municipios un desarrollo metropolitano ordenado y el aprovechamiento de los fondos federales y estatales que se dispongan para tal efecto;</w:t>
      </w:r>
    </w:p>
    <w:p w14:paraId="56499001" w14:textId="77777777" w:rsidR="0070699C" w:rsidRPr="0070699C" w:rsidRDefault="0070699C" w:rsidP="0070699C">
      <w:pPr>
        <w:pStyle w:val="Prrafodelista"/>
        <w:rPr>
          <w:rFonts w:ascii="Arial Narrow" w:hAnsi="Arial Narrow" w:cs="Arial"/>
          <w:sz w:val="24"/>
          <w:szCs w:val="24"/>
        </w:rPr>
      </w:pPr>
    </w:p>
    <w:p w14:paraId="007062BD" w14:textId="77777777" w:rsidR="00A0742E" w:rsidRDefault="008F563B"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14:paraId="2B1EB6FE" w14:textId="77777777" w:rsidR="0070699C" w:rsidRPr="0070699C" w:rsidRDefault="0070699C" w:rsidP="0070699C">
      <w:pPr>
        <w:pStyle w:val="Prrafodelista"/>
        <w:rPr>
          <w:rFonts w:ascii="Arial Narrow" w:hAnsi="Arial Narrow" w:cs="Arial"/>
          <w:sz w:val="24"/>
          <w:szCs w:val="24"/>
        </w:rPr>
      </w:pPr>
    </w:p>
    <w:p w14:paraId="7288A7C7" w14:textId="77777777" w:rsidR="00A0742E" w:rsidRDefault="008F563B"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136B7420" w14:textId="77777777" w:rsidR="0070699C" w:rsidRPr="0070699C" w:rsidRDefault="0070699C" w:rsidP="0070699C">
      <w:pPr>
        <w:pStyle w:val="Prrafodelista"/>
        <w:rPr>
          <w:rFonts w:ascii="Arial Narrow" w:hAnsi="Arial Narrow" w:cs="Arial"/>
          <w:sz w:val="24"/>
          <w:szCs w:val="24"/>
        </w:rPr>
      </w:pPr>
    </w:p>
    <w:p w14:paraId="7F996EB1" w14:textId="77777777" w:rsidR="00A0742E" w:rsidRDefault="004D6F91"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235580BD" w14:textId="77777777" w:rsidR="0070699C" w:rsidRPr="0070699C" w:rsidRDefault="0070699C" w:rsidP="0070699C">
      <w:pPr>
        <w:pStyle w:val="Prrafodelista"/>
        <w:rPr>
          <w:rFonts w:ascii="Arial Narrow" w:hAnsi="Arial Narrow" w:cs="Arial"/>
          <w:sz w:val="24"/>
          <w:szCs w:val="24"/>
        </w:rPr>
      </w:pPr>
    </w:p>
    <w:p w14:paraId="3C387576"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14:paraId="63A26C63" w14:textId="77777777" w:rsidR="0070699C" w:rsidRPr="0070699C" w:rsidRDefault="0070699C" w:rsidP="0070699C">
      <w:pPr>
        <w:pStyle w:val="Prrafodelista"/>
        <w:rPr>
          <w:rFonts w:ascii="Arial Narrow" w:hAnsi="Arial Narrow" w:cs="Arial"/>
          <w:sz w:val="24"/>
          <w:szCs w:val="24"/>
        </w:rPr>
      </w:pPr>
    </w:p>
    <w:p w14:paraId="5CFEFEC4" w14:textId="77777777" w:rsidR="00A0742E" w:rsidRPr="00FE4241"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072068F4" w14:textId="77777777" w:rsidR="00FE4241" w:rsidRDefault="00FE4241" w:rsidP="00D467AB">
      <w:pPr>
        <w:spacing w:after="0" w:line="240" w:lineRule="auto"/>
        <w:jc w:val="both"/>
        <w:rPr>
          <w:rFonts w:ascii="Arial Narrow" w:eastAsia="Times New Roman" w:hAnsi="Arial Narrow" w:cs="Arial"/>
          <w:b/>
          <w:sz w:val="24"/>
          <w:szCs w:val="24"/>
          <w:lang w:val="es-ES_tradnl" w:eastAsia="es-ES"/>
        </w:rPr>
      </w:pPr>
    </w:p>
    <w:p w14:paraId="01671689" w14:textId="77777777" w:rsidR="00A0742E" w:rsidRDefault="00A0742E" w:rsidP="00D467AB">
      <w:pPr>
        <w:spacing w:after="0" w:line="24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14:paraId="6AD83A97" w14:textId="77777777" w:rsidR="00FE4241" w:rsidRPr="00FE4241" w:rsidRDefault="00FE4241" w:rsidP="00D467AB">
      <w:pPr>
        <w:spacing w:after="0" w:line="240" w:lineRule="auto"/>
        <w:jc w:val="both"/>
        <w:rPr>
          <w:rFonts w:ascii="Arial Narrow" w:eastAsia="Times New Roman" w:hAnsi="Arial Narrow" w:cs="Arial"/>
          <w:sz w:val="24"/>
          <w:szCs w:val="24"/>
          <w:lang w:val="es-ES_tradnl" w:eastAsia="es-ES"/>
        </w:rPr>
      </w:pPr>
    </w:p>
    <w:p w14:paraId="044CB53C"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conducir en el ámbito de su competencia las políticas públicas en materia de recursos naturales, equilibrio ecológico, saneamiento ambiental, vida silvestre, protección y restauración ecológica y recursos forestales;</w:t>
      </w:r>
    </w:p>
    <w:p w14:paraId="01142CC7" w14:textId="77777777" w:rsidR="0070699C" w:rsidRPr="00FE4241"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0DD17FEA"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14:paraId="5F3A32E6" w14:textId="77777777" w:rsidR="0070699C" w:rsidRPr="0070699C" w:rsidRDefault="0070699C" w:rsidP="0070699C">
      <w:pPr>
        <w:pStyle w:val="Prrafodelista"/>
        <w:rPr>
          <w:rFonts w:ascii="Arial Narrow" w:hAnsi="Arial Narrow" w:cs="Arial"/>
          <w:sz w:val="24"/>
          <w:szCs w:val="24"/>
        </w:rPr>
      </w:pPr>
    </w:p>
    <w:p w14:paraId="3924E191"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14:paraId="56733F62" w14:textId="77777777" w:rsidR="0070699C" w:rsidRPr="0070699C" w:rsidRDefault="0070699C" w:rsidP="0070699C">
      <w:pPr>
        <w:pStyle w:val="Prrafodelista"/>
        <w:rPr>
          <w:rFonts w:ascii="Arial Narrow" w:hAnsi="Arial Narrow" w:cs="Arial"/>
          <w:sz w:val="24"/>
          <w:szCs w:val="24"/>
        </w:rPr>
      </w:pPr>
    </w:p>
    <w:p w14:paraId="56EE3BEF"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14:paraId="4C4D24E7" w14:textId="77777777" w:rsidR="0070699C" w:rsidRPr="0070699C" w:rsidRDefault="0070699C" w:rsidP="0070699C">
      <w:pPr>
        <w:pStyle w:val="Prrafodelista"/>
        <w:rPr>
          <w:rFonts w:ascii="Arial Narrow" w:hAnsi="Arial Narrow" w:cs="Arial"/>
          <w:sz w:val="24"/>
          <w:szCs w:val="24"/>
        </w:rPr>
      </w:pPr>
    </w:p>
    <w:p w14:paraId="0C7E2BE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14:paraId="257FBCA1" w14:textId="77777777" w:rsidR="0070699C" w:rsidRPr="0070699C" w:rsidRDefault="0070699C" w:rsidP="0070699C">
      <w:pPr>
        <w:pStyle w:val="Prrafodelista"/>
        <w:rPr>
          <w:rFonts w:ascii="Arial Narrow" w:hAnsi="Arial Narrow" w:cs="Arial"/>
          <w:sz w:val="24"/>
          <w:szCs w:val="24"/>
        </w:rPr>
      </w:pPr>
    </w:p>
    <w:p w14:paraId="5F65E10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14:paraId="19837DEF" w14:textId="77777777" w:rsidR="0070699C" w:rsidRPr="0070699C" w:rsidRDefault="0070699C" w:rsidP="0070699C">
      <w:pPr>
        <w:pStyle w:val="Prrafodelista"/>
        <w:rPr>
          <w:rFonts w:ascii="Arial Narrow" w:hAnsi="Arial Narrow" w:cs="Arial"/>
          <w:sz w:val="24"/>
          <w:szCs w:val="24"/>
        </w:rPr>
      </w:pPr>
    </w:p>
    <w:p w14:paraId="6275B8C8"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14:paraId="1A0A4164" w14:textId="77777777" w:rsidR="0070699C" w:rsidRPr="0070699C" w:rsidRDefault="0070699C" w:rsidP="0070699C">
      <w:pPr>
        <w:pStyle w:val="Prrafodelista"/>
        <w:rPr>
          <w:rFonts w:ascii="Arial Narrow" w:hAnsi="Arial Narrow" w:cs="Arial"/>
          <w:sz w:val="24"/>
          <w:szCs w:val="24"/>
        </w:rPr>
      </w:pPr>
    </w:p>
    <w:p w14:paraId="593EAD31"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14:paraId="15167327" w14:textId="77777777" w:rsidR="0070699C" w:rsidRPr="0070699C" w:rsidRDefault="0070699C" w:rsidP="0070699C">
      <w:pPr>
        <w:pStyle w:val="Prrafodelista"/>
        <w:rPr>
          <w:rFonts w:ascii="Arial Narrow" w:hAnsi="Arial Narrow" w:cs="Arial"/>
          <w:sz w:val="24"/>
          <w:szCs w:val="24"/>
        </w:rPr>
      </w:pPr>
    </w:p>
    <w:p w14:paraId="54871727"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14:paraId="114E38C3" w14:textId="77777777" w:rsidR="0070699C" w:rsidRPr="0070699C" w:rsidRDefault="0070699C" w:rsidP="0070699C">
      <w:pPr>
        <w:pStyle w:val="Prrafodelista"/>
        <w:rPr>
          <w:rFonts w:ascii="Arial Narrow" w:hAnsi="Arial Narrow" w:cs="Arial"/>
          <w:sz w:val="24"/>
          <w:szCs w:val="24"/>
        </w:rPr>
      </w:pPr>
    </w:p>
    <w:p w14:paraId="5D9011A7"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D272CA">
        <w:rPr>
          <w:rFonts w:ascii="Arial Narrow" w:hAnsi="Arial Narrow" w:cs="Arial"/>
          <w:sz w:val="24"/>
          <w:szCs w:val="24"/>
        </w:rPr>
        <w:t>Proponer el establecimiento de áreas naturales protegidas y promover para su administración 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14:paraId="069A2FD6" w14:textId="77777777" w:rsidR="0070699C" w:rsidRPr="0070699C" w:rsidRDefault="0070699C" w:rsidP="0070699C">
      <w:pPr>
        <w:pStyle w:val="Prrafodelista"/>
        <w:rPr>
          <w:rFonts w:ascii="Arial Narrow" w:hAnsi="Arial Narrow" w:cs="Arial"/>
          <w:sz w:val="24"/>
          <w:szCs w:val="24"/>
        </w:rPr>
      </w:pPr>
    </w:p>
    <w:p w14:paraId="7B020F6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14:paraId="756700D6" w14:textId="77777777" w:rsidR="0070699C" w:rsidRPr="0070699C" w:rsidRDefault="0070699C" w:rsidP="0070699C">
      <w:pPr>
        <w:pStyle w:val="Prrafodelista"/>
        <w:rPr>
          <w:rFonts w:ascii="Arial Narrow" w:hAnsi="Arial Narrow" w:cs="Arial"/>
          <w:sz w:val="24"/>
          <w:szCs w:val="24"/>
        </w:rPr>
      </w:pPr>
    </w:p>
    <w:p w14:paraId="1914E2AB"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14:paraId="54733A86" w14:textId="77777777" w:rsidR="0070699C" w:rsidRPr="0070699C" w:rsidRDefault="0070699C" w:rsidP="0070699C">
      <w:pPr>
        <w:pStyle w:val="Prrafodelista"/>
        <w:rPr>
          <w:rFonts w:ascii="Arial Narrow" w:hAnsi="Arial Narrow" w:cs="Arial"/>
          <w:sz w:val="24"/>
          <w:szCs w:val="24"/>
        </w:rPr>
      </w:pPr>
    </w:p>
    <w:p w14:paraId="51487949"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Proponer y opinar sobre el establecimiento y levantamiento de vedas forestales y de caza y pesca;</w:t>
      </w:r>
    </w:p>
    <w:p w14:paraId="009480B5" w14:textId="77777777" w:rsidR="0070699C" w:rsidRPr="0070699C" w:rsidRDefault="0070699C" w:rsidP="0070699C">
      <w:pPr>
        <w:pStyle w:val="Prrafodelista"/>
        <w:rPr>
          <w:rFonts w:ascii="Arial Narrow" w:hAnsi="Arial Narrow" w:cs="Arial"/>
          <w:sz w:val="24"/>
          <w:szCs w:val="24"/>
        </w:rPr>
      </w:pPr>
    </w:p>
    <w:p w14:paraId="6461C414"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Evaluar la calidad del ambiente y promover el sistema de información ambiental, en coordinación con las instancias correspondientes;</w:t>
      </w:r>
    </w:p>
    <w:p w14:paraId="0870705C" w14:textId="77777777" w:rsidR="0070699C" w:rsidRPr="0070699C" w:rsidRDefault="0070699C" w:rsidP="0070699C">
      <w:pPr>
        <w:pStyle w:val="Prrafodelista"/>
        <w:rPr>
          <w:rFonts w:ascii="Arial Narrow" w:hAnsi="Arial Narrow" w:cs="Arial"/>
          <w:sz w:val="24"/>
          <w:szCs w:val="24"/>
        </w:rPr>
      </w:pPr>
    </w:p>
    <w:p w14:paraId="15AC15F3"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14:paraId="05D2C739" w14:textId="77777777" w:rsidR="00AA3553" w:rsidRDefault="00AA3553" w:rsidP="00D467AB">
      <w:pPr>
        <w:pStyle w:val="Prrafodelista"/>
        <w:widowControl w:val="0"/>
        <w:shd w:val="clear" w:color="auto" w:fill="FFFFFF"/>
        <w:tabs>
          <w:tab w:val="left" w:pos="1134"/>
        </w:tabs>
        <w:autoSpaceDE w:val="0"/>
        <w:autoSpaceDN w:val="0"/>
        <w:adjustRightInd w:val="0"/>
        <w:ind w:left="567"/>
        <w:rPr>
          <w:rFonts w:ascii="Arial Narrow" w:hAnsi="Arial Narrow" w:cs="Arial"/>
          <w:sz w:val="24"/>
          <w:szCs w:val="24"/>
        </w:rPr>
      </w:pPr>
    </w:p>
    <w:p w14:paraId="0231952D" w14:textId="77777777" w:rsidR="00AA3553" w:rsidRPr="00AA3553" w:rsidRDefault="00AA355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3348D0E"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14:paraId="2B56BE51"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52142449"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14:paraId="345B0F05" w14:textId="77777777" w:rsidR="0070699C" w:rsidRPr="0070699C" w:rsidRDefault="0070699C" w:rsidP="0070699C">
      <w:pPr>
        <w:pStyle w:val="Prrafodelista"/>
        <w:rPr>
          <w:rFonts w:ascii="Arial Narrow" w:hAnsi="Arial Narrow" w:cs="Arial"/>
          <w:sz w:val="24"/>
          <w:szCs w:val="24"/>
        </w:rPr>
      </w:pPr>
    </w:p>
    <w:p w14:paraId="69C0D8F6"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14:paraId="703EF1D2" w14:textId="77777777" w:rsidR="0070699C" w:rsidRPr="0070699C" w:rsidRDefault="0070699C" w:rsidP="0070699C">
      <w:pPr>
        <w:pStyle w:val="Prrafodelista"/>
        <w:rPr>
          <w:rFonts w:ascii="Arial Narrow" w:hAnsi="Arial Narrow" w:cs="Arial"/>
          <w:sz w:val="24"/>
          <w:szCs w:val="24"/>
        </w:rPr>
      </w:pPr>
    </w:p>
    <w:p w14:paraId="26504A68"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14:paraId="5E0C2CE9" w14:textId="77777777" w:rsidR="0070699C" w:rsidRPr="0070699C" w:rsidRDefault="0070699C" w:rsidP="0070699C">
      <w:pPr>
        <w:pStyle w:val="Prrafodelista"/>
        <w:rPr>
          <w:rFonts w:ascii="Arial Narrow" w:hAnsi="Arial Narrow" w:cs="Arial"/>
          <w:sz w:val="24"/>
          <w:szCs w:val="24"/>
        </w:rPr>
      </w:pPr>
    </w:p>
    <w:p w14:paraId="714346FA" w14:textId="77777777" w:rsidR="00A0742E"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14:paraId="31ACA062" w14:textId="77777777" w:rsidR="0070699C" w:rsidRPr="0070699C" w:rsidRDefault="0070699C" w:rsidP="0070699C">
      <w:pPr>
        <w:pStyle w:val="Prrafodelista"/>
        <w:rPr>
          <w:rFonts w:ascii="Arial Narrow" w:hAnsi="Arial Narrow" w:cs="Arial"/>
          <w:sz w:val="24"/>
          <w:szCs w:val="24"/>
        </w:rPr>
      </w:pPr>
    </w:p>
    <w:p w14:paraId="3D06E4CC"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14:paraId="41096124" w14:textId="77777777" w:rsidR="0070699C" w:rsidRPr="0070699C" w:rsidRDefault="0070699C" w:rsidP="0070699C">
      <w:pPr>
        <w:pStyle w:val="Prrafodelista"/>
        <w:rPr>
          <w:rFonts w:ascii="Arial Narrow" w:hAnsi="Arial Narrow" w:cs="Arial"/>
          <w:sz w:val="24"/>
          <w:szCs w:val="24"/>
        </w:rPr>
      </w:pPr>
    </w:p>
    <w:p w14:paraId="4C84493D" w14:textId="77777777" w:rsidR="00FE4241"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23BBEE5E" w14:textId="77777777" w:rsidR="0070699C" w:rsidRPr="0070699C" w:rsidRDefault="0070699C" w:rsidP="0070699C">
      <w:pPr>
        <w:pStyle w:val="Prrafodelista"/>
        <w:rPr>
          <w:rFonts w:ascii="Arial Narrow" w:hAnsi="Arial Narrow" w:cs="Arial"/>
          <w:sz w:val="24"/>
          <w:szCs w:val="24"/>
        </w:rPr>
      </w:pPr>
    </w:p>
    <w:p w14:paraId="09FA8EEB"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072603DC" w14:textId="77777777" w:rsidR="0070699C" w:rsidRPr="0070699C" w:rsidRDefault="0070699C" w:rsidP="0070699C">
      <w:pPr>
        <w:pStyle w:val="Prrafodelista"/>
        <w:rPr>
          <w:rFonts w:ascii="Arial Narrow" w:hAnsi="Arial Narrow" w:cs="Arial"/>
          <w:sz w:val="24"/>
          <w:szCs w:val="24"/>
        </w:rPr>
      </w:pPr>
    </w:p>
    <w:p w14:paraId="6C49741B"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37E4A1B9" w14:textId="77777777" w:rsidR="0070699C" w:rsidRPr="0070699C" w:rsidRDefault="0070699C" w:rsidP="0070699C">
      <w:pPr>
        <w:pStyle w:val="Prrafodelista"/>
        <w:rPr>
          <w:rFonts w:ascii="Arial Narrow" w:hAnsi="Arial Narrow" w:cs="Arial"/>
          <w:sz w:val="24"/>
          <w:szCs w:val="24"/>
        </w:rPr>
      </w:pPr>
    </w:p>
    <w:p w14:paraId="58F82C7D"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6D6A845A" w14:textId="77777777" w:rsidR="0070699C" w:rsidRPr="0070699C" w:rsidRDefault="0070699C" w:rsidP="0070699C">
      <w:pPr>
        <w:pStyle w:val="Prrafodelista"/>
        <w:rPr>
          <w:rFonts w:ascii="Arial Narrow" w:hAnsi="Arial Narrow" w:cs="Arial"/>
          <w:sz w:val="24"/>
          <w:szCs w:val="24"/>
        </w:rPr>
      </w:pPr>
    </w:p>
    <w:p w14:paraId="43CF9AD7"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182757DA" w14:textId="77777777" w:rsidR="0070699C" w:rsidRPr="0070699C" w:rsidRDefault="0070699C" w:rsidP="0070699C">
      <w:pPr>
        <w:pStyle w:val="Prrafodelista"/>
        <w:rPr>
          <w:rFonts w:ascii="Arial Narrow" w:hAnsi="Arial Narrow" w:cs="Arial"/>
          <w:sz w:val="24"/>
          <w:szCs w:val="24"/>
        </w:rPr>
      </w:pPr>
    </w:p>
    <w:p w14:paraId="0E74055F"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14:paraId="79D6530D" w14:textId="77777777" w:rsidR="0070699C" w:rsidRPr="0070699C" w:rsidRDefault="0070699C" w:rsidP="0070699C">
      <w:pPr>
        <w:pStyle w:val="Prrafodelista"/>
        <w:rPr>
          <w:rFonts w:ascii="Arial Narrow" w:hAnsi="Arial Narrow" w:cs="Arial"/>
          <w:sz w:val="24"/>
          <w:szCs w:val="24"/>
        </w:rPr>
      </w:pPr>
    </w:p>
    <w:p w14:paraId="13FECA22" w14:textId="77777777" w:rsidR="00FE4241" w:rsidRP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309D2BCE" w14:textId="77777777" w:rsidR="00FE4241" w:rsidRDefault="00FE4241" w:rsidP="00D467AB">
      <w:pPr>
        <w:spacing w:after="0" w:line="240" w:lineRule="auto"/>
        <w:jc w:val="both"/>
        <w:rPr>
          <w:rFonts w:ascii="Arial Narrow" w:eastAsia="Times New Roman" w:hAnsi="Arial Narrow" w:cs="Arial"/>
          <w:b/>
          <w:sz w:val="24"/>
          <w:szCs w:val="24"/>
          <w:lang w:val="es-ES_tradnl" w:eastAsia="es-ES"/>
        </w:rPr>
      </w:pPr>
    </w:p>
    <w:p w14:paraId="18A6532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A la Secretaría de Fiscalización y Rendición de Cuentas, le corresponde el despacho de los siguientes asuntos:</w:t>
      </w:r>
    </w:p>
    <w:p w14:paraId="3FD1E148" w14:textId="77777777" w:rsidR="00D04F37" w:rsidRPr="00E27DB3" w:rsidRDefault="00D04F37" w:rsidP="00D467AB">
      <w:pPr>
        <w:widowControl w:val="0"/>
        <w:autoSpaceDE w:val="0"/>
        <w:autoSpaceDN w:val="0"/>
        <w:adjustRightInd w:val="0"/>
        <w:spacing w:after="0" w:line="240" w:lineRule="auto"/>
        <w:ind w:left="567" w:hanging="567"/>
        <w:jc w:val="both"/>
        <w:rPr>
          <w:rFonts w:ascii="Arial Narrow" w:eastAsia="Times New Roman" w:hAnsi="Arial Narrow" w:cs="Arial"/>
          <w:b/>
          <w:sz w:val="24"/>
          <w:szCs w:val="24"/>
          <w:lang w:eastAsia="es-ES"/>
        </w:rPr>
      </w:pPr>
    </w:p>
    <w:p w14:paraId="71BC4B4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14:paraId="5FA04DD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3D603C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14:paraId="645C7DC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B521EDF"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cumplimiento, por parte de las dependencias y entidades de la administración pública, de las disposiciones en materia de planeación, presupuestación, ingresos, financiamiento, inversión, deuda y patrimonio;</w:t>
      </w:r>
    </w:p>
    <w:p w14:paraId="28773A3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101045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14:paraId="1F10EFA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C59B6D"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las resoluciones que emitan en la esfera administrativa y ante los Tribunales, representando al Titular de dicha Secretaría;</w:t>
      </w:r>
    </w:p>
    <w:p w14:paraId="22E882D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CEF88C1"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14:paraId="1C5E45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9C52B4"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Intervenir por sí o a través de los órganos internos de control, en los procesos de entrega y recepción de las oficinas de las dependencias y entidades de la administración pública, a efecto de verificar el procedimiento a seguir y conocer de las incidencias que pudieran resultar en faltas administrativas;</w:t>
      </w:r>
    </w:p>
    <w:p w14:paraId="731DA71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7D28EA"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14:paraId="4797804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A20495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63AAF8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3113162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el padrón de proveedores y contratistas, vigilar el cumplimiento de sus obligaciones, extendiendo la verificación a las obligaciones fiscales y laborales;</w:t>
      </w:r>
    </w:p>
    <w:p w14:paraId="4444F7E9"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4E76C27"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14:paraId="5D2CEB1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F43797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14:paraId="7A96C4B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50539B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34849D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E887360"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33BF0A4F"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2FB49C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conducir en apego y de conformidad con las bases de coordinación que establezca el Comité Coordinador del Sistema Estatal Anticorrupción, la política general de la administración pública para establecer acciones que propicien la integridad y la transparencia en la gestión pública, la rendición de cuentas y el acceso por parte de los particulares a la información que aquélla genere; así como promover dichas acciones hacia la sociedad;</w:t>
      </w:r>
    </w:p>
    <w:p w14:paraId="3D49F8F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9DFD804"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14:paraId="7B6F00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C75C930"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14:paraId="7DB422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2AA257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14:paraId="546C347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625010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14:paraId="64A59E4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0B59B67"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12178C32" w14:textId="77777777" w:rsidR="00F66D12" w:rsidRPr="00E27DB3" w:rsidRDefault="00F66D12"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C6A227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Dictar las normas técnicas y criterios de aplicación a que deba sujetarse la planeación, programación y evaluación de las acciones, que en materia de informática, se lleven a cabo en la administración pública y otorgar la asesoría correspondiente;</w:t>
      </w:r>
    </w:p>
    <w:p w14:paraId="7EB93A4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2FE543F"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14:paraId="11F2B8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7932E0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Definir la política de gobierno digital, gobierno abierto y datos abiertos en el ámbito de las dependencias y entidades de la administración pública;</w:t>
      </w:r>
    </w:p>
    <w:p w14:paraId="545A17B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F4C9868"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14:paraId="587F87D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F8B8745"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14:paraId="16D12A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7147E3B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6DF86C0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E5616F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14:paraId="77BB35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3F5E0E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14:paraId="6AC1572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63A5D1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14:paraId="581161D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DE2667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Informar periódicamente al Comité Coordinador del Sistema Anticorrupción del Estado, así como al Titular del Ejecutivo, sobre el resultado de la evaluación respecto de la gestión de las 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14:paraId="6180DCE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7A6B028"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14:paraId="40C0B12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3B589E4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14:paraId="51BCC85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25F3E99" w14:textId="77777777" w:rsidR="00D04F37"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14:paraId="2AF150DF"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06B833F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facultades que la Constitución Federal y la Constitución Política del Estado le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14:paraId="63AE19A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91A880A"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9E1AAD7" w14:textId="77777777" w:rsidR="00D04F37" w:rsidRPr="00E27DB3" w:rsidRDefault="00D04F37" w:rsidP="00D467AB">
      <w:pPr>
        <w:widowControl w:val="0"/>
        <w:autoSpaceDE w:val="0"/>
        <w:autoSpaceDN w:val="0"/>
        <w:adjustRightInd w:val="0"/>
        <w:spacing w:after="0" w:line="240" w:lineRule="auto"/>
        <w:ind w:left="567" w:hanging="567"/>
        <w:jc w:val="both"/>
        <w:rPr>
          <w:rFonts w:ascii="Arial Narrow" w:eastAsia="Times New Roman" w:hAnsi="Arial Narrow" w:cs="Arial"/>
          <w:b/>
          <w:sz w:val="24"/>
          <w:szCs w:val="24"/>
          <w:lang w:eastAsia="es-ES"/>
        </w:rPr>
      </w:pPr>
    </w:p>
    <w:p w14:paraId="6163F7A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14:paraId="5321DEE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570EDB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14:paraId="685CE00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E0C0047"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ejecutar y evaluar la política cultural en la entidad y proponer y en su caso ejecutar el programa y las acciones que se autoricen para el sector;</w:t>
      </w:r>
    </w:p>
    <w:p w14:paraId="3D738E6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2B648F"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14:paraId="3CBD7294" w14:textId="77777777" w:rsidR="00D04F37" w:rsidRPr="00E27DB3" w:rsidRDefault="00D04F37" w:rsidP="00D467AB">
      <w:pPr>
        <w:widowControl w:val="0"/>
        <w:tabs>
          <w:tab w:val="left" w:pos="1134"/>
        </w:tabs>
        <w:autoSpaceDE w:val="0"/>
        <w:autoSpaceDN w:val="0"/>
        <w:adjustRightInd w:val="0"/>
        <w:spacing w:line="240" w:lineRule="auto"/>
        <w:rPr>
          <w:rFonts w:ascii="Arial Narrow" w:hAnsi="Arial Narrow" w:cs="Arial"/>
          <w:sz w:val="24"/>
          <w:szCs w:val="24"/>
        </w:rPr>
      </w:pPr>
    </w:p>
    <w:p w14:paraId="4AE16D2F"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14:paraId="4526809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120C705" w14:textId="77777777" w:rsidR="00D04F37"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14:paraId="11800FAB"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78E5C88B"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14:paraId="224B69E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22A3129"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14:paraId="67ACC9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AC8E033"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14:paraId="374DF8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5384134"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14:paraId="1A2A3E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1BE1964"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14:paraId="54E0E9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37404C0"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14:paraId="24E714B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127796"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14:paraId="6F829D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0EC4898"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14:paraId="03A9AC9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4EC745"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2C3F59B3" w14:textId="77777777" w:rsidR="00F66D12" w:rsidRPr="00E27DB3" w:rsidRDefault="00F66D12" w:rsidP="00D467AB">
      <w:pPr>
        <w:widowControl w:val="0"/>
        <w:spacing w:after="0" w:line="240" w:lineRule="auto"/>
        <w:jc w:val="both"/>
        <w:rPr>
          <w:rFonts w:ascii="Arial Narrow" w:eastAsia="Times New Roman" w:hAnsi="Arial Narrow" w:cs="Arial"/>
          <w:b/>
          <w:sz w:val="24"/>
          <w:szCs w:val="24"/>
          <w:lang w:eastAsia="es-ES"/>
        </w:rPr>
      </w:pPr>
    </w:p>
    <w:p w14:paraId="1560E1FD"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14:paraId="40CA5A59"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2DF8E9B4" w14:textId="77777777" w:rsidR="00D04F37"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14:paraId="412A669F"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12AFBF80"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14:paraId="7B524DE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830D1B" w14:textId="77777777" w:rsidR="00876081"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14:paraId="1F360C7C" w14:textId="77777777" w:rsidR="00876081" w:rsidRPr="0070699C" w:rsidRDefault="00876081"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89BB99" w14:textId="77777777" w:rsidR="00876081" w:rsidRPr="00876081" w:rsidRDefault="00876081" w:rsidP="00D467AB">
      <w:pPr>
        <w:pStyle w:val="Prrafodelista"/>
        <w:widowControl w:val="0"/>
        <w:tabs>
          <w:tab w:val="left" w:pos="1134"/>
        </w:tabs>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(REFORMADA, P.O. 29 DE MAYO DE 2018)</w:t>
      </w:r>
    </w:p>
    <w:p w14:paraId="79EEDE04" w14:textId="77777777" w:rsidR="00D36740" w:rsidRDefault="00D36740"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14:paraId="5BC84A98" w14:textId="77777777" w:rsidR="00D36740" w:rsidRPr="0070699C" w:rsidRDefault="00D36740"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E28EE6" w14:textId="7A33BFF8" w:rsidR="00D36740" w:rsidRPr="00876081" w:rsidRDefault="0070699C"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00D36740" w:rsidRPr="00876081">
        <w:rPr>
          <w:rFonts w:ascii="Arial Narrow" w:hAnsi="Arial Narrow"/>
          <w:bCs/>
          <w:i/>
          <w:sz w:val="14"/>
          <w:szCs w:val="10"/>
        </w:rPr>
        <w:t>(REFORMADA, P.O. 29 DE MAYO DE 2018)</w:t>
      </w:r>
    </w:p>
    <w:p w14:paraId="6790D3AF" w14:textId="77777777" w:rsidR="00D04F37" w:rsidRDefault="00D36740"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14:paraId="3A15E160" w14:textId="77777777" w:rsidR="00D36740" w:rsidRPr="00D36740" w:rsidRDefault="00D36740"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747402ED"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14:paraId="21A143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29D992F" w14:textId="77777777" w:rsidR="00414333" w:rsidRPr="00876081" w:rsidRDefault="0041433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330A7CFD" w14:textId="77777777" w:rsidR="00D04F37" w:rsidRDefault="00414333"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14:paraId="3469B261" w14:textId="77777777" w:rsidR="00414333" w:rsidRPr="00414333" w:rsidRDefault="00414333"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55ECFD1E"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y resguardar los padrones de las asociaciones obreras, patronales y profesionales de jurisdicción estatal que se encuentren registradas ante la Junta de Conciliación y Arbitraje;</w:t>
      </w:r>
    </w:p>
    <w:p w14:paraId="7FB745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F17ADE" w14:textId="77777777" w:rsidR="00414333" w:rsidRPr="00876081" w:rsidRDefault="0041433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2F0361CE" w14:textId="77777777" w:rsidR="00D04F37" w:rsidRDefault="00414333"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14:paraId="2FCBD66E" w14:textId="77777777" w:rsidR="00414333" w:rsidRPr="00E27DB3" w:rsidRDefault="00414333"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39EE1573"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14:paraId="7DB9AE4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47B397" w14:textId="77777777" w:rsidR="0070699C"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p>
    <w:p w14:paraId="7EC1934D" w14:textId="77777777" w:rsidR="0070699C" w:rsidRPr="0070699C" w:rsidRDefault="0070699C" w:rsidP="0070699C">
      <w:pPr>
        <w:pStyle w:val="Prrafodelista"/>
        <w:rPr>
          <w:rFonts w:ascii="Arial Narrow" w:hAnsi="Arial Narrow" w:cs="Arial"/>
          <w:sz w:val="24"/>
          <w:szCs w:val="24"/>
        </w:rPr>
      </w:pPr>
    </w:p>
    <w:p w14:paraId="2DD1AB24"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14:paraId="5F9F560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B4FF9E"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14:paraId="00BF5AD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0DC3E6"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Informar a las instituciones públicas de seguridad y de previsión social, sobre empresas que omitan otorgar estas prestaciones a sus trabajadores o que trasgredan las normas aplicables, de las cuales tenga conocimiento;</w:t>
      </w:r>
    </w:p>
    <w:p w14:paraId="532132C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BA715DA"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14:paraId="13FE203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25C308"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14:paraId="1EB7CB7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0591F7"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Generar políticas públicas para incrementar la productividad, fomentar la ocupación y el empleo y mejorar las condici</w:t>
      </w:r>
      <w:bookmarkStart w:id="13" w:name="_Hlk500801734"/>
      <w:r w:rsidRPr="00E27DB3">
        <w:rPr>
          <w:rFonts w:ascii="Arial Narrow" w:hAnsi="Arial Narrow" w:cs="Arial"/>
          <w:sz w:val="24"/>
          <w:szCs w:val="24"/>
        </w:rPr>
        <w:t>ones l</w:t>
      </w:r>
      <w:bookmarkEnd w:id="13"/>
      <w:r w:rsidRPr="00E27DB3">
        <w:rPr>
          <w:rFonts w:ascii="Arial Narrow" w:hAnsi="Arial Narrow" w:cs="Arial"/>
          <w:sz w:val="24"/>
          <w:szCs w:val="24"/>
        </w:rPr>
        <w:t>aborales en el Estado;</w:t>
      </w:r>
    </w:p>
    <w:p w14:paraId="178964A3" w14:textId="77777777" w:rsidR="00D91E2B" w:rsidRPr="0070699C" w:rsidRDefault="00D91E2B"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E68315" w14:textId="77777777" w:rsidR="00D91E2B" w:rsidRPr="00876081" w:rsidRDefault="00D91E2B"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023F6325" w14:textId="77777777" w:rsid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14:paraId="54CB43DA" w14:textId="77777777" w:rsidR="00D91E2B" w:rsidRDefault="00D91E2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14F6F1FE" w14:textId="77777777" w:rsidR="00D91E2B" w:rsidRPr="00D91E2B" w:rsidRDefault="00D91E2B"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60AE680D" w14:textId="77777777" w:rsid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14:paraId="1DDA9F34" w14:textId="77777777" w:rsidR="00D91E2B" w:rsidRPr="00D91E2B" w:rsidRDefault="00D91E2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671A579E" w14:textId="77777777" w:rsidR="00D91E2B" w:rsidRPr="00D91E2B" w:rsidRDefault="00D91E2B"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78A03E68" w14:textId="77777777" w:rsidR="00D91E2B" w:rsidRP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14:paraId="36871F35"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78C4FECE" w14:textId="77777777" w:rsidR="0023021D" w:rsidRPr="0023021D" w:rsidRDefault="0023021D" w:rsidP="00D467AB">
      <w:pPr>
        <w:pStyle w:val="Prrafodelista"/>
        <w:widowControl w:val="0"/>
        <w:shd w:val="clear" w:color="auto" w:fill="FFFFFF"/>
        <w:tabs>
          <w:tab w:val="left" w:pos="1134"/>
        </w:tabs>
        <w:autoSpaceDE w:val="0"/>
        <w:autoSpaceDN w:val="0"/>
        <w:adjustRightInd w:val="0"/>
        <w:ind w:left="0"/>
        <w:rPr>
          <w:rFonts w:ascii="Arial Narrow" w:hAnsi="Arial Narrow" w:cs="Arial"/>
          <w:sz w:val="14"/>
          <w:szCs w:val="24"/>
        </w:rPr>
      </w:pPr>
      <w:r w:rsidRPr="0023021D">
        <w:rPr>
          <w:rFonts w:ascii="Arial Narrow" w:hAnsi="Arial Narrow" w:cs="Arial"/>
          <w:i/>
          <w:sz w:val="14"/>
          <w:szCs w:val="24"/>
        </w:rPr>
        <w:t>(ADICIONADO, P.O. 14 DE DICIEMBRE DE 2018)</w:t>
      </w:r>
    </w:p>
    <w:p w14:paraId="38701AC6" w14:textId="77777777" w:rsidR="0023021D" w:rsidRPr="0023021D" w:rsidRDefault="0023021D"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14:paraId="3FBFF42C" w14:textId="77777777" w:rsidR="0023021D" w:rsidRDefault="0023021D" w:rsidP="00D467AB">
      <w:pPr>
        <w:autoSpaceDE w:val="0"/>
        <w:autoSpaceDN w:val="0"/>
        <w:adjustRightInd w:val="0"/>
        <w:spacing w:after="0" w:line="240" w:lineRule="auto"/>
        <w:rPr>
          <w:rFonts w:ascii="Times New Roman" w:hAnsi="Times New Roman"/>
          <w:sz w:val="20"/>
          <w:szCs w:val="20"/>
          <w:lang w:eastAsia="es-MX"/>
        </w:rPr>
      </w:pPr>
    </w:p>
    <w:p w14:paraId="42071872"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14:paraId="2541ACCD"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638EF0B7"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7DB577D1"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14:paraId="35C276E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14:paraId="00574339"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y apoyar el ordenamiento territorial en relación con vivienda, aguas y regularización de la tenencia de la tierra de los asentamientos humanos;</w:t>
      </w:r>
    </w:p>
    <w:p w14:paraId="2EBA9F0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14:paraId="48728CC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14:paraId="6D909FD6"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Colaborar e impulsar estudios en materia hidrológica, que garanticen el cuidado del agua y la posibilidad de su aprovechamiento para el consumo humano, agropecuario e industrial;</w:t>
      </w:r>
    </w:p>
    <w:p w14:paraId="6050CF4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14:paraId="172BA37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14:paraId="002BD911"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14:paraId="2D330ECF"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14:paraId="1ACBE66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14:paraId="1B53D9E9"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14:paraId="7ADB9236" w14:textId="77777777" w:rsidR="0023021D" w:rsidRDefault="0023021D" w:rsidP="00D467AB">
      <w:pPr>
        <w:autoSpaceDE w:val="0"/>
        <w:autoSpaceDN w:val="0"/>
        <w:adjustRightInd w:val="0"/>
        <w:spacing w:after="0" w:line="240" w:lineRule="auto"/>
        <w:rPr>
          <w:rFonts w:ascii="Times New Roman" w:hAnsi="Times New Roman"/>
          <w:sz w:val="20"/>
          <w:szCs w:val="20"/>
          <w:lang w:eastAsia="es-MX"/>
        </w:rPr>
      </w:pPr>
    </w:p>
    <w:p w14:paraId="54852843" w14:textId="77777777" w:rsidR="0023021D" w:rsidRDefault="0023021D"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14:paraId="13667BEB" w14:textId="77777777" w:rsidR="003947A4" w:rsidRPr="0023021D" w:rsidRDefault="003947A4"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DAC973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14:paraId="41325008"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las zonas de desarrollo turístico en la entidad y apoyar el desarrollo de su infraestructura, estimulando la participación de los sectores público, social y privado;</w:t>
      </w:r>
    </w:p>
    <w:p w14:paraId="42351314"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Establecer programas permanentes para alentar el turismo interno y para promover en el mundo las riquezas paleontológicas e históricas y la singularidad de la naturaleza del Estado, como un mecanismo de atracción de visitantes especializados;</w:t>
      </w:r>
    </w:p>
    <w:p w14:paraId="0929CDB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14:paraId="23C6C5F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14:paraId="1BA4992D"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14:paraId="1495190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14:paraId="36EE1EE6"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14:paraId="682432F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14:paraId="4FC456FE"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14:paraId="3A4A34A0"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14:paraId="4BD1BC9C"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14:paraId="483D886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En coordinación con la Secretaría de Cultura, promover y difundir la cultura del Estado, en beneficio del turismo de la entidad;</w:t>
      </w:r>
    </w:p>
    <w:p w14:paraId="7BA5FE06"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14:paraId="2A0F37F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14:paraId="24E40961"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14:paraId="5B489C9D"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Gestionar el fortalecimiento de la calidad de los servicios, la innovación y el desarrollo de los productos turísticos de los pueblos mágicos del Estado;</w:t>
      </w:r>
    </w:p>
    <w:p w14:paraId="0BAD0CBA"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facilitar el intercambio y desarrollo turístico en el exterior de los pueblos mágicos del Estado;</w:t>
      </w:r>
    </w:p>
    <w:p w14:paraId="08CDFF4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14:paraId="61C834F7"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14:paraId="58A4DB9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14:paraId="478842D6" w14:textId="77777777" w:rsidR="0023021D"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14:paraId="5178DA91" w14:textId="77777777" w:rsidR="00EB1AC6" w:rsidRPr="003947A4" w:rsidRDefault="00EB1AC6" w:rsidP="00D467AB">
      <w:pPr>
        <w:widowControl w:val="0"/>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p>
    <w:p w14:paraId="2465C9D0" w14:textId="77777777" w:rsidR="00EB1AC6" w:rsidRDefault="00EB1AC6"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6FFC01EF" w14:textId="77777777" w:rsidR="00EB1AC6" w:rsidRDefault="00EB1AC6"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Realizar convenios de coordinación y colaboración, con el objeto de regular la prestación de servicios de hospedaje que se ofrecen mediante plataformas digitales en el Estado.</w:t>
      </w:r>
    </w:p>
    <w:p w14:paraId="31E311B4" w14:textId="77777777" w:rsidR="00EB1AC6" w:rsidRPr="00EB1AC6" w:rsidRDefault="00EB1AC6" w:rsidP="00D467AB">
      <w:pPr>
        <w:widowControl w:val="0"/>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p>
    <w:p w14:paraId="6F2B052C" w14:textId="77777777" w:rsidR="00EB1AC6" w:rsidRPr="00EB1AC6" w:rsidRDefault="00EB1AC6"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60726091" w14:textId="77777777" w:rsidR="0023021D" w:rsidRPr="00EB1AC6" w:rsidRDefault="00EB1AC6"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14:paraId="1EEF96FC" w14:textId="77777777" w:rsidR="00EB1AC6" w:rsidRDefault="00EB1AC6"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68800222" w14:textId="77777777" w:rsidR="004D413A" w:rsidRPr="004D413A" w:rsidRDefault="004D413A" w:rsidP="00D467AB">
      <w:pPr>
        <w:widowControl w:val="0"/>
        <w:tabs>
          <w:tab w:val="left" w:pos="1134"/>
        </w:tabs>
        <w:autoSpaceDE w:val="0"/>
        <w:autoSpaceDN w:val="0"/>
        <w:adjustRightInd w:val="0"/>
        <w:spacing w:after="0" w:line="240" w:lineRule="auto"/>
        <w:rPr>
          <w:rFonts w:ascii="Arial Narrow" w:hAnsi="Arial Narrow" w:cs="Arial"/>
          <w:sz w:val="24"/>
          <w:szCs w:val="24"/>
        </w:rPr>
      </w:pPr>
      <w:r w:rsidRPr="004D413A">
        <w:rPr>
          <w:rFonts w:ascii="Arial Narrow" w:hAnsi="Arial Narrow"/>
          <w:bCs/>
          <w:i/>
          <w:sz w:val="14"/>
          <w:szCs w:val="10"/>
        </w:rPr>
        <w:t>(ADICIONAD</w:t>
      </w:r>
      <w:r>
        <w:rPr>
          <w:rFonts w:ascii="Arial Narrow" w:hAnsi="Arial Narrow"/>
          <w:bCs/>
          <w:i/>
          <w:sz w:val="14"/>
          <w:szCs w:val="10"/>
        </w:rPr>
        <w:t>O</w:t>
      </w:r>
      <w:r w:rsidRPr="004D413A">
        <w:rPr>
          <w:rFonts w:ascii="Arial Narrow" w:hAnsi="Arial Narrow"/>
          <w:bCs/>
          <w:i/>
          <w:sz w:val="14"/>
          <w:szCs w:val="10"/>
        </w:rPr>
        <w:t xml:space="preserve">, P.O. 19 DE MARZO DE 2021)    </w:t>
      </w:r>
    </w:p>
    <w:p w14:paraId="11DEC239" w14:textId="77777777" w:rsidR="004D413A" w:rsidRDefault="004D413A"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4D413A">
        <w:rPr>
          <w:rFonts w:ascii="Arial Narrow" w:eastAsia="Times New Roman" w:hAnsi="Arial Narrow" w:cs="Arial"/>
          <w:b/>
          <w:sz w:val="24"/>
          <w:szCs w:val="24"/>
          <w:lang w:eastAsia="es-ES"/>
        </w:rPr>
        <w:t xml:space="preserve">ARTÍCULO 33 QUÁTER. </w:t>
      </w:r>
      <w:r w:rsidRPr="004D413A">
        <w:rPr>
          <w:rFonts w:ascii="Arial Narrow" w:eastAsia="Times New Roman" w:hAnsi="Arial Narrow" w:cs="Arial"/>
          <w:sz w:val="24"/>
          <w:szCs w:val="24"/>
          <w:lang w:eastAsia="es-ES"/>
        </w:rPr>
        <w:t>A la Secretaría de Inversión Pública Productiva, le corresponde el despacho de los siguientes asuntos:</w:t>
      </w:r>
    </w:p>
    <w:p w14:paraId="29CDBF74" w14:textId="77777777" w:rsidR="004C7E49" w:rsidRPr="004D413A" w:rsidRDefault="004C7E49"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536883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14:paraId="2813FC2C"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Presidir y participar en el Comité de Proyectos para la validación de proyectos mediante el esquema de asociaciones público privadas, de conformidad con lo dispuesto en la Ley de Asociaciones Público Privadas para el Estado de Coahuila de Zaragoza;</w:t>
      </w:r>
    </w:p>
    <w:p w14:paraId="21BDF030"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Estructurar y desarrollar los modelos de inversión pública productiva a través de la figura financiera de asociaciones público privada que requieran las diversas unidades administrativas de la administración pública del Estado de Coahuila de Zaragoza;</w:t>
      </w:r>
    </w:p>
    <w:p w14:paraId="0EB430DD"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las dependencias del gobierno del Estado de Coahuila de Zaragoza y a las relativas de los municipios, la instrumentación de modelos de inversión pública productiva a través de asociaciones público privadas;</w:t>
      </w:r>
    </w:p>
    <w:p w14:paraId="31C35671"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Celebrar con los ayuntamientos del Estado, cuando así se lo soliciten, convenios para capacitación de funcionarios municipales, en materia de:</w:t>
      </w:r>
    </w:p>
    <w:p w14:paraId="2DD803D2" w14:textId="77777777" w:rsidR="004D413A" w:rsidRPr="004C7E49"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Aplicación e interpretación de la Ley de Asociaciones Público Privadas para el Estado de Coahuila de</w:t>
      </w:r>
      <w:r w:rsidR="004C7E49"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Zaragoza;</w:t>
      </w:r>
    </w:p>
    <w:p w14:paraId="53174FCD" w14:textId="77777777" w:rsidR="004D413A" w:rsidRPr="004D413A"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Integración de comités para la validación de asociaciones público privadas; y</w:t>
      </w:r>
    </w:p>
    <w:p w14:paraId="405D545F" w14:textId="77777777" w:rsidR="004D413A" w:rsidRPr="004D413A"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Metodología para la estructuración de asociaciones público privadas.</w:t>
      </w:r>
    </w:p>
    <w:p w14:paraId="577AA5BD"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14:paraId="17352CB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criterios para la formulación, financiamiento y evaluación de los proyectos de asociaciones público privadas, en la administración pública del Estado de Coahuila de Zaragoza;</w:t>
      </w:r>
    </w:p>
    <w:p w14:paraId="6E010EE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y demás dependencias de la administración pública proyectos de asociaciones público privadas, así como evaluar su impacto en los diversos grupos sociales;</w:t>
      </w:r>
    </w:p>
    <w:p w14:paraId="39A62E2E"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14:paraId="3746684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Verificar, en coordinación con las instancias competentes, la congruencia de los proyectos de asociaciones público privadas que se lleven a cabo, con los objetivos rectores y estrategias establecidos en el Plan Estatal de Desarrollo;</w:t>
      </w:r>
    </w:p>
    <w:p w14:paraId="231AAC1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14:paraId="5149528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14:paraId="04EF491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14:paraId="6AD4384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14:paraId="6A808AE2"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14:paraId="605CE0D5"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14:paraId="662A385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las solicitudes de información de su competencia, en el marco de la Ley de Acceso a la Información Pública para el Estado de Coahuila de Zaragoza;</w:t>
      </w:r>
    </w:p>
    <w:p w14:paraId="7CBFA609"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14:paraId="5F5197F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asociación público privadas;</w:t>
      </w:r>
    </w:p>
    <w:p w14:paraId="583F996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los apartados en materia de gasto, programas y proyectos de asociaciones público privadas, para en su caso, ser incluidos en la exposición de motivos del presupuesto de egresos correspondiente;</w:t>
      </w:r>
    </w:p>
    <w:p w14:paraId="1AECC08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14:paraId="07A22EFF"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Participar en foros y organismos del Estado de Coahuila de Zaragoza, en temas relacionados con asociaciones público privadas y su debida instrumentación;</w:t>
      </w:r>
    </w:p>
    <w:p w14:paraId="73F19219"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de conformidad con la normatividad aplicable, los requerimientos de información y documentación que efectúe la Auditoría Superior del Estado de Coahuila de Zaragoza, en materia de programas y proyectos de asociaciones público privadas;</w:t>
      </w:r>
    </w:p>
    <w:p w14:paraId="157EC265"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los requerimientos y consultas en materia de asociaciones público privadas que formulen las dependencias y entidades de la administración pública del Estado de Coahuila de Zaragoza que incidan en el ámbito presupuestario;</w:t>
      </w:r>
    </w:p>
    <w:p w14:paraId="3AF4532A"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Ley de Asociaciones Público Privadas para el Estado de Coahuila de Zaragoza y demás disposiciones aplicables;</w:t>
      </w:r>
    </w:p>
    <w:p w14:paraId="4A274E1F"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14:paraId="60ECC943"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Celebrar los contratos, convenios y acuerdos que sean necesarios para el cumplimiento de sus atribuciones relacionadas con asociaciones público privadas; y</w:t>
      </w:r>
    </w:p>
    <w:p w14:paraId="76F1EC8C" w14:textId="77777777" w:rsidR="004D413A"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Las demás atribuciones que por la naturaleza de sus funciones sean competencia de la Secretaría.</w:t>
      </w:r>
    </w:p>
    <w:p w14:paraId="3A0CB590" w14:textId="77777777" w:rsidR="004D413A" w:rsidRDefault="004D413A"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09E4DE7A" w14:textId="6FEB7449" w:rsidR="0070699C" w:rsidRPr="0070699C" w:rsidRDefault="0070699C" w:rsidP="0070699C">
      <w:pPr>
        <w:widowControl w:val="0"/>
        <w:shd w:val="clear" w:color="auto" w:fill="FFFFFF"/>
        <w:tabs>
          <w:tab w:val="left" w:pos="567"/>
        </w:tabs>
        <w:autoSpaceDE w:val="0"/>
        <w:autoSpaceDN w:val="0"/>
        <w:adjustRightInd w:val="0"/>
        <w:spacing w:after="0" w:line="240" w:lineRule="auto"/>
        <w:rPr>
          <w:rFonts w:ascii="Arial Narrow" w:hAnsi="Arial Narrow" w:cs="Arial"/>
          <w:sz w:val="24"/>
          <w:szCs w:val="24"/>
        </w:rPr>
      </w:pPr>
      <w:r w:rsidRPr="0070699C">
        <w:rPr>
          <w:rFonts w:ascii="Arial Narrow" w:hAnsi="Arial Narrow"/>
          <w:bCs/>
          <w:i/>
          <w:sz w:val="14"/>
          <w:szCs w:val="10"/>
        </w:rPr>
        <w:t>(</w:t>
      </w:r>
      <w:r>
        <w:rPr>
          <w:rFonts w:ascii="Arial Narrow" w:hAnsi="Arial Narrow"/>
          <w:bCs/>
          <w:i/>
          <w:sz w:val="14"/>
          <w:szCs w:val="10"/>
        </w:rPr>
        <w:t>ADICIONADO</w:t>
      </w:r>
      <w:r w:rsidRPr="0070699C">
        <w:rPr>
          <w:rFonts w:ascii="Arial Narrow" w:hAnsi="Arial Narrow"/>
          <w:bCs/>
          <w:i/>
          <w:sz w:val="14"/>
          <w:szCs w:val="10"/>
        </w:rPr>
        <w:t xml:space="preserve">, P.O. 26 DE DICIEMBRE DE 2023)  </w:t>
      </w:r>
    </w:p>
    <w:p w14:paraId="4AB7D549" w14:textId="77777777" w:rsidR="0070699C" w:rsidRDefault="0070699C" w:rsidP="0070699C">
      <w:pPr>
        <w:pStyle w:val="Default"/>
        <w:jc w:val="both"/>
        <w:rPr>
          <w:rFonts w:ascii="Arial Narrow" w:hAnsi="Arial Narrow"/>
        </w:rPr>
      </w:pPr>
      <w:r w:rsidRPr="0070699C">
        <w:rPr>
          <w:rFonts w:ascii="Arial Narrow" w:hAnsi="Arial Narrow"/>
          <w:b/>
          <w:bCs/>
        </w:rPr>
        <w:t xml:space="preserve">ARTÍCULO 33 QUINQUIES. </w:t>
      </w:r>
      <w:r w:rsidRPr="0070699C">
        <w:rPr>
          <w:rFonts w:ascii="Arial Narrow" w:hAnsi="Arial Narrow"/>
        </w:rPr>
        <w:t xml:space="preserve">A la Secretaría de las Mujeres le corresponden los siguientes asuntos: </w:t>
      </w:r>
    </w:p>
    <w:p w14:paraId="4FC4E4B9" w14:textId="77777777" w:rsidR="0070699C" w:rsidRPr="0070699C" w:rsidRDefault="0070699C" w:rsidP="0070699C">
      <w:pPr>
        <w:pStyle w:val="Default"/>
        <w:jc w:val="both"/>
        <w:rPr>
          <w:rFonts w:ascii="Arial Narrow" w:hAnsi="Arial Narrow"/>
        </w:rPr>
      </w:pPr>
    </w:p>
    <w:p w14:paraId="097E2CB6" w14:textId="212427F5"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 </w:t>
      </w:r>
      <w:r w:rsidR="00224087">
        <w:rPr>
          <w:rFonts w:ascii="Arial Narrow" w:hAnsi="Arial Narrow"/>
          <w:b/>
          <w:bCs/>
        </w:rPr>
        <w:tab/>
      </w:r>
      <w:r w:rsidRPr="0070699C">
        <w:rPr>
          <w:rFonts w:ascii="Arial Narrow" w:hAnsi="Arial Narrow"/>
        </w:rPr>
        <w:t xml:space="preserve">Impulsar, en coordinación con las demás dependencias y entidades de la administración pública estatal, la incorporación transversal de la perspectiva de género y de derechos humanos de las mujeres en todas las políticas y programas del Estado; </w:t>
      </w:r>
    </w:p>
    <w:p w14:paraId="4885F7C4" w14:textId="77777777" w:rsidR="0070699C" w:rsidRPr="0070699C" w:rsidRDefault="0070699C" w:rsidP="00224087">
      <w:pPr>
        <w:pStyle w:val="Default"/>
        <w:ind w:left="454" w:hanging="454"/>
        <w:jc w:val="both"/>
        <w:rPr>
          <w:rFonts w:ascii="Arial Narrow" w:hAnsi="Arial Narrow"/>
        </w:rPr>
      </w:pPr>
    </w:p>
    <w:p w14:paraId="567EF624" w14:textId="031D9988"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II. </w:t>
      </w:r>
      <w:r w:rsidR="00224087">
        <w:rPr>
          <w:rFonts w:ascii="Arial Narrow" w:hAnsi="Arial Narrow"/>
          <w:b/>
          <w:bCs/>
        </w:rPr>
        <w:tab/>
      </w:r>
      <w:r w:rsidRPr="0070699C">
        <w:rPr>
          <w:rFonts w:ascii="Arial Narrow" w:hAnsi="Arial Narrow"/>
        </w:rPr>
        <w:t xml:space="preserve">Promover la formulación de políticas públicas para alcanzar la igualdad de género; </w:t>
      </w:r>
    </w:p>
    <w:p w14:paraId="5FB5980C" w14:textId="77777777" w:rsidR="0070699C" w:rsidRPr="0070699C" w:rsidRDefault="0070699C" w:rsidP="00224087">
      <w:pPr>
        <w:pStyle w:val="Default"/>
        <w:ind w:left="454" w:hanging="454"/>
        <w:jc w:val="both"/>
        <w:rPr>
          <w:rFonts w:ascii="Arial Narrow" w:hAnsi="Arial Narrow"/>
        </w:rPr>
      </w:pPr>
    </w:p>
    <w:p w14:paraId="5496DD73" w14:textId="21979A60"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III. </w:t>
      </w:r>
      <w:r w:rsidR="00224087">
        <w:rPr>
          <w:rFonts w:ascii="Arial Narrow" w:hAnsi="Arial Narrow"/>
          <w:b/>
          <w:bCs/>
        </w:rPr>
        <w:tab/>
      </w:r>
      <w:r w:rsidRPr="0070699C">
        <w:rPr>
          <w:rFonts w:ascii="Arial Narrow" w:hAnsi="Arial Narrow"/>
        </w:rPr>
        <w:t xml:space="preserve">Impulsar en la población la erradicación de los estereotipos que generan desigualdad para las mujeres y niñas; </w:t>
      </w:r>
    </w:p>
    <w:p w14:paraId="3ABA5D7E" w14:textId="77777777" w:rsidR="0070699C" w:rsidRPr="0070699C" w:rsidRDefault="0070699C" w:rsidP="00224087">
      <w:pPr>
        <w:pStyle w:val="Default"/>
        <w:ind w:left="454" w:hanging="454"/>
        <w:jc w:val="both"/>
        <w:rPr>
          <w:rFonts w:ascii="Arial Narrow" w:hAnsi="Arial Narrow"/>
        </w:rPr>
      </w:pPr>
    </w:p>
    <w:p w14:paraId="1AA18703" w14:textId="500A0F8C"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IV. </w:t>
      </w:r>
      <w:r w:rsidR="00224087">
        <w:rPr>
          <w:rFonts w:ascii="Arial Narrow" w:hAnsi="Arial Narrow"/>
          <w:b/>
          <w:bCs/>
        </w:rPr>
        <w:tab/>
      </w:r>
      <w:r w:rsidRPr="0070699C">
        <w:rPr>
          <w:rFonts w:ascii="Arial Narrow" w:hAnsi="Arial Narrow"/>
        </w:rPr>
        <w:t xml:space="preserve">Elaborar, en coordinación con las dependencias y entidades de la administración pública del Estado, el Programa Estatal para la Igualdad entre Mujeres y Hombres que deberá contener los objetivos, estrategias y líneas de acción para lograr el avance en la igualdad sustantiva; </w:t>
      </w:r>
    </w:p>
    <w:p w14:paraId="41C54892" w14:textId="77777777" w:rsidR="0070699C" w:rsidRPr="0070699C" w:rsidRDefault="0070699C" w:rsidP="00224087">
      <w:pPr>
        <w:pStyle w:val="Default"/>
        <w:ind w:left="454" w:hanging="454"/>
        <w:jc w:val="both"/>
        <w:rPr>
          <w:rFonts w:ascii="Arial Narrow" w:hAnsi="Arial Narrow"/>
        </w:rPr>
      </w:pPr>
    </w:p>
    <w:p w14:paraId="487DD1A5" w14:textId="2D0340F5"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 </w:t>
      </w:r>
      <w:r w:rsidR="00224087">
        <w:rPr>
          <w:rFonts w:ascii="Arial Narrow" w:hAnsi="Arial Narrow"/>
          <w:b/>
          <w:bCs/>
        </w:rPr>
        <w:tab/>
      </w:r>
      <w:r w:rsidRPr="0070699C">
        <w:rPr>
          <w:rFonts w:ascii="Arial Narrow" w:hAnsi="Arial Narrow"/>
        </w:rPr>
        <w:t xml:space="preserve">Coordinar, dar seguimiento y evaluar las acciones que lleven a cabo las dependencias y entidades estatales, en el marco del Programa Estatal para la Igualdad entre Mujeres y Hombres; </w:t>
      </w:r>
    </w:p>
    <w:p w14:paraId="1DE08128" w14:textId="77777777" w:rsidR="0070699C" w:rsidRPr="0070699C" w:rsidRDefault="0070699C" w:rsidP="00224087">
      <w:pPr>
        <w:pStyle w:val="Default"/>
        <w:ind w:left="454" w:hanging="454"/>
        <w:jc w:val="both"/>
        <w:rPr>
          <w:rFonts w:ascii="Arial Narrow" w:hAnsi="Arial Narrow"/>
        </w:rPr>
      </w:pPr>
    </w:p>
    <w:p w14:paraId="48C7A9AE" w14:textId="70DFBB56"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 </w:t>
      </w:r>
      <w:r w:rsidR="00224087">
        <w:rPr>
          <w:rFonts w:ascii="Arial Narrow" w:hAnsi="Arial Narrow"/>
          <w:b/>
          <w:bCs/>
        </w:rPr>
        <w:tab/>
      </w:r>
      <w:r w:rsidRPr="0070699C">
        <w:rPr>
          <w:rFonts w:ascii="Arial Narrow" w:hAnsi="Arial Narrow"/>
        </w:rPr>
        <w:t xml:space="preserve">Desarrollar y dar seguimiento al Programa de Acceso de las Mujeres a una Vida Libre de Violencia; </w:t>
      </w:r>
    </w:p>
    <w:p w14:paraId="2EC5635C" w14:textId="77777777" w:rsidR="0070699C" w:rsidRPr="0070699C" w:rsidRDefault="0070699C" w:rsidP="00224087">
      <w:pPr>
        <w:pStyle w:val="Default"/>
        <w:ind w:left="454" w:hanging="454"/>
        <w:jc w:val="both"/>
        <w:rPr>
          <w:rFonts w:ascii="Arial Narrow" w:hAnsi="Arial Narrow"/>
        </w:rPr>
      </w:pPr>
    </w:p>
    <w:p w14:paraId="65819085" w14:textId="5222C542"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VII. </w:t>
      </w:r>
      <w:r w:rsidR="00224087">
        <w:rPr>
          <w:rFonts w:ascii="Arial Narrow" w:hAnsi="Arial Narrow"/>
          <w:b/>
          <w:bCs/>
        </w:rPr>
        <w:tab/>
      </w:r>
      <w:r w:rsidRPr="0070699C">
        <w:rPr>
          <w:rFonts w:ascii="Arial Narrow" w:hAnsi="Arial Narrow"/>
        </w:rPr>
        <w:t xml:space="preserve">Impulsar de manera coordinada con las instancias competentes en los tres poderes del Estado y en las instancias federal y municipales, las estrategias y acciones encaminadas a la prevención, atención, sanción y erradicación de la violencia de género contra las mujeres y niñas; </w:t>
      </w:r>
    </w:p>
    <w:p w14:paraId="36921ED3" w14:textId="77777777" w:rsidR="0070699C" w:rsidRPr="0070699C" w:rsidRDefault="0070699C" w:rsidP="00224087">
      <w:pPr>
        <w:pStyle w:val="Default"/>
        <w:ind w:left="454" w:hanging="454"/>
        <w:jc w:val="both"/>
        <w:rPr>
          <w:rFonts w:ascii="Arial Narrow" w:hAnsi="Arial Narrow"/>
        </w:rPr>
      </w:pPr>
    </w:p>
    <w:p w14:paraId="1EB55CB2" w14:textId="1AF647ED"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VIII. </w:t>
      </w:r>
      <w:r w:rsidR="00224087">
        <w:rPr>
          <w:rFonts w:ascii="Arial Narrow" w:hAnsi="Arial Narrow"/>
          <w:b/>
          <w:bCs/>
        </w:rPr>
        <w:tab/>
      </w:r>
      <w:r w:rsidRPr="0070699C">
        <w:rPr>
          <w:rFonts w:ascii="Arial Narrow" w:hAnsi="Arial Narrow"/>
        </w:rPr>
        <w:t xml:space="preserve">Coordinar y supervisar el funcionamiento de los Centros de Justicia y Empoderamiento para las mujeres; </w:t>
      </w:r>
    </w:p>
    <w:p w14:paraId="2EB1DC8D" w14:textId="77777777" w:rsidR="0070699C" w:rsidRPr="0070699C" w:rsidRDefault="0070699C" w:rsidP="00224087">
      <w:pPr>
        <w:pStyle w:val="Default"/>
        <w:ind w:left="454" w:hanging="454"/>
        <w:jc w:val="both"/>
        <w:rPr>
          <w:rFonts w:ascii="Arial Narrow" w:hAnsi="Arial Narrow"/>
        </w:rPr>
      </w:pPr>
    </w:p>
    <w:p w14:paraId="7866D66D" w14:textId="7532057E"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IX. </w:t>
      </w:r>
      <w:r w:rsidR="00224087">
        <w:rPr>
          <w:rFonts w:ascii="Arial Narrow" w:hAnsi="Arial Narrow"/>
          <w:b/>
          <w:bCs/>
        </w:rPr>
        <w:tab/>
      </w:r>
      <w:r w:rsidRPr="0070699C">
        <w:rPr>
          <w:rFonts w:ascii="Arial Narrow" w:hAnsi="Arial Narrow"/>
        </w:rPr>
        <w:t xml:space="preserve">Promover el empoderamiento y el avance de las mujeres en todos los ámbitos; </w:t>
      </w:r>
    </w:p>
    <w:p w14:paraId="1C3CFF32" w14:textId="77777777" w:rsidR="0070699C" w:rsidRPr="0070699C" w:rsidRDefault="0070699C" w:rsidP="00224087">
      <w:pPr>
        <w:pStyle w:val="Default"/>
        <w:ind w:left="454" w:hanging="454"/>
        <w:jc w:val="both"/>
        <w:rPr>
          <w:rFonts w:ascii="Arial Narrow" w:hAnsi="Arial Narrow"/>
        </w:rPr>
      </w:pPr>
    </w:p>
    <w:p w14:paraId="6B16F4B5" w14:textId="1B09AE08"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X. </w:t>
      </w:r>
      <w:r w:rsidR="00224087">
        <w:rPr>
          <w:rFonts w:ascii="Arial Narrow" w:hAnsi="Arial Narrow"/>
          <w:b/>
          <w:bCs/>
        </w:rPr>
        <w:tab/>
      </w:r>
      <w:r w:rsidRPr="0070699C">
        <w:rPr>
          <w:rFonts w:ascii="Arial Narrow" w:hAnsi="Arial Narrow"/>
        </w:rPr>
        <w:t xml:space="preserve">Implementar el Programa de Empoderamiento Educativo para las Mujeres que permita el acceso a la educación de las mujeres con perspectiva de género, así como su permanencia o reingreso a todos los niveles y modalidades del sector educativo, favoreciendo, a través del proceso de enseñanza-aprendizaje, la igualdad de oportunidades para mujeres y hombres; </w:t>
      </w:r>
    </w:p>
    <w:p w14:paraId="6AB6B1E5" w14:textId="77777777" w:rsidR="0070699C" w:rsidRPr="0070699C" w:rsidRDefault="0070699C" w:rsidP="00224087">
      <w:pPr>
        <w:pStyle w:val="Default"/>
        <w:ind w:left="454" w:hanging="454"/>
        <w:jc w:val="both"/>
        <w:rPr>
          <w:rFonts w:ascii="Arial Narrow" w:hAnsi="Arial Narrow"/>
        </w:rPr>
      </w:pPr>
    </w:p>
    <w:p w14:paraId="7DD39EFD" w14:textId="5D663B1A"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XI. </w:t>
      </w:r>
      <w:r w:rsidR="00224087">
        <w:rPr>
          <w:rFonts w:ascii="Arial Narrow" w:hAnsi="Arial Narrow"/>
          <w:b/>
          <w:bCs/>
        </w:rPr>
        <w:tab/>
      </w:r>
      <w:r w:rsidRPr="0070699C">
        <w:rPr>
          <w:rFonts w:ascii="Arial Narrow" w:hAnsi="Arial Narrow"/>
        </w:rPr>
        <w:t xml:space="preserve">Promover la incorporación de las mujeres en todos los ámbitos tanto públicos como privados, con perspectiva de género, libre de prejuicios, sin patrones estereotipados de comportamiento, prácticas sociales y culturales basados en conceptos de inferioridad o subordinación; </w:t>
      </w:r>
    </w:p>
    <w:p w14:paraId="02B57CF1" w14:textId="77777777" w:rsidR="0070699C" w:rsidRPr="0070699C" w:rsidRDefault="0070699C" w:rsidP="00224087">
      <w:pPr>
        <w:pStyle w:val="Default"/>
        <w:ind w:left="454" w:hanging="454"/>
        <w:jc w:val="both"/>
        <w:rPr>
          <w:rFonts w:ascii="Arial Narrow" w:hAnsi="Arial Narrow"/>
          <w:b/>
          <w:bCs/>
          <w:color w:val="auto"/>
        </w:rPr>
      </w:pPr>
    </w:p>
    <w:p w14:paraId="0786D10B" w14:textId="35F63840"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XII. </w:t>
      </w:r>
      <w:r w:rsidR="00224087">
        <w:rPr>
          <w:rFonts w:ascii="Arial Narrow" w:hAnsi="Arial Narrow"/>
          <w:b/>
          <w:bCs/>
          <w:color w:val="auto"/>
        </w:rPr>
        <w:tab/>
      </w:r>
      <w:r w:rsidRPr="0070699C">
        <w:rPr>
          <w:rFonts w:ascii="Arial Narrow" w:hAnsi="Arial Narrow"/>
          <w:color w:val="auto"/>
        </w:rPr>
        <w:t xml:space="preserve">Fomentar el acceso de las mujeres a servicios financieros y créditos para apoyar las actividades productivas, la formalización y el crecimiento de las microempresas dirigidas por mujeres; </w:t>
      </w:r>
    </w:p>
    <w:p w14:paraId="5A0E3BE8" w14:textId="77777777" w:rsidR="0070699C" w:rsidRPr="0070699C" w:rsidRDefault="0070699C" w:rsidP="00224087">
      <w:pPr>
        <w:pStyle w:val="Default"/>
        <w:ind w:left="454" w:hanging="454"/>
        <w:jc w:val="both"/>
        <w:rPr>
          <w:rFonts w:ascii="Arial Narrow" w:hAnsi="Arial Narrow"/>
          <w:color w:val="auto"/>
        </w:rPr>
      </w:pPr>
    </w:p>
    <w:p w14:paraId="6F1D2AD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XIII. </w:t>
      </w:r>
      <w:r w:rsidRPr="0070699C">
        <w:rPr>
          <w:rFonts w:ascii="Arial Narrow" w:hAnsi="Arial Narrow"/>
          <w:color w:val="auto"/>
        </w:rPr>
        <w:t xml:space="preserve">Participar en la operación y seguimiento de programas que emanen del gobierno federal y del ámbito internacional que promuevan la igualdad entre mujeres y hombres, los derechos humanos de las mujeres y su acceso a una vida libre de violencia; </w:t>
      </w:r>
    </w:p>
    <w:p w14:paraId="4D020094" w14:textId="77777777" w:rsidR="0070699C" w:rsidRPr="0070699C" w:rsidRDefault="0070699C" w:rsidP="00224087">
      <w:pPr>
        <w:pStyle w:val="Default"/>
        <w:ind w:left="454" w:hanging="454"/>
        <w:jc w:val="both"/>
        <w:rPr>
          <w:rFonts w:ascii="Arial Narrow" w:hAnsi="Arial Narrow"/>
          <w:color w:val="auto"/>
        </w:rPr>
      </w:pPr>
    </w:p>
    <w:p w14:paraId="60DD12B1" w14:textId="3456CCA6"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XIV.</w:t>
      </w:r>
      <w:r w:rsidR="00224087">
        <w:rPr>
          <w:rFonts w:ascii="Arial Narrow" w:hAnsi="Arial Narrow"/>
          <w:b/>
          <w:bCs/>
          <w:color w:val="auto"/>
        </w:rPr>
        <w:tab/>
      </w:r>
      <w:r w:rsidRPr="0070699C">
        <w:rPr>
          <w:rFonts w:ascii="Arial Narrow" w:hAnsi="Arial Narrow"/>
          <w:color w:val="auto"/>
        </w:rPr>
        <w:t xml:space="preserve">Promover, ante las instancias competentes, el establecimiento de presupuestos etiquetados a las diversas dependencias de gobierno con perspectiva de género; </w:t>
      </w:r>
    </w:p>
    <w:p w14:paraId="1C2303D8" w14:textId="77777777" w:rsidR="0070699C" w:rsidRPr="0070699C" w:rsidRDefault="0070699C" w:rsidP="00224087">
      <w:pPr>
        <w:pStyle w:val="Default"/>
        <w:ind w:left="454" w:hanging="454"/>
        <w:jc w:val="both"/>
        <w:rPr>
          <w:rFonts w:ascii="Arial Narrow" w:hAnsi="Arial Narrow"/>
          <w:color w:val="auto"/>
        </w:rPr>
      </w:pPr>
    </w:p>
    <w:p w14:paraId="06572C65" w14:textId="651716E4"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 </w:t>
      </w:r>
      <w:r w:rsidR="00224087">
        <w:rPr>
          <w:rFonts w:ascii="Arial Narrow" w:hAnsi="Arial Narrow"/>
          <w:b/>
          <w:bCs/>
          <w:color w:val="auto"/>
        </w:rPr>
        <w:tab/>
      </w:r>
      <w:r w:rsidRPr="0070699C">
        <w:rPr>
          <w:rFonts w:ascii="Arial Narrow" w:hAnsi="Arial Narrow"/>
          <w:color w:val="auto"/>
        </w:rPr>
        <w:t xml:space="preserve">Impulsar, en coordinación con las dependencias y entidades de la administración pública estatal, la creación de las Unidades de Igualdad de Género; </w:t>
      </w:r>
    </w:p>
    <w:p w14:paraId="594ED7A3" w14:textId="77777777" w:rsidR="0070699C" w:rsidRPr="0070699C" w:rsidRDefault="0070699C" w:rsidP="00224087">
      <w:pPr>
        <w:pStyle w:val="Default"/>
        <w:ind w:left="454" w:hanging="454"/>
        <w:jc w:val="both"/>
        <w:rPr>
          <w:rFonts w:ascii="Arial Narrow" w:hAnsi="Arial Narrow"/>
          <w:color w:val="auto"/>
        </w:rPr>
      </w:pPr>
    </w:p>
    <w:p w14:paraId="40B363D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 </w:t>
      </w:r>
      <w:r w:rsidRPr="0070699C">
        <w:rPr>
          <w:rFonts w:ascii="Arial Narrow" w:hAnsi="Arial Narrow"/>
          <w:color w:val="auto"/>
        </w:rPr>
        <w:t xml:space="preserve">Diseñar e implementar planes de formación, capacitación, especialización y profesionalización de las y los servidores públicos en materia de perspectiva de género, igualdad de género, derechos humanos de las mujeres y violencia contra las mujeres; </w:t>
      </w:r>
    </w:p>
    <w:p w14:paraId="3D0A81A8" w14:textId="77777777" w:rsidR="0070699C" w:rsidRPr="0070699C" w:rsidRDefault="0070699C" w:rsidP="00224087">
      <w:pPr>
        <w:pStyle w:val="Default"/>
        <w:ind w:left="454" w:hanging="454"/>
        <w:jc w:val="both"/>
        <w:rPr>
          <w:rFonts w:ascii="Arial Narrow" w:hAnsi="Arial Narrow"/>
          <w:color w:val="auto"/>
        </w:rPr>
      </w:pPr>
    </w:p>
    <w:p w14:paraId="571CCD3E"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XVII. </w:t>
      </w:r>
      <w:r w:rsidRPr="0070699C">
        <w:rPr>
          <w:rFonts w:ascii="Arial Narrow" w:hAnsi="Arial Narrow"/>
          <w:color w:val="auto"/>
        </w:rPr>
        <w:t xml:space="preserve">Impulsar la adopción de prácticas de conciliación entre la vida laboral, familiar y personal de las mujeres; </w:t>
      </w:r>
    </w:p>
    <w:p w14:paraId="06FA9ABE" w14:textId="77777777" w:rsidR="0070699C" w:rsidRPr="0070699C" w:rsidRDefault="0070699C" w:rsidP="00224087">
      <w:pPr>
        <w:pStyle w:val="Default"/>
        <w:ind w:left="454" w:hanging="454"/>
        <w:jc w:val="both"/>
        <w:rPr>
          <w:rFonts w:ascii="Arial Narrow" w:hAnsi="Arial Narrow"/>
          <w:color w:val="auto"/>
        </w:rPr>
      </w:pPr>
    </w:p>
    <w:p w14:paraId="570F2EF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XVIII. </w:t>
      </w:r>
      <w:r w:rsidRPr="0070699C">
        <w:rPr>
          <w:rFonts w:ascii="Arial Narrow" w:hAnsi="Arial Narrow"/>
          <w:color w:val="auto"/>
        </w:rPr>
        <w:t xml:space="preserve">Promover la participación de las mujeres en el ámbito político; </w:t>
      </w:r>
    </w:p>
    <w:p w14:paraId="7C8A49B7" w14:textId="77777777" w:rsidR="0070699C" w:rsidRPr="0070699C" w:rsidRDefault="0070699C" w:rsidP="00224087">
      <w:pPr>
        <w:pStyle w:val="Default"/>
        <w:ind w:left="454" w:hanging="454"/>
        <w:jc w:val="both"/>
        <w:rPr>
          <w:rFonts w:ascii="Arial Narrow" w:hAnsi="Arial Narrow"/>
          <w:color w:val="auto"/>
        </w:rPr>
      </w:pPr>
    </w:p>
    <w:p w14:paraId="603AFF51"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XIX. </w:t>
      </w:r>
      <w:r w:rsidRPr="0070699C">
        <w:rPr>
          <w:rFonts w:ascii="Arial Narrow" w:hAnsi="Arial Narrow"/>
          <w:color w:val="auto"/>
        </w:rPr>
        <w:t xml:space="preserve">Fungir como enlace y representante permanente del Gobierno del Estado ante la instancia federal competente en la materia; </w:t>
      </w:r>
    </w:p>
    <w:p w14:paraId="5261C0C8" w14:textId="77777777" w:rsidR="0070699C" w:rsidRPr="0070699C" w:rsidRDefault="0070699C" w:rsidP="00224087">
      <w:pPr>
        <w:pStyle w:val="Default"/>
        <w:ind w:left="454" w:hanging="454"/>
        <w:jc w:val="both"/>
        <w:rPr>
          <w:rFonts w:ascii="Arial Narrow" w:hAnsi="Arial Narrow"/>
          <w:color w:val="auto"/>
        </w:rPr>
      </w:pPr>
    </w:p>
    <w:p w14:paraId="0B2DAA40"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 </w:t>
      </w:r>
      <w:r w:rsidRPr="0070699C">
        <w:rPr>
          <w:rFonts w:ascii="Arial Narrow" w:hAnsi="Arial Narrow"/>
          <w:color w:val="auto"/>
        </w:rPr>
        <w:t xml:space="preserve">Coadyuvar en la observancia del debido cumplimiento de las disposiciones legales que forman parte del orden jurídico estatal, nacional e internacional en materia de protección a los derechos humanos de las mujeres; </w:t>
      </w:r>
    </w:p>
    <w:p w14:paraId="71E91ACF" w14:textId="77777777" w:rsidR="0070699C" w:rsidRPr="0070699C" w:rsidRDefault="0070699C" w:rsidP="00224087">
      <w:pPr>
        <w:pStyle w:val="Default"/>
        <w:ind w:left="454" w:hanging="454"/>
        <w:jc w:val="both"/>
        <w:rPr>
          <w:rFonts w:ascii="Arial Narrow" w:hAnsi="Arial Narrow"/>
          <w:color w:val="auto"/>
        </w:rPr>
      </w:pPr>
    </w:p>
    <w:p w14:paraId="16B674E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 </w:t>
      </w:r>
      <w:r w:rsidRPr="0070699C">
        <w:rPr>
          <w:rFonts w:ascii="Arial Narrow" w:hAnsi="Arial Narrow"/>
          <w:color w:val="auto"/>
        </w:rPr>
        <w:t xml:space="preserve">Proponer iniciativas de reforma al marco jurídico estatal que permitan el avance hacia la igualdad sustantiva y que garanticen el ejercicio de los derechos de las mujeres, o en su caso, la creación de nuevas leyes, en colaboración con el Poder Legislativo; </w:t>
      </w:r>
    </w:p>
    <w:p w14:paraId="70B0A081" w14:textId="77777777" w:rsidR="0070699C" w:rsidRPr="0070699C" w:rsidRDefault="0070699C" w:rsidP="00224087">
      <w:pPr>
        <w:pStyle w:val="Default"/>
        <w:ind w:left="454" w:hanging="454"/>
        <w:jc w:val="both"/>
        <w:rPr>
          <w:rFonts w:ascii="Arial Narrow" w:hAnsi="Arial Narrow"/>
          <w:color w:val="auto"/>
        </w:rPr>
      </w:pPr>
    </w:p>
    <w:p w14:paraId="430A711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XXII. </w:t>
      </w:r>
      <w:r w:rsidRPr="0070699C">
        <w:rPr>
          <w:rFonts w:ascii="Arial Narrow" w:hAnsi="Arial Narrow"/>
          <w:color w:val="auto"/>
        </w:rPr>
        <w:t xml:space="preserve">Establecer vínculos de colaboración con las autoridades responsables de la procuración de justicia y de seguridad pública para la implementación de medidas de prevención y protección contra cualquier forma de violencia y/o discriminación contra las mujeres; </w:t>
      </w:r>
    </w:p>
    <w:p w14:paraId="02A185DB" w14:textId="77777777" w:rsidR="0070699C" w:rsidRPr="0070699C" w:rsidRDefault="0070699C" w:rsidP="00224087">
      <w:pPr>
        <w:pStyle w:val="Default"/>
        <w:ind w:left="454" w:hanging="454"/>
        <w:jc w:val="both"/>
        <w:rPr>
          <w:rFonts w:ascii="Arial Narrow" w:hAnsi="Arial Narrow"/>
          <w:color w:val="auto"/>
        </w:rPr>
      </w:pPr>
    </w:p>
    <w:p w14:paraId="0998D7C3"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XXIII. </w:t>
      </w:r>
      <w:r w:rsidRPr="0070699C">
        <w:rPr>
          <w:rFonts w:ascii="Arial Narrow" w:hAnsi="Arial Narrow"/>
          <w:color w:val="auto"/>
        </w:rPr>
        <w:t xml:space="preserve">Actuar como órgano de consulta, capacitación y asesoría de las dependencias y entidades de la Administración Pública Estatal, así como de las autoridades municipales y de los sectores social y privado, en materia de igualdad de género y de igualdad de oportunidades para las mujeres, cuando así lo requieran; </w:t>
      </w:r>
    </w:p>
    <w:p w14:paraId="479A05F8" w14:textId="77777777" w:rsidR="0070699C" w:rsidRPr="0070699C" w:rsidRDefault="0070699C" w:rsidP="00224087">
      <w:pPr>
        <w:pStyle w:val="Default"/>
        <w:ind w:left="454" w:hanging="454"/>
        <w:jc w:val="both"/>
        <w:rPr>
          <w:rFonts w:ascii="Arial Narrow" w:hAnsi="Arial Narrow"/>
          <w:color w:val="auto"/>
        </w:rPr>
      </w:pPr>
    </w:p>
    <w:p w14:paraId="7AE3D96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XXIV. </w:t>
      </w:r>
      <w:r w:rsidRPr="0070699C">
        <w:rPr>
          <w:rFonts w:ascii="Arial Narrow" w:hAnsi="Arial Narrow"/>
          <w:color w:val="auto"/>
        </w:rPr>
        <w:t xml:space="preserve">Promover en colaboración con las instancias competentes la creación de fuentes y bolsa de trabajo, así como capacitación para el empleo y emprendimiento para las mujeres; </w:t>
      </w:r>
    </w:p>
    <w:p w14:paraId="1218C2BA" w14:textId="77777777" w:rsidR="0070699C" w:rsidRPr="0070699C" w:rsidRDefault="0070699C" w:rsidP="00224087">
      <w:pPr>
        <w:pStyle w:val="Default"/>
        <w:ind w:left="454" w:hanging="454"/>
        <w:jc w:val="both"/>
        <w:rPr>
          <w:rFonts w:ascii="Arial Narrow" w:hAnsi="Arial Narrow"/>
          <w:color w:val="auto"/>
        </w:rPr>
      </w:pPr>
    </w:p>
    <w:p w14:paraId="5AF31FED"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 </w:t>
      </w:r>
      <w:r w:rsidRPr="0070699C">
        <w:rPr>
          <w:rFonts w:ascii="Arial Narrow" w:hAnsi="Arial Narrow"/>
          <w:color w:val="auto"/>
        </w:rPr>
        <w:t xml:space="preserve">Propiciar el acceso de todas las mujeres a los programas sociales y culturales que se establezcan en la entidad; </w:t>
      </w:r>
    </w:p>
    <w:p w14:paraId="0F20CFEF" w14:textId="77777777" w:rsidR="0070699C" w:rsidRPr="0070699C" w:rsidRDefault="0070699C" w:rsidP="00224087">
      <w:pPr>
        <w:pStyle w:val="Default"/>
        <w:ind w:left="454" w:hanging="454"/>
        <w:jc w:val="both"/>
        <w:rPr>
          <w:rFonts w:ascii="Arial Narrow" w:hAnsi="Arial Narrow"/>
          <w:color w:val="auto"/>
        </w:rPr>
      </w:pPr>
    </w:p>
    <w:p w14:paraId="78D5CA7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 </w:t>
      </w:r>
      <w:r w:rsidRPr="0070699C">
        <w:rPr>
          <w:rFonts w:ascii="Arial Narrow" w:hAnsi="Arial Narrow"/>
          <w:color w:val="auto"/>
        </w:rPr>
        <w:t xml:space="preserve">Promover el acceso de las mujeres a los servicios de salud de calidad considerando las características de su ciclo de vida, condición social y ubicación geográfica, ante el sector salud público y privado; </w:t>
      </w:r>
    </w:p>
    <w:p w14:paraId="3CC5B58A" w14:textId="77777777" w:rsidR="0070699C" w:rsidRPr="0070699C" w:rsidRDefault="0070699C" w:rsidP="00224087">
      <w:pPr>
        <w:pStyle w:val="Default"/>
        <w:ind w:left="454" w:hanging="454"/>
        <w:jc w:val="both"/>
        <w:rPr>
          <w:rFonts w:ascii="Arial Narrow" w:hAnsi="Arial Narrow"/>
          <w:color w:val="auto"/>
        </w:rPr>
      </w:pPr>
    </w:p>
    <w:p w14:paraId="07D2357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XXVII. </w:t>
      </w:r>
      <w:r w:rsidRPr="0070699C">
        <w:rPr>
          <w:rFonts w:ascii="Arial Narrow" w:hAnsi="Arial Narrow"/>
          <w:color w:val="auto"/>
        </w:rPr>
        <w:t xml:space="preserve">Fomentar, en conjunto con las instancias competentes, acciones para mejorar la condición social, la inclusión y no discriminación contra las mujeres tanto en el sector urbano como rural; </w:t>
      </w:r>
    </w:p>
    <w:p w14:paraId="265AEBC1" w14:textId="77777777" w:rsidR="0070699C" w:rsidRPr="0070699C" w:rsidRDefault="0070699C" w:rsidP="00224087">
      <w:pPr>
        <w:pStyle w:val="Default"/>
        <w:ind w:left="454" w:hanging="454"/>
        <w:jc w:val="both"/>
        <w:rPr>
          <w:rFonts w:ascii="Arial Narrow" w:hAnsi="Arial Narrow"/>
          <w:color w:val="auto"/>
        </w:rPr>
      </w:pPr>
    </w:p>
    <w:p w14:paraId="091321C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XXVIII. </w:t>
      </w:r>
      <w:r w:rsidRPr="0070699C">
        <w:rPr>
          <w:rFonts w:ascii="Arial Narrow" w:hAnsi="Arial Narrow"/>
          <w:color w:val="auto"/>
        </w:rPr>
        <w:t xml:space="preserve">Impulsar ante las instancias que correspondan la creación y el fortalecimiento de los mecanismos jurídicos y administrativos para asegurar el ejercicio pleno de los derechos de las mujeres; </w:t>
      </w:r>
    </w:p>
    <w:p w14:paraId="3E04BBBF" w14:textId="77777777" w:rsidR="0070699C" w:rsidRPr="0070699C" w:rsidRDefault="0070699C" w:rsidP="00224087">
      <w:pPr>
        <w:pStyle w:val="Default"/>
        <w:ind w:left="454" w:hanging="454"/>
        <w:jc w:val="both"/>
        <w:rPr>
          <w:rFonts w:ascii="Arial Narrow" w:hAnsi="Arial Narrow"/>
          <w:color w:val="auto"/>
        </w:rPr>
      </w:pPr>
    </w:p>
    <w:p w14:paraId="56A3550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XXIX. </w:t>
      </w:r>
      <w:r w:rsidRPr="0070699C">
        <w:rPr>
          <w:rFonts w:ascii="Arial Narrow" w:hAnsi="Arial Narrow"/>
          <w:color w:val="auto"/>
        </w:rPr>
        <w:t xml:space="preserve">Fomentar la participación activa de las organizaciones que actúan en la promoción y defensa de los derechos de las mujeres; </w:t>
      </w:r>
    </w:p>
    <w:p w14:paraId="53026BD9" w14:textId="77777777" w:rsidR="0070699C" w:rsidRPr="0070699C" w:rsidRDefault="0070699C" w:rsidP="00224087">
      <w:pPr>
        <w:pStyle w:val="Default"/>
        <w:ind w:left="454" w:hanging="454"/>
        <w:jc w:val="both"/>
        <w:rPr>
          <w:rFonts w:ascii="Arial Narrow" w:hAnsi="Arial Narrow"/>
          <w:color w:val="auto"/>
        </w:rPr>
      </w:pPr>
    </w:p>
    <w:p w14:paraId="1EF0506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 </w:t>
      </w:r>
      <w:r w:rsidRPr="0070699C">
        <w:rPr>
          <w:rFonts w:ascii="Arial Narrow" w:hAnsi="Arial Narrow"/>
          <w:color w:val="auto"/>
        </w:rPr>
        <w:t xml:space="preserve">Promover la ejecución de acciones para el reconocimiento y la visibilidad pública de las mujeres en todos los ámbitos; </w:t>
      </w:r>
    </w:p>
    <w:p w14:paraId="044960D4" w14:textId="77777777" w:rsidR="0070699C" w:rsidRPr="0070699C" w:rsidRDefault="0070699C" w:rsidP="00224087">
      <w:pPr>
        <w:pStyle w:val="Default"/>
        <w:ind w:left="454" w:hanging="454"/>
        <w:jc w:val="both"/>
        <w:rPr>
          <w:rFonts w:ascii="Arial Narrow" w:hAnsi="Arial Narrow"/>
          <w:color w:val="auto"/>
        </w:rPr>
      </w:pPr>
    </w:p>
    <w:p w14:paraId="0E145D97"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 </w:t>
      </w:r>
      <w:r w:rsidRPr="0070699C">
        <w:rPr>
          <w:rFonts w:ascii="Arial Narrow" w:hAnsi="Arial Narrow"/>
          <w:color w:val="auto"/>
        </w:rPr>
        <w:t xml:space="preserve">Promover en los medios de comunicación una cultura de igualdad entre mujeres y hombres, la eliminación de imágenes estereotipadas de género y el respeto a la dignidad de las personas; </w:t>
      </w:r>
    </w:p>
    <w:p w14:paraId="3E5722A7" w14:textId="77777777" w:rsidR="0070699C" w:rsidRPr="0070699C" w:rsidRDefault="0070699C" w:rsidP="00224087">
      <w:pPr>
        <w:pStyle w:val="Default"/>
        <w:ind w:left="454" w:hanging="454"/>
        <w:jc w:val="both"/>
        <w:rPr>
          <w:rFonts w:ascii="Arial Narrow" w:hAnsi="Arial Narrow"/>
          <w:color w:val="auto"/>
        </w:rPr>
      </w:pPr>
    </w:p>
    <w:p w14:paraId="2FD92E5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XXXII. </w:t>
      </w:r>
      <w:r w:rsidRPr="0070699C">
        <w:rPr>
          <w:rFonts w:ascii="Arial Narrow" w:hAnsi="Arial Narrow"/>
          <w:color w:val="auto"/>
        </w:rPr>
        <w:t xml:space="preserve">Impulsar la cooperación internacional, nacional, estatal y municipal para el apoyo financiero y técnico para el desarrollo de acciones, programas y proyectos que favorezcan el avance de las mujeres y de la igualdad de género; </w:t>
      </w:r>
    </w:p>
    <w:p w14:paraId="39D4B3DA" w14:textId="77777777" w:rsidR="0070699C" w:rsidRPr="0070699C" w:rsidRDefault="0070699C" w:rsidP="00224087">
      <w:pPr>
        <w:pStyle w:val="Default"/>
        <w:ind w:left="454" w:hanging="454"/>
        <w:jc w:val="both"/>
        <w:rPr>
          <w:rFonts w:ascii="Arial Narrow" w:hAnsi="Arial Narrow"/>
          <w:color w:val="auto"/>
        </w:rPr>
      </w:pPr>
    </w:p>
    <w:p w14:paraId="300474A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XXXIII. </w:t>
      </w:r>
      <w:r w:rsidRPr="0070699C">
        <w:rPr>
          <w:rFonts w:ascii="Arial Narrow" w:hAnsi="Arial Narrow"/>
          <w:color w:val="auto"/>
        </w:rPr>
        <w:t xml:space="preserve">Suscribir acuerdos de colaboración con organismos gubernamentales, no gubernamentales, públicos y privados, nacionales e internacionales, para el desarrollo de políticas, programas y acciones en materia de igualdad de género e igualdad de oportunidades para las mujeres; </w:t>
      </w:r>
    </w:p>
    <w:p w14:paraId="35FC2F4B" w14:textId="77777777" w:rsidR="0070699C" w:rsidRPr="0070699C" w:rsidRDefault="0070699C" w:rsidP="00224087">
      <w:pPr>
        <w:pStyle w:val="Default"/>
        <w:ind w:left="454" w:hanging="454"/>
        <w:jc w:val="both"/>
        <w:rPr>
          <w:rFonts w:ascii="Arial Narrow" w:hAnsi="Arial Narrow"/>
          <w:color w:val="auto"/>
        </w:rPr>
      </w:pPr>
    </w:p>
    <w:p w14:paraId="26AF170E"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XXXIV. </w:t>
      </w:r>
      <w:r w:rsidRPr="0070699C">
        <w:rPr>
          <w:rFonts w:ascii="Arial Narrow" w:hAnsi="Arial Narrow"/>
          <w:color w:val="auto"/>
        </w:rPr>
        <w:t xml:space="preserve">Realizar periódicamente investigaciones, diagnósticos y recopilación de datos estadísticos y demás información pertinente sobre la situación en el Estado que sirvan de soporte para el desarrollo de políticas públicas; y </w:t>
      </w:r>
    </w:p>
    <w:p w14:paraId="26144084" w14:textId="77777777" w:rsidR="0070699C" w:rsidRPr="0070699C" w:rsidRDefault="0070699C" w:rsidP="00224087">
      <w:pPr>
        <w:pStyle w:val="Default"/>
        <w:ind w:left="454" w:hanging="454"/>
        <w:jc w:val="both"/>
        <w:rPr>
          <w:rFonts w:ascii="Arial Narrow" w:hAnsi="Arial Narrow"/>
          <w:color w:val="auto"/>
        </w:rPr>
      </w:pPr>
    </w:p>
    <w:p w14:paraId="71FBC5E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XXXV. </w:t>
      </w:r>
      <w:r w:rsidRPr="0070699C">
        <w:rPr>
          <w:rFonts w:ascii="Arial Narrow" w:hAnsi="Arial Narrow"/>
          <w:color w:val="auto"/>
        </w:rPr>
        <w:t xml:space="preserve">Las demás que establezcan otras disposiciones legales o reglamentarias aplicables. </w:t>
      </w:r>
    </w:p>
    <w:p w14:paraId="62E4AA86" w14:textId="77777777" w:rsidR="0070699C" w:rsidRPr="0070699C" w:rsidRDefault="0070699C" w:rsidP="0070699C">
      <w:pPr>
        <w:pStyle w:val="Default"/>
        <w:jc w:val="both"/>
        <w:rPr>
          <w:rFonts w:ascii="Arial Narrow" w:hAnsi="Arial Narrow"/>
          <w:color w:val="auto"/>
        </w:rPr>
      </w:pPr>
    </w:p>
    <w:p w14:paraId="3D9BE36E" w14:textId="77777777" w:rsidR="00224087" w:rsidRPr="0070699C" w:rsidRDefault="00224087" w:rsidP="00224087">
      <w:pPr>
        <w:widowControl w:val="0"/>
        <w:shd w:val="clear" w:color="auto" w:fill="FFFFFF"/>
        <w:tabs>
          <w:tab w:val="left" w:pos="567"/>
        </w:tabs>
        <w:autoSpaceDE w:val="0"/>
        <w:autoSpaceDN w:val="0"/>
        <w:adjustRightInd w:val="0"/>
        <w:spacing w:after="0" w:line="240" w:lineRule="auto"/>
        <w:rPr>
          <w:rFonts w:ascii="Arial Narrow" w:hAnsi="Arial Narrow" w:cs="Arial"/>
          <w:sz w:val="24"/>
          <w:szCs w:val="24"/>
        </w:rPr>
      </w:pPr>
      <w:r w:rsidRPr="0070699C">
        <w:rPr>
          <w:rFonts w:ascii="Arial Narrow" w:hAnsi="Arial Narrow"/>
          <w:bCs/>
          <w:i/>
          <w:sz w:val="14"/>
          <w:szCs w:val="10"/>
        </w:rPr>
        <w:t>(</w:t>
      </w:r>
      <w:r>
        <w:rPr>
          <w:rFonts w:ascii="Arial Narrow" w:hAnsi="Arial Narrow"/>
          <w:bCs/>
          <w:i/>
          <w:sz w:val="14"/>
          <w:szCs w:val="10"/>
        </w:rPr>
        <w:t>ADICIONADO</w:t>
      </w:r>
      <w:r w:rsidRPr="0070699C">
        <w:rPr>
          <w:rFonts w:ascii="Arial Narrow" w:hAnsi="Arial Narrow"/>
          <w:bCs/>
          <w:i/>
          <w:sz w:val="14"/>
          <w:szCs w:val="10"/>
        </w:rPr>
        <w:t xml:space="preserve">, P.O. 26 DE DICIEMBRE DE 2023)  </w:t>
      </w:r>
    </w:p>
    <w:p w14:paraId="796ED515" w14:textId="77777777" w:rsidR="0070699C" w:rsidRDefault="0070699C" w:rsidP="0070699C">
      <w:pPr>
        <w:pStyle w:val="Default"/>
        <w:jc w:val="both"/>
        <w:rPr>
          <w:rFonts w:ascii="Arial Narrow" w:hAnsi="Arial Narrow"/>
          <w:color w:val="auto"/>
        </w:rPr>
      </w:pPr>
      <w:r w:rsidRPr="0070699C">
        <w:rPr>
          <w:rFonts w:ascii="Arial Narrow" w:hAnsi="Arial Narrow"/>
          <w:b/>
          <w:bCs/>
          <w:color w:val="auto"/>
        </w:rPr>
        <w:t xml:space="preserve">ARTÍCULO 33 SEXIES. </w:t>
      </w:r>
      <w:r w:rsidRPr="0070699C">
        <w:rPr>
          <w:rFonts w:ascii="Arial Narrow" w:hAnsi="Arial Narrow"/>
          <w:color w:val="auto"/>
        </w:rPr>
        <w:t xml:space="preserve">A la Secretaría de Desarrollo Regional de la Laguna le corresponden los siguientes asuntos: </w:t>
      </w:r>
    </w:p>
    <w:p w14:paraId="7B422D7F" w14:textId="77777777" w:rsidR="00224087" w:rsidRPr="0070699C" w:rsidRDefault="00224087" w:rsidP="0070699C">
      <w:pPr>
        <w:pStyle w:val="Default"/>
        <w:jc w:val="both"/>
        <w:rPr>
          <w:rFonts w:ascii="Arial Narrow" w:hAnsi="Arial Narrow"/>
          <w:color w:val="auto"/>
        </w:rPr>
      </w:pPr>
    </w:p>
    <w:p w14:paraId="2BF170E1" w14:textId="10C070AC"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 </w:t>
      </w:r>
      <w:r w:rsidR="00224087">
        <w:rPr>
          <w:rFonts w:ascii="Arial Narrow" w:hAnsi="Arial Narrow"/>
          <w:b/>
          <w:bCs/>
          <w:color w:val="auto"/>
        </w:rPr>
        <w:tab/>
      </w:r>
      <w:r w:rsidRPr="0070699C">
        <w:rPr>
          <w:rFonts w:ascii="Arial Narrow" w:hAnsi="Arial Narrow"/>
          <w:color w:val="auto"/>
        </w:rPr>
        <w:t xml:space="preserve">Coordinar a las dependencias y entidades en la región laguna, para garantizar el cumplimiento de las órdenes y los acuerdos del Titular del Ejecutivo; </w:t>
      </w:r>
    </w:p>
    <w:p w14:paraId="68843117" w14:textId="77777777" w:rsidR="0070699C" w:rsidRPr="0070699C" w:rsidRDefault="0070699C" w:rsidP="00224087">
      <w:pPr>
        <w:pStyle w:val="Default"/>
        <w:ind w:left="397" w:hanging="397"/>
        <w:jc w:val="both"/>
        <w:rPr>
          <w:rFonts w:ascii="Arial Narrow" w:hAnsi="Arial Narrow"/>
          <w:color w:val="auto"/>
        </w:rPr>
      </w:pPr>
    </w:p>
    <w:p w14:paraId="325C38E4" w14:textId="34D86071"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II. </w:t>
      </w:r>
      <w:r w:rsidR="00224087">
        <w:rPr>
          <w:rFonts w:ascii="Arial Narrow" w:hAnsi="Arial Narrow"/>
          <w:b/>
          <w:bCs/>
          <w:color w:val="auto"/>
        </w:rPr>
        <w:tab/>
      </w:r>
      <w:r w:rsidRPr="0070699C">
        <w:rPr>
          <w:rFonts w:ascii="Arial Narrow" w:hAnsi="Arial Narrow"/>
          <w:color w:val="auto"/>
        </w:rPr>
        <w:t xml:space="preserve">Coordinar en la región laguna, las políticas, estrategias y acciones de seguridad pública que se implementen en conjunto con las instituciones militares, con las corporaciones policiales federales, estatales y municipales; </w:t>
      </w:r>
    </w:p>
    <w:p w14:paraId="16FF4E22" w14:textId="77777777" w:rsidR="0070699C" w:rsidRPr="0070699C" w:rsidRDefault="0070699C" w:rsidP="00224087">
      <w:pPr>
        <w:pStyle w:val="Default"/>
        <w:ind w:left="397" w:hanging="397"/>
        <w:jc w:val="both"/>
        <w:rPr>
          <w:rFonts w:ascii="Arial Narrow" w:hAnsi="Arial Narrow"/>
          <w:color w:val="auto"/>
        </w:rPr>
      </w:pPr>
    </w:p>
    <w:p w14:paraId="5B6536E1" w14:textId="3B351E5E"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III.</w:t>
      </w:r>
      <w:r w:rsidR="00224087">
        <w:rPr>
          <w:rFonts w:ascii="Arial Narrow" w:hAnsi="Arial Narrow"/>
          <w:b/>
          <w:bCs/>
          <w:color w:val="auto"/>
        </w:rPr>
        <w:tab/>
      </w:r>
      <w:r w:rsidRPr="0070699C">
        <w:rPr>
          <w:rFonts w:ascii="Arial Narrow" w:hAnsi="Arial Narrow"/>
          <w:color w:val="auto"/>
        </w:rPr>
        <w:t xml:space="preserve">Convocar y dirigir las reuniones de coordinación con las dependencias, entidades o unidades administrativas, cuando se trate de temas relacionados con la región laguna y dar seguimiento a los acuerdos que se generen; </w:t>
      </w:r>
    </w:p>
    <w:p w14:paraId="12148DB9" w14:textId="77777777" w:rsidR="0070699C" w:rsidRPr="0070699C" w:rsidRDefault="0070699C" w:rsidP="00224087">
      <w:pPr>
        <w:pStyle w:val="Default"/>
        <w:ind w:left="397" w:hanging="397"/>
        <w:jc w:val="both"/>
        <w:rPr>
          <w:rFonts w:ascii="Arial Narrow" w:hAnsi="Arial Narrow"/>
          <w:color w:val="auto"/>
        </w:rPr>
      </w:pPr>
    </w:p>
    <w:p w14:paraId="398D9F77" w14:textId="7A810DBF"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IV. </w:t>
      </w:r>
      <w:r w:rsidR="00224087">
        <w:rPr>
          <w:rFonts w:ascii="Arial Narrow" w:hAnsi="Arial Narrow"/>
          <w:b/>
          <w:bCs/>
          <w:color w:val="auto"/>
        </w:rPr>
        <w:tab/>
      </w:r>
      <w:r w:rsidRPr="0070699C">
        <w:rPr>
          <w:rFonts w:ascii="Arial Narrow" w:hAnsi="Arial Narrow"/>
          <w:color w:val="auto"/>
        </w:rPr>
        <w:t xml:space="preserve">Atender las necesidades de la ciudadanía de la región laguna, y dar o proponer soluciones a conflictos sociales; </w:t>
      </w:r>
    </w:p>
    <w:p w14:paraId="092B66FC" w14:textId="77777777" w:rsidR="0070699C" w:rsidRPr="0070699C" w:rsidRDefault="0070699C" w:rsidP="00224087">
      <w:pPr>
        <w:pStyle w:val="Default"/>
        <w:ind w:left="397" w:hanging="397"/>
        <w:jc w:val="both"/>
        <w:rPr>
          <w:rFonts w:ascii="Arial Narrow" w:hAnsi="Arial Narrow"/>
          <w:color w:val="auto"/>
        </w:rPr>
      </w:pPr>
    </w:p>
    <w:p w14:paraId="611A8159" w14:textId="43F963E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 </w:t>
      </w:r>
      <w:r w:rsidR="00224087">
        <w:rPr>
          <w:rFonts w:ascii="Arial Narrow" w:hAnsi="Arial Narrow"/>
          <w:b/>
          <w:bCs/>
          <w:color w:val="auto"/>
        </w:rPr>
        <w:tab/>
      </w:r>
      <w:r w:rsidRPr="0070699C">
        <w:rPr>
          <w:rFonts w:ascii="Arial Narrow" w:hAnsi="Arial Narrow"/>
          <w:color w:val="auto"/>
        </w:rPr>
        <w:t xml:space="preserve">Dar seguimiento en la región laguna, a las políticas públicas aplicadas por la administración pública estatal y realizar su evaluación periódica, con objeto de aportar elementos para la toma de decisiones; </w:t>
      </w:r>
    </w:p>
    <w:p w14:paraId="50E12F30" w14:textId="77777777" w:rsidR="0070699C" w:rsidRPr="0070699C" w:rsidRDefault="0070699C" w:rsidP="00224087">
      <w:pPr>
        <w:pStyle w:val="Default"/>
        <w:ind w:left="397" w:hanging="397"/>
        <w:jc w:val="both"/>
        <w:rPr>
          <w:rFonts w:ascii="Arial Narrow" w:hAnsi="Arial Narrow"/>
          <w:color w:val="auto"/>
        </w:rPr>
      </w:pPr>
    </w:p>
    <w:p w14:paraId="69DC27F1" w14:textId="517A7726"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VI. </w:t>
      </w:r>
      <w:r w:rsidR="00224087">
        <w:rPr>
          <w:rFonts w:ascii="Arial Narrow" w:hAnsi="Arial Narrow"/>
          <w:b/>
          <w:bCs/>
          <w:color w:val="auto"/>
        </w:rPr>
        <w:tab/>
      </w:r>
      <w:r w:rsidRPr="0070699C">
        <w:rPr>
          <w:rFonts w:ascii="Arial Narrow" w:hAnsi="Arial Narrow"/>
          <w:color w:val="auto"/>
        </w:rPr>
        <w:t xml:space="preserve">Coadyuvar con las dependencias en la ejecución de programas y proyectos en materia de salud, derechos humanos, educación, cultura, vivienda y en cualquier otro relacionado con el desarrollo social; </w:t>
      </w:r>
    </w:p>
    <w:p w14:paraId="3DF52AC8" w14:textId="77777777" w:rsidR="0070699C" w:rsidRPr="0070699C" w:rsidRDefault="0070699C" w:rsidP="00224087">
      <w:pPr>
        <w:pStyle w:val="Default"/>
        <w:ind w:left="397" w:hanging="397"/>
        <w:jc w:val="both"/>
        <w:rPr>
          <w:rFonts w:ascii="Arial Narrow" w:hAnsi="Arial Narrow"/>
          <w:color w:val="auto"/>
        </w:rPr>
      </w:pPr>
    </w:p>
    <w:p w14:paraId="01771985" w14:textId="6239CBAA"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VII. </w:t>
      </w:r>
      <w:r w:rsidR="00224087">
        <w:rPr>
          <w:rFonts w:ascii="Arial Narrow" w:hAnsi="Arial Narrow"/>
          <w:b/>
          <w:bCs/>
          <w:color w:val="auto"/>
        </w:rPr>
        <w:tab/>
      </w:r>
      <w:r w:rsidRPr="0070699C">
        <w:rPr>
          <w:rFonts w:ascii="Arial Narrow" w:hAnsi="Arial Narrow"/>
          <w:color w:val="auto"/>
        </w:rPr>
        <w:t xml:space="preserve">Promover y fortalecer la gestión individual y colectiva en materia social, económica y de turismo; </w:t>
      </w:r>
    </w:p>
    <w:p w14:paraId="511AB525" w14:textId="77777777" w:rsidR="0070699C" w:rsidRPr="0070699C" w:rsidRDefault="0070699C" w:rsidP="00224087">
      <w:pPr>
        <w:pStyle w:val="Default"/>
        <w:ind w:left="397" w:hanging="397"/>
        <w:jc w:val="both"/>
        <w:rPr>
          <w:rFonts w:ascii="Arial Narrow" w:hAnsi="Arial Narrow"/>
          <w:color w:val="auto"/>
        </w:rPr>
      </w:pPr>
    </w:p>
    <w:p w14:paraId="08A41E45" w14:textId="67620C19"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VIII.</w:t>
      </w:r>
      <w:r w:rsidR="00224087">
        <w:rPr>
          <w:rFonts w:ascii="Arial Narrow" w:hAnsi="Arial Narrow"/>
          <w:b/>
          <w:bCs/>
          <w:color w:val="auto"/>
        </w:rPr>
        <w:tab/>
      </w:r>
      <w:r w:rsidRPr="0070699C">
        <w:rPr>
          <w:rFonts w:ascii="Arial Narrow" w:hAnsi="Arial Narrow"/>
          <w:color w:val="auto"/>
        </w:rPr>
        <w:t xml:space="preserve">Apoyar las actividades y programas científicos, tecnológicos, deportivos y culturales que organice el Gobierno del Estado; </w:t>
      </w:r>
    </w:p>
    <w:p w14:paraId="1B29E322" w14:textId="77777777" w:rsidR="0070699C" w:rsidRPr="0070699C" w:rsidRDefault="0070699C" w:rsidP="00224087">
      <w:pPr>
        <w:pStyle w:val="Default"/>
        <w:ind w:left="397" w:hanging="397"/>
        <w:jc w:val="both"/>
        <w:rPr>
          <w:rFonts w:ascii="Arial Narrow" w:hAnsi="Arial Narrow"/>
          <w:color w:val="auto"/>
        </w:rPr>
      </w:pPr>
    </w:p>
    <w:p w14:paraId="30FB4D52" w14:textId="2EF9AF91"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IX.</w:t>
      </w:r>
      <w:r w:rsidR="00224087">
        <w:rPr>
          <w:rFonts w:ascii="Arial Narrow" w:hAnsi="Arial Narrow"/>
          <w:b/>
          <w:bCs/>
          <w:color w:val="auto"/>
        </w:rPr>
        <w:tab/>
      </w:r>
      <w:r w:rsidRPr="0070699C">
        <w:rPr>
          <w:rFonts w:ascii="Arial Narrow" w:hAnsi="Arial Narrow"/>
          <w:color w:val="auto"/>
        </w:rPr>
        <w:t xml:space="preserve">Participar en la ejecución de programas y obras sociales que favorezcan el bienestar individual y colectivo; </w:t>
      </w:r>
    </w:p>
    <w:p w14:paraId="33D1FE95" w14:textId="77777777" w:rsidR="0070699C" w:rsidRPr="0070699C" w:rsidRDefault="0070699C" w:rsidP="00224087">
      <w:pPr>
        <w:pStyle w:val="Default"/>
        <w:ind w:left="397" w:hanging="397"/>
        <w:jc w:val="both"/>
        <w:rPr>
          <w:rFonts w:ascii="Arial Narrow" w:hAnsi="Arial Narrow"/>
          <w:color w:val="auto"/>
        </w:rPr>
      </w:pPr>
    </w:p>
    <w:p w14:paraId="1A207206" w14:textId="34FFA25D"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 </w:t>
      </w:r>
      <w:r w:rsidR="00224087">
        <w:rPr>
          <w:rFonts w:ascii="Arial Narrow" w:hAnsi="Arial Narrow"/>
          <w:b/>
          <w:bCs/>
          <w:color w:val="auto"/>
        </w:rPr>
        <w:tab/>
      </w:r>
      <w:r w:rsidRPr="0070699C">
        <w:rPr>
          <w:rFonts w:ascii="Arial Narrow" w:hAnsi="Arial Narrow"/>
          <w:color w:val="auto"/>
        </w:rPr>
        <w:t xml:space="preserve">Participar en la distribución y abastecimiento de productos alimentarios básicos a población marginada o en estado de necesidad; </w:t>
      </w:r>
    </w:p>
    <w:p w14:paraId="69C30620" w14:textId="77777777" w:rsidR="0070699C" w:rsidRPr="0070699C" w:rsidRDefault="0070699C" w:rsidP="00224087">
      <w:pPr>
        <w:pStyle w:val="Default"/>
        <w:ind w:left="397" w:hanging="397"/>
        <w:jc w:val="both"/>
        <w:rPr>
          <w:rFonts w:ascii="Arial Narrow" w:hAnsi="Arial Narrow"/>
          <w:color w:val="auto"/>
        </w:rPr>
      </w:pPr>
    </w:p>
    <w:p w14:paraId="79CEF16F" w14:textId="4E04AB6B"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 </w:t>
      </w:r>
      <w:r w:rsidR="00224087">
        <w:rPr>
          <w:rFonts w:ascii="Arial Narrow" w:hAnsi="Arial Narrow"/>
          <w:b/>
          <w:bCs/>
          <w:color w:val="auto"/>
        </w:rPr>
        <w:tab/>
      </w:r>
      <w:r w:rsidRPr="0070699C">
        <w:rPr>
          <w:rFonts w:ascii="Arial Narrow" w:hAnsi="Arial Narrow"/>
          <w:color w:val="auto"/>
        </w:rPr>
        <w:t xml:space="preserve">Actuar como enlace en la región, entre el Titular del Ejecutivo y la sociedad civil, entidades privadas y los Ayuntamientos; </w:t>
      </w:r>
    </w:p>
    <w:p w14:paraId="13111A2D" w14:textId="77777777" w:rsidR="0070699C" w:rsidRPr="0070699C" w:rsidRDefault="0070699C" w:rsidP="00224087">
      <w:pPr>
        <w:pStyle w:val="Default"/>
        <w:ind w:left="397" w:hanging="397"/>
        <w:jc w:val="both"/>
        <w:rPr>
          <w:rFonts w:ascii="Arial Narrow" w:hAnsi="Arial Narrow"/>
          <w:color w:val="auto"/>
        </w:rPr>
      </w:pPr>
    </w:p>
    <w:p w14:paraId="1225E4BA"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XII. </w:t>
      </w:r>
      <w:r w:rsidRPr="0070699C">
        <w:rPr>
          <w:rFonts w:ascii="Arial Narrow" w:hAnsi="Arial Narrow"/>
          <w:color w:val="auto"/>
        </w:rPr>
        <w:t xml:space="preserve">Representar al Titular del Ejecutivo, ante las autoridades federales, del estado, municipales, de otras entidades federativas, así como de organismos públicos y privados, en la región laguna; </w:t>
      </w:r>
    </w:p>
    <w:p w14:paraId="52C465C5" w14:textId="77777777" w:rsidR="0070699C" w:rsidRPr="0070699C" w:rsidRDefault="0070699C" w:rsidP="00224087">
      <w:pPr>
        <w:pStyle w:val="Default"/>
        <w:ind w:left="397" w:hanging="397"/>
        <w:jc w:val="both"/>
        <w:rPr>
          <w:rFonts w:ascii="Arial Narrow" w:hAnsi="Arial Narrow"/>
          <w:color w:val="auto"/>
        </w:rPr>
      </w:pPr>
    </w:p>
    <w:p w14:paraId="53812B3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XIII. </w:t>
      </w:r>
      <w:r w:rsidRPr="0070699C">
        <w:rPr>
          <w:rFonts w:ascii="Arial Narrow" w:hAnsi="Arial Narrow"/>
          <w:color w:val="auto"/>
        </w:rPr>
        <w:t xml:space="preserve">Auxiliar a las dependencias y entidades competentes en la organización de actividades y eventos que fomenten las tradiciones culturales y el deporte; </w:t>
      </w:r>
    </w:p>
    <w:p w14:paraId="1D644928" w14:textId="77777777" w:rsidR="0070699C" w:rsidRPr="0070699C" w:rsidRDefault="0070699C" w:rsidP="00224087">
      <w:pPr>
        <w:pStyle w:val="Default"/>
        <w:ind w:left="397" w:hanging="397"/>
        <w:jc w:val="both"/>
        <w:rPr>
          <w:rFonts w:ascii="Arial Narrow" w:hAnsi="Arial Narrow"/>
          <w:color w:val="auto"/>
        </w:rPr>
      </w:pPr>
    </w:p>
    <w:p w14:paraId="2B574B64"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XIV. </w:t>
      </w:r>
      <w:r w:rsidRPr="0070699C">
        <w:rPr>
          <w:rFonts w:ascii="Arial Narrow" w:hAnsi="Arial Narrow"/>
          <w:color w:val="auto"/>
        </w:rPr>
        <w:t xml:space="preserve">Coordinar la atención de las demandas populares dirigidas al Titular del Ejecutivo o a las dependencias; </w:t>
      </w:r>
    </w:p>
    <w:p w14:paraId="4EF3F639" w14:textId="77777777" w:rsidR="0070699C" w:rsidRPr="0070699C" w:rsidRDefault="0070699C" w:rsidP="00224087">
      <w:pPr>
        <w:pStyle w:val="Default"/>
        <w:ind w:left="397" w:hanging="397"/>
        <w:jc w:val="both"/>
        <w:rPr>
          <w:rFonts w:ascii="Arial Narrow" w:hAnsi="Arial Narrow"/>
          <w:color w:val="auto"/>
        </w:rPr>
      </w:pPr>
    </w:p>
    <w:p w14:paraId="0039B9B5" w14:textId="77777777" w:rsidR="0070699C" w:rsidRPr="0070699C" w:rsidRDefault="0070699C" w:rsidP="00224087">
      <w:pPr>
        <w:pStyle w:val="Default"/>
        <w:spacing w:after="134"/>
        <w:ind w:left="397" w:hanging="397"/>
        <w:jc w:val="both"/>
        <w:rPr>
          <w:rFonts w:ascii="Arial Narrow" w:hAnsi="Arial Narrow"/>
          <w:color w:val="auto"/>
        </w:rPr>
      </w:pPr>
      <w:r w:rsidRPr="0070699C">
        <w:rPr>
          <w:rFonts w:ascii="Arial Narrow" w:hAnsi="Arial Narrow"/>
          <w:b/>
          <w:bCs/>
          <w:color w:val="auto"/>
        </w:rPr>
        <w:t xml:space="preserve">XV. </w:t>
      </w:r>
      <w:r w:rsidRPr="0070699C">
        <w:rPr>
          <w:rFonts w:ascii="Arial Narrow" w:hAnsi="Arial Narrow"/>
          <w:color w:val="auto"/>
        </w:rPr>
        <w:t xml:space="preserve">Dirigir y organizar las unidades administrativas a su cargo y establecer sistemas de coordinación y colaboración de éstas con las dependencias y entidades para el debido ejercicio de sus funciones; </w:t>
      </w:r>
    </w:p>
    <w:p w14:paraId="419615C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 </w:t>
      </w:r>
      <w:r w:rsidRPr="0070699C">
        <w:rPr>
          <w:rFonts w:ascii="Arial Narrow" w:hAnsi="Arial Narrow"/>
          <w:color w:val="auto"/>
        </w:rPr>
        <w:t xml:space="preserve">Establecer mecanismos de coordinación con las oficinas de las diferentes dependencias ubicadas en la región para cumplir los objetivos establecidos en el Plan Estatal de Desarrollo; </w:t>
      </w:r>
    </w:p>
    <w:p w14:paraId="35CED9B3" w14:textId="77777777" w:rsidR="0070699C" w:rsidRPr="0070699C" w:rsidRDefault="0070699C" w:rsidP="00224087">
      <w:pPr>
        <w:pStyle w:val="Default"/>
        <w:ind w:left="397" w:hanging="397"/>
        <w:jc w:val="both"/>
        <w:rPr>
          <w:rFonts w:ascii="Arial Narrow" w:hAnsi="Arial Narrow"/>
          <w:color w:val="auto"/>
        </w:rPr>
      </w:pPr>
    </w:p>
    <w:p w14:paraId="5B827EC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XVII. </w:t>
      </w:r>
      <w:r w:rsidRPr="0070699C">
        <w:rPr>
          <w:rFonts w:ascii="Arial Narrow" w:hAnsi="Arial Narrow"/>
          <w:color w:val="auto"/>
        </w:rPr>
        <w:t xml:space="preserve">Colaborar en el ámbito de su competencia, con las acciones que considere pertinentes e inherentes a su función, con los gobiernos municipales, entidades federativas y las autoridades federales, ubicadas en la región de la laguna; y </w:t>
      </w:r>
    </w:p>
    <w:p w14:paraId="384718A0" w14:textId="77777777" w:rsidR="0070699C" w:rsidRPr="0070699C" w:rsidRDefault="0070699C" w:rsidP="00224087">
      <w:pPr>
        <w:pStyle w:val="Default"/>
        <w:ind w:left="397" w:hanging="397"/>
        <w:jc w:val="both"/>
        <w:rPr>
          <w:rFonts w:ascii="Arial Narrow" w:hAnsi="Arial Narrow"/>
          <w:color w:val="auto"/>
        </w:rPr>
      </w:pPr>
    </w:p>
    <w:p w14:paraId="1A8874AA"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XVIII. </w:t>
      </w:r>
      <w:r w:rsidRPr="0070699C">
        <w:rPr>
          <w:rFonts w:ascii="Arial Narrow" w:hAnsi="Arial Narrow"/>
          <w:color w:val="auto"/>
        </w:rPr>
        <w:t xml:space="preserve">Las que le confiera esta ley, su reglamento y demás disposiciones aplicables, así como las que le asigne el Titular del Ejecutivo. </w:t>
      </w:r>
    </w:p>
    <w:p w14:paraId="7FF05C9E" w14:textId="77777777" w:rsidR="0070699C" w:rsidRPr="0070699C" w:rsidRDefault="0070699C" w:rsidP="0070699C">
      <w:pPr>
        <w:pStyle w:val="Default"/>
        <w:jc w:val="both"/>
        <w:rPr>
          <w:rFonts w:ascii="Arial Narrow" w:hAnsi="Arial Narrow"/>
          <w:color w:val="auto"/>
        </w:rPr>
      </w:pPr>
    </w:p>
    <w:p w14:paraId="4DD2C3A7" w14:textId="77777777" w:rsidR="00224087" w:rsidRDefault="0070699C" w:rsidP="0070699C">
      <w:pPr>
        <w:pStyle w:val="Default"/>
        <w:jc w:val="both"/>
        <w:rPr>
          <w:rFonts w:ascii="Arial Narrow" w:hAnsi="Arial Narrow"/>
          <w:color w:val="auto"/>
        </w:rPr>
      </w:pPr>
      <w:r w:rsidRPr="0070699C">
        <w:rPr>
          <w:rFonts w:ascii="Arial Narrow" w:hAnsi="Arial Narrow"/>
          <w:color w:val="auto"/>
        </w:rPr>
        <w:t xml:space="preserve">La Secretaría, desempeñará sus atribuciones en los municipios de Torreón, San Pedro, Matamoros, Viesca y Francisco I. Madero. </w:t>
      </w:r>
    </w:p>
    <w:p w14:paraId="77108083" w14:textId="77777777" w:rsidR="0070699C" w:rsidRPr="0070699C" w:rsidRDefault="0070699C" w:rsidP="0070699C">
      <w:pPr>
        <w:pStyle w:val="Default"/>
        <w:jc w:val="both"/>
        <w:rPr>
          <w:rFonts w:ascii="Arial Narrow" w:hAnsi="Arial Narrow"/>
          <w:color w:val="auto"/>
        </w:rPr>
      </w:pPr>
    </w:p>
    <w:p w14:paraId="149E3526" w14:textId="4F1F1055" w:rsidR="004D413A" w:rsidRPr="0070699C" w:rsidRDefault="0070699C"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r w:rsidRPr="0070699C">
        <w:rPr>
          <w:rFonts w:ascii="Arial Narrow" w:hAnsi="Arial Narrow"/>
          <w:sz w:val="24"/>
          <w:szCs w:val="24"/>
        </w:rPr>
        <w:t>Cuando alguna de las facultades u obligaciones contenidas en el presente artículo sean concurrentes con otra dependencia o entidad, deberá ser ejercida en forma coordinada buscando la mayor eficiencia y eficacia en el uso de los recursos y el máximo beneficio para la población de la región laguna.</w:t>
      </w:r>
    </w:p>
    <w:p w14:paraId="5DB89B53" w14:textId="77777777" w:rsidR="0070699C" w:rsidRPr="0070699C" w:rsidRDefault="0070699C"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1469B27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14:paraId="35F174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B18AF96" w14:textId="77777777" w:rsidR="00F66D12"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artículo 31 de esta ley y en ejercicio de esta atribución, se regirán por las leyes y disposiciones sobre adquisiciones, obra pública, presupuesto, contabilidad, procedimiento administrativo, transparencia y acceso a la 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administración pública y presentación de inform</w:t>
      </w:r>
      <w:r w:rsidR="00F66D12" w:rsidRPr="00E27DB3">
        <w:rPr>
          <w:rFonts w:ascii="Arial Narrow" w:eastAsia="Times New Roman" w:hAnsi="Arial Narrow" w:cs="Arial"/>
          <w:sz w:val="24"/>
          <w:szCs w:val="24"/>
          <w:lang w:eastAsia="es-ES"/>
        </w:rPr>
        <w:t>es por parte de dichos órganos.</w:t>
      </w:r>
    </w:p>
    <w:p w14:paraId="4D14CC0F"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1E528A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14:paraId="3F545F69"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2DD1E7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14:paraId="17E623C8"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2F768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titulares de las unidades encargadas de la función de auditoría de la Secretaría de Fiscalización y Redición de Cuentas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187A775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D40827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14:paraId="1ED91A58"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9D46E0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14:paraId="358D9DAB" w14:textId="77777777" w:rsidR="00F66D12" w:rsidRPr="00E27DB3" w:rsidRDefault="00F66D12"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14E67986" w14:textId="77777777" w:rsidR="008E1025" w:rsidRPr="00E27DB3" w:rsidRDefault="008E1025"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68D0B95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14:paraId="2A62DFC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14:paraId="2E3080DC" w14:textId="77777777" w:rsidR="008E1025" w:rsidRPr="00E27DB3" w:rsidRDefault="008E1025"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15CC330B" w14:textId="77777777" w:rsidR="008E1025"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55CEEC89"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E551ECE" w14:textId="77777777" w:rsidR="008E1025" w:rsidRPr="00E27DB3" w:rsidRDefault="008E1025" w:rsidP="00D467AB">
      <w:pPr>
        <w:widowControl w:val="0"/>
        <w:autoSpaceDE w:val="0"/>
        <w:autoSpaceDN w:val="0"/>
        <w:adjustRightInd w:val="0"/>
        <w:spacing w:after="0" w:line="240" w:lineRule="auto"/>
        <w:rPr>
          <w:rFonts w:ascii="Arial Narrow" w:eastAsia="Times New Roman" w:hAnsi="Arial Narrow" w:cs="Arial"/>
          <w:sz w:val="24"/>
          <w:szCs w:val="24"/>
          <w:lang w:eastAsia="es-ES"/>
        </w:rPr>
      </w:pPr>
    </w:p>
    <w:p w14:paraId="228BB947" w14:textId="77777777" w:rsidR="00F66D12"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14:paraId="654F96C2" w14:textId="77777777" w:rsidR="008E1025" w:rsidRPr="00E27DB3" w:rsidRDefault="008E1025"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95772A2"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14:paraId="6AD588BD"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14:paraId="1CEBBD56"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empresas de participación estatal, y</w:t>
      </w:r>
    </w:p>
    <w:p w14:paraId="1ACB5DB1" w14:textId="77777777" w:rsidR="00D04F37"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fideicomisos públicos.</w:t>
      </w:r>
    </w:p>
    <w:p w14:paraId="06D613CA"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DC1E09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14:paraId="71D28B4C" w14:textId="77777777" w:rsidR="00F66D12" w:rsidRPr="00E27DB3" w:rsidRDefault="00F66D12"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3536DF8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14:paraId="15299D01" w14:textId="77777777" w:rsidR="00D04F37" w:rsidRDefault="008E1025"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14:paraId="7878DEDD" w14:textId="77777777" w:rsidR="00E27DB3" w:rsidRPr="00E27DB3" w:rsidRDefault="00E27DB3"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500ACAA2"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490C768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E2CE6E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BA3D490" w14:textId="77777777" w:rsidR="00414333" w:rsidRPr="00414333" w:rsidRDefault="00414333" w:rsidP="00D467AB">
      <w:pPr>
        <w:widowControl w:val="0"/>
        <w:autoSpaceDE w:val="0"/>
        <w:autoSpaceDN w:val="0"/>
        <w:adjustRightInd w:val="0"/>
        <w:spacing w:after="0" w:line="24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771E5048"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14:paraId="60FACE4B"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p>
    <w:p w14:paraId="10C90211"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14:paraId="0A611275" w14:textId="77777777" w:rsidR="00414333" w:rsidRPr="00414333" w:rsidRDefault="00414333" w:rsidP="00D467AB">
      <w:pPr>
        <w:widowControl w:val="0"/>
        <w:autoSpaceDE w:val="0"/>
        <w:autoSpaceDN w:val="0"/>
        <w:adjustRightInd w:val="0"/>
        <w:spacing w:after="0" w:line="24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490DC288"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14:paraId="2FECC5CE"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p>
    <w:p w14:paraId="296D46FB" w14:textId="77777777" w:rsidR="00D04F37"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14:paraId="6048C82C" w14:textId="77777777" w:rsidR="00414333" w:rsidRDefault="00414333"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63343AA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14:paraId="65BA8CAD" w14:textId="77777777" w:rsidR="00D04F37" w:rsidRPr="00E27DB3" w:rsidRDefault="00D04F37" w:rsidP="00D467AB">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p>
    <w:p w14:paraId="40B3C6A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14:paraId="4BD8CD8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val="pt-BR" w:eastAsia="es-ES"/>
        </w:rPr>
      </w:pPr>
    </w:p>
    <w:p w14:paraId="5751C49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PRIMERO.-</w:t>
      </w:r>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14:paraId="76EF4A5D" w14:textId="77777777" w:rsidR="00D04F37" w:rsidRPr="00E27DB3" w:rsidRDefault="00D04F37" w:rsidP="00D467AB">
      <w:pPr>
        <w:widowControl w:val="0"/>
        <w:spacing w:after="0" w:line="240" w:lineRule="auto"/>
        <w:jc w:val="both"/>
        <w:rPr>
          <w:rFonts w:ascii="Arial Narrow" w:eastAsia="Times New Roman" w:hAnsi="Arial Narrow" w:cs="Arial"/>
          <w:b/>
          <w:bCs/>
          <w:sz w:val="24"/>
          <w:szCs w:val="24"/>
          <w:lang w:eastAsia="es-ES"/>
        </w:rPr>
      </w:pPr>
    </w:p>
    <w:p w14:paraId="5504C181" w14:textId="77777777" w:rsidR="008E1025" w:rsidRPr="00E27DB3" w:rsidRDefault="008E1025" w:rsidP="00D467AB">
      <w:pPr>
        <w:widowControl w:val="0"/>
        <w:spacing w:after="0" w:line="240" w:lineRule="auto"/>
        <w:jc w:val="both"/>
        <w:rPr>
          <w:rFonts w:ascii="Arial Narrow" w:eastAsia="Times New Roman" w:hAnsi="Arial Narrow" w:cs="Arial"/>
          <w:b/>
          <w:bCs/>
          <w:sz w:val="24"/>
          <w:szCs w:val="24"/>
          <w:lang w:eastAsia="es-ES"/>
        </w:rPr>
      </w:pPr>
    </w:p>
    <w:p w14:paraId="3280451C" w14:textId="77777777" w:rsidR="00D04F37" w:rsidRPr="00E27DB3" w:rsidRDefault="00D04F37" w:rsidP="00D467AB">
      <w:pPr>
        <w:pStyle w:val="Sinespaciado"/>
        <w:rPr>
          <w:rFonts w:ascii="Arial Narrow" w:hAnsi="Arial Narrow" w:cs="Arial"/>
          <w:sz w:val="24"/>
          <w:szCs w:val="24"/>
          <w:lang w:eastAsia="es-ES"/>
        </w:rPr>
      </w:pPr>
    </w:p>
    <w:p w14:paraId="7DE81571" w14:textId="77777777" w:rsidR="00AA7CA8" w:rsidRPr="00E27DB3" w:rsidRDefault="00AA7CA8" w:rsidP="00D467AB">
      <w:pPr>
        <w:widowControl w:val="0"/>
        <w:spacing w:after="0" w:line="240" w:lineRule="auto"/>
        <w:jc w:val="both"/>
        <w:rPr>
          <w:rFonts w:ascii="Arial Narrow" w:eastAsia="Times New Roman" w:hAnsi="Arial Narrow" w:cs="Arial"/>
          <w:b/>
          <w:bCs/>
          <w:sz w:val="24"/>
          <w:szCs w:val="24"/>
          <w:lang w:eastAsia="es-ES"/>
        </w:rPr>
      </w:pPr>
    </w:p>
    <w:p w14:paraId="4B8B7AD3" w14:textId="77777777" w:rsidR="00D04F37" w:rsidRPr="00E27DB3" w:rsidRDefault="00D04F37" w:rsidP="00D467AB">
      <w:pPr>
        <w:widowControl w:val="0"/>
        <w:spacing w:after="0" w:line="240" w:lineRule="auto"/>
        <w:jc w:val="both"/>
        <w:rPr>
          <w:rFonts w:ascii="Arial Narrow" w:eastAsia="Times New Roman" w:hAnsi="Arial Narrow" w:cs="Arial"/>
          <w:sz w:val="24"/>
          <w:szCs w:val="24"/>
          <w:shd w:val="clear" w:color="auto" w:fill="FFFF00"/>
          <w:lang w:eastAsia="es-ES"/>
        </w:rPr>
      </w:pPr>
      <w:r w:rsidRPr="00E27DB3">
        <w:rPr>
          <w:rFonts w:ascii="Arial Narrow" w:eastAsia="Times New Roman" w:hAnsi="Arial Narrow" w:cs="Arial"/>
          <w:b/>
          <w:bCs/>
          <w:sz w:val="24"/>
          <w:szCs w:val="24"/>
          <w:lang w:eastAsia="es-ES"/>
        </w:rPr>
        <w:t xml:space="preserve">SEGUNDO.- </w:t>
      </w:r>
      <w:r w:rsidRPr="00E27DB3">
        <w:rPr>
          <w:rFonts w:ascii="Arial Narrow" w:eastAsia="Times New Roman" w:hAnsi="Arial Narrow" w:cs="Arial"/>
          <w:sz w:val="24"/>
          <w:szCs w:val="24"/>
          <w:lang w:eastAsia="es-ES"/>
        </w:rPr>
        <w:t>Se abroga la Ley Orgánica de la Administración Pública del Estado de Coahuila de Zaragoza, publicada en el Periódico Oficial del Gobierno del Estado, el 30 de noviembre de 2011, salvo las disposiciones relativas a la Secretaría de las Mujeres, Secretaría de la Juventud y de la Procuraduría para Niños, Niñas y la Familia, que continuarán en vigor, hasta en tanto no se lleve a cabo la entrega recepción a la dependencia o entidad que asumirá sus atribuciones.</w:t>
      </w:r>
    </w:p>
    <w:p w14:paraId="40F3C459" w14:textId="77777777" w:rsidR="008E1025" w:rsidRPr="00E27DB3" w:rsidRDefault="008E1025" w:rsidP="00D467AB">
      <w:pPr>
        <w:pStyle w:val="Sinespaciado"/>
        <w:rPr>
          <w:rFonts w:ascii="Arial Narrow" w:hAnsi="Arial Narrow" w:cs="Arial"/>
          <w:sz w:val="24"/>
          <w:szCs w:val="24"/>
          <w:highlight w:val="yellow"/>
          <w:lang w:eastAsia="es-ES"/>
        </w:rPr>
      </w:pPr>
    </w:p>
    <w:p w14:paraId="62C0600C"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TERCERO.-</w:t>
      </w:r>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dependencia que determine esta ley y demás disposiciones relativas.</w:t>
      </w:r>
    </w:p>
    <w:p w14:paraId="0931A4C6" w14:textId="77777777" w:rsidR="008E1025" w:rsidRPr="00E27DB3" w:rsidRDefault="008E1025" w:rsidP="00D467AB">
      <w:pPr>
        <w:widowControl w:val="0"/>
        <w:spacing w:after="0" w:line="240" w:lineRule="auto"/>
        <w:jc w:val="both"/>
        <w:rPr>
          <w:rFonts w:ascii="Arial Narrow" w:eastAsia="Times New Roman" w:hAnsi="Arial Narrow" w:cs="Arial"/>
          <w:sz w:val="24"/>
          <w:szCs w:val="24"/>
          <w:lang w:eastAsia="es-ES"/>
        </w:rPr>
      </w:pPr>
    </w:p>
    <w:p w14:paraId="508AEF6F"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CUARTO.-</w:t>
      </w:r>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14:paraId="7D10554E" w14:textId="77777777" w:rsidR="008E1025" w:rsidRPr="00E27DB3" w:rsidRDefault="008E1025" w:rsidP="00D467AB">
      <w:pPr>
        <w:spacing w:after="0" w:line="240" w:lineRule="auto"/>
        <w:jc w:val="both"/>
        <w:rPr>
          <w:rFonts w:ascii="Arial Narrow" w:eastAsia="Times New Roman" w:hAnsi="Arial Narrow" w:cs="Arial"/>
          <w:sz w:val="24"/>
          <w:szCs w:val="24"/>
          <w:lang w:eastAsia="es-ES"/>
        </w:rPr>
      </w:pPr>
    </w:p>
    <w:p w14:paraId="76A58552"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bookmarkStart w:id="14" w:name="_Hlk500803479"/>
      <w:r w:rsidRPr="00E27DB3">
        <w:rPr>
          <w:rFonts w:ascii="Arial Narrow" w:eastAsia="Times New Roman" w:hAnsi="Arial Narrow" w:cs="Arial"/>
          <w:b/>
          <w:sz w:val="24"/>
          <w:szCs w:val="24"/>
          <w:lang w:eastAsia="es-ES"/>
        </w:rPr>
        <w:t xml:space="preserve">QUINTO.- </w:t>
      </w:r>
      <w:r w:rsidRPr="00E27DB3">
        <w:rPr>
          <w:rFonts w:ascii="Arial Narrow" w:eastAsia="Times New Roman" w:hAnsi="Arial Narrow" w:cs="Arial"/>
          <w:sz w:val="24"/>
          <w:szCs w:val="24"/>
          <w:lang w:eastAsia="es-ES"/>
        </w:rPr>
        <w:t xml:space="preserve">Dentro </w:t>
      </w:r>
      <w:bookmarkEnd w:id="14"/>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14:paraId="46F8A1E2"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
    <w:p w14:paraId="4B67481F"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SEXTO.-</w:t>
      </w:r>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14:paraId="5446B21D" w14:textId="77777777" w:rsidR="008E1025" w:rsidRPr="00E27DB3" w:rsidRDefault="008E1025" w:rsidP="00D467AB">
      <w:pPr>
        <w:spacing w:after="0" w:line="240" w:lineRule="auto"/>
        <w:jc w:val="both"/>
        <w:rPr>
          <w:rFonts w:ascii="Arial Narrow" w:eastAsia="Times New Roman" w:hAnsi="Arial Narrow" w:cs="Arial"/>
          <w:sz w:val="24"/>
          <w:szCs w:val="24"/>
          <w:lang w:eastAsia="es-ES"/>
        </w:rPr>
      </w:pPr>
    </w:p>
    <w:p w14:paraId="372BEF1B"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14:paraId="2B80C038" w14:textId="77777777" w:rsidR="00D04F37" w:rsidRPr="00E27DB3" w:rsidRDefault="00D04F37" w:rsidP="00D467AB">
      <w:pPr>
        <w:spacing w:after="0" w:line="240" w:lineRule="auto"/>
        <w:ind w:right="-142"/>
        <w:jc w:val="center"/>
        <w:rPr>
          <w:rFonts w:ascii="Arial Narrow" w:eastAsia="Times New Roman" w:hAnsi="Arial Narrow" w:cs="Arial"/>
          <w:b/>
          <w:sz w:val="24"/>
          <w:szCs w:val="24"/>
          <w:lang w:eastAsia="es-ES"/>
        </w:rPr>
      </w:pPr>
    </w:p>
    <w:p w14:paraId="055ADCEB" w14:textId="77777777" w:rsidR="00D04F37" w:rsidRPr="00E27DB3" w:rsidRDefault="00D04F37" w:rsidP="00D467AB">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14:paraId="09D9DC2C" w14:textId="77777777" w:rsidR="00D04F37" w:rsidRPr="00E27DB3" w:rsidRDefault="00D04F37" w:rsidP="00D467AB">
      <w:pPr>
        <w:spacing w:line="240" w:lineRule="auto"/>
        <w:ind w:right="-142"/>
        <w:rPr>
          <w:rFonts w:ascii="Arial Narrow" w:hAnsi="Arial Narrow" w:cs="Arial"/>
          <w:sz w:val="24"/>
          <w:szCs w:val="24"/>
        </w:rPr>
      </w:pPr>
    </w:p>
    <w:p w14:paraId="05E02B53"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 w:eastAsia="es-ES"/>
        </w:rPr>
      </w:pPr>
    </w:p>
    <w:p w14:paraId="03EAD07E"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14:paraId="624D343C"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14:paraId="46D9C00E" w14:textId="77777777" w:rsidR="00D04F37" w:rsidRPr="00E27DB3" w:rsidRDefault="00D04F37" w:rsidP="00D467AB">
      <w:pPr>
        <w:spacing w:after="0" w:line="240" w:lineRule="auto"/>
        <w:rPr>
          <w:rFonts w:ascii="Arial Narrow" w:eastAsia="Times New Roman" w:hAnsi="Arial Narrow" w:cs="Arial"/>
          <w:sz w:val="24"/>
          <w:szCs w:val="24"/>
          <w:lang w:val="es-ES" w:eastAsia="es-ES"/>
        </w:rPr>
      </w:pPr>
    </w:p>
    <w:p w14:paraId="2AA9C642" w14:textId="77777777" w:rsidR="00D04F37" w:rsidRPr="00E27DB3" w:rsidRDefault="00D04F37" w:rsidP="00D467AB">
      <w:pPr>
        <w:spacing w:after="0" w:line="240" w:lineRule="auto"/>
        <w:rPr>
          <w:rFonts w:ascii="Arial Narrow" w:eastAsia="Times New Roman" w:hAnsi="Arial Narrow" w:cs="Arial"/>
          <w:sz w:val="24"/>
          <w:szCs w:val="24"/>
          <w:lang w:val="es-ES" w:eastAsia="es-ES"/>
        </w:rPr>
      </w:pPr>
    </w:p>
    <w:p w14:paraId="4E279E67"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14:paraId="60F4B9BF"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14:paraId="2786B68B"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7615CA62"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3D021447"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14:paraId="51F5664E" w14:textId="77777777" w:rsidTr="003D3BFF">
        <w:trPr>
          <w:jc w:val="center"/>
        </w:trPr>
        <w:tc>
          <w:tcPr>
            <w:tcW w:w="4772" w:type="dxa"/>
            <w:shd w:val="clear" w:color="auto" w:fill="auto"/>
          </w:tcPr>
          <w:p w14:paraId="13D0B93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14:paraId="495F4402"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14:paraId="66C0DB50"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0FAA7D0F"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1A8C58A1"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w:t>
            </w:r>
            <w:r>
              <w:rPr>
                <w:rFonts w:ascii="Arial Narrow" w:eastAsia="Times New Roman" w:hAnsi="Arial Narrow" w:cs="Arial"/>
                <w:b/>
                <w:snapToGrid w:val="0"/>
                <w:sz w:val="24"/>
                <w:szCs w:val="24"/>
                <w:lang w:val="es-ES" w:eastAsia="es-ES"/>
              </w:rPr>
              <w:t>A</w:t>
            </w:r>
          </w:p>
          <w:p w14:paraId="1530EA76"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(RÚBRICA)</w:t>
            </w:r>
          </w:p>
          <w:p w14:paraId="109F7FC5"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r>
    </w:tbl>
    <w:p w14:paraId="4E62B1F3" w14:textId="77777777" w:rsidR="00E27DB3" w:rsidRPr="00C3140E"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p w14:paraId="3B519B88" w14:textId="77777777" w:rsidR="00E27DB3"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p w14:paraId="44C88B98"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14:paraId="5CA0223B" w14:textId="77777777" w:rsidR="00E27DB3" w:rsidRPr="00C3140E" w:rsidRDefault="00E27DB3" w:rsidP="00D467AB">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14:paraId="064E0D60"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7B63CA7A"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3E5BA9C6"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14:paraId="5D8CE9B8"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14:paraId="01EF1B0E"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4CED8814"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4F8A569C" w14:textId="77777777" w:rsidR="00E27DB3"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14:paraId="6B25FC7D" w14:textId="77777777" w:rsidTr="003D3BFF">
        <w:trPr>
          <w:jc w:val="center"/>
        </w:trPr>
        <w:tc>
          <w:tcPr>
            <w:tcW w:w="4772" w:type="dxa"/>
            <w:shd w:val="clear" w:color="auto" w:fill="auto"/>
          </w:tcPr>
          <w:p w14:paraId="09298C5F"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14:paraId="19FAC8F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14:paraId="44FD7FC1"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4C1AF3E4"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410B576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r>
    </w:tbl>
    <w:p w14:paraId="2B5425F9" w14:textId="77777777" w:rsidR="00E27DB3" w:rsidRDefault="00E27DB3" w:rsidP="00D467AB">
      <w:pPr>
        <w:keepNext/>
        <w:keepLines/>
        <w:spacing w:after="0" w:line="240" w:lineRule="auto"/>
        <w:jc w:val="center"/>
        <w:outlineLvl w:val="7"/>
        <w:rPr>
          <w:rFonts w:ascii="Arial Narrow" w:eastAsia="Times New Roman" w:hAnsi="Arial Narrow" w:cs="Arial"/>
          <w:b/>
          <w:sz w:val="24"/>
          <w:szCs w:val="24"/>
          <w:lang w:val="es-ES" w:eastAsia="es-ES"/>
        </w:rPr>
      </w:pPr>
    </w:p>
    <w:p w14:paraId="56417DEC" w14:textId="77777777" w:rsidR="00D04F37" w:rsidRPr="00E27DB3" w:rsidRDefault="00D04F37" w:rsidP="00D467AB">
      <w:pPr>
        <w:spacing w:after="0" w:line="240" w:lineRule="auto"/>
        <w:rPr>
          <w:rFonts w:ascii="Arial Narrow" w:hAnsi="Arial Narrow" w:cs="Arial"/>
          <w:sz w:val="24"/>
          <w:szCs w:val="24"/>
        </w:rPr>
      </w:pPr>
    </w:p>
    <w:p w14:paraId="2988B6FB" w14:textId="77777777" w:rsidR="00D04F37" w:rsidRPr="00E27DB3" w:rsidRDefault="00D04F37" w:rsidP="00D467AB">
      <w:pPr>
        <w:spacing w:after="0" w:line="240" w:lineRule="auto"/>
        <w:rPr>
          <w:rFonts w:ascii="Arial Narrow" w:hAnsi="Arial Narrow" w:cs="Arial"/>
          <w:sz w:val="24"/>
          <w:szCs w:val="24"/>
        </w:rPr>
      </w:pPr>
    </w:p>
    <w:p w14:paraId="7CE07267" w14:textId="77777777" w:rsidR="002D1F68" w:rsidRPr="00025FFE" w:rsidRDefault="002D1F68" w:rsidP="00D467AB">
      <w:pPr>
        <w:spacing w:line="240" w:lineRule="auto"/>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t>N. DE E.  A CONTINUACION SE TRANSCRIBEN LOS ARTICULOS TRANSITORIOS DE LOS DECRETOS DE REFORMAS A LA PRESENTE LEY.</w:t>
      </w:r>
    </w:p>
    <w:p w14:paraId="4991D49A" w14:textId="77777777" w:rsidR="002D1F68" w:rsidRPr="00025FFE" w:rsidRDefault="002D1F68"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14:paraId="7A95E318" w14:textId="77777777" w:rsidR="002D1F68" w:rsidRDefault="002D1F68" w:rsidP="00D467AB">
      <w:pPr>
        <w:pStyle w:val="Textoindependiente3"/>
        <w:spacing w:after="0"/>
        <w:jc w:val="center"/>
        <w:rPr>
          <w:rFonts w:ascii="Arial Narrow" w:hAnsi="Arial Narrow" w:cs="Arial"/>
          <w:b/>
          <w:iCs/>
        </w:rPr>
      </w:pPr>
    </w:p>
    <w:p w14:paraId="6336170A"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ÚNICO.- </w:t>
      </w:r>
      <w:r w:rsidRPr="002D1F68">
        <w:rPr>
          <w:rFonts w:ascii="Arial Narrow" w:hAnsi="Arial Narrow" w:cs="Arial"/>
          <w:bCs/>
          <w:sz w:val="18"/>
          <w:szCs w:val="24"/>
        </w:rPr>
        <w:t>El presente Decreto entrará en vigor al día siguiente de su publicación en el Periódico Oficial del Gobierno del Estado.</w:t>
      </w:r>
    </w:p>
    <w:p w14:paraId="2D1EB646"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p>
    <w:p w14:paraId="0E435487"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14:paraId="480E8241" w14:textId="77777777" w:rsidR="002D1F68" w:rsidRDefault="002D1F68" w:rsidP="00D467AB">
      <w:pPr>
        <w:widowControl w:val="0"/>
        <w:autoSpaceDE w:val="0"/>
        <w:autoSpaceDN w:val="0"/>
        <w:adjustRightInd w:val="0"/>
        <w:spacing w:line="240" w:lineRule="auto"/>
        <w:rPr>
          <w:rFonts w:ascii="Arial Narrow" w:hAnsi="Arial Narrow" w:cs="Arial"/>
          <w:b/>
          <w:bCs/>
          <w:sz w:val="18"/>
          <w:szCs w:val="24"/>
        </w:rPr>
      </w:pPr>
    </w:p>
    <w:p w14:paraId="6FA7CED4" w14:textId="77777777" w:rsidR="00D272CA" w:rsidRDefault="00D272CA"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14:paraId="13B68558"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5C262ADA"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14:paraId="3F46DBA4"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1C64F261"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14:paraId="67B337DF"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1734E89"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14:paraId="1F98C686"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4304B39C"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14:paraId="266B329A"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798109FF"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14:paraId="6669637C"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741A82F5"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14:paraId="381ED4F6"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11DCA0D6"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14:paraId="5812DF73"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71310F9"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14:paraId="617F0443"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0D35614"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14:paraId="269A3201"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
          <w:bCs/>
          <w:sz w:val="18"/>
          <w:szCs w:val="24"/>
        </w:rPr>
      </w:pPr>
    </w:p>
    <w:p w14:paraId="047D2A0E" w14:textId="77777777" w:rsidR="00744D0C"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14:paraId="50C31ED2" w14:textId="77777777" w:rsidR="00A14256" w:rsidRDefault="00A14256" w:rsidP="00D467AB">
      <w:pPr>
        <w:widowControl w:val="0"/>
        <w:autoSpaceDE w:val="0"/>
        <w:autoSpaceDN w:val="0"/>
        <w:adjustRightInd w:val="0"/>
        <w:spacing w:after="0" w:line="240" w:lineRule="auto"/>
        <w:jc w:val="both"/>
        <w:rPr>
          <w:rFonts w:ascii="Arial Narrow" w:hAnsi="Arial Narrow" w:cs="Arial"/>
          <w:bCs/>
          <w:sz w:val="18"/>
          <w:szCs w:val="24"/>
        </w:rPr>
      </w:pPr>
    </w:p>
    <w:p w14:paraId="68823FEB" w14:textId="77777777" w:rsidR="00A14256" w:rsidRDefault="00A14256"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14:paraId="67DB0E35" w14:textId="77777777" w:rsidR="00A14256" w:rsidRDefault="00A14256" w:rsidP="00D467AB">
      <w:pPr>
        <w:pStyle w:val="Textoindependiente3"/>
        <w:spacing w:after="0"/>
        <w:rPr>
          <w:rFonts w:ascii="Arial Narrow" w:hAnsi="Arial Narrow" w:cs="Arial"/>
          <w:b/>
          <w:iCs/>
          <w:sz w:val="18"/>
        </w:rPr>
      </w:pPr>
    </w:p>
    <w:p w14:paraId="59BD0069"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ÚNICO.- </w:t>
      </w:r>
      <w:r w:rsidRPr="00765722">
        <w:rPr>
          <w:rFonts w:ascii="Arial Narrow" w:hAnsi="Arial Narrow" w:cs="Arial"/>
          <w:bCs/>
          <w:sz w:val="18"/>
          <w:szCs w:val="24"/>
        </w:rPr>
        <w:t>El presente Decreto entrará en vigor al día siguiente de su publicación en el Periódico Oficial del Estado.</w:t>
      </w:r>
    </w:p>
    <w:p w14:paraId="42C5B155"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p>
    <w:p w14:paraId="3530E704"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14:paraId="301B55D4" w14:textId="77777777" w:rsidR="00A14256" w:rsidRDefault="00A14256" w:rsidP="00D467AB">
      <w:pPr>
        <w:widowControl w:val="0"/>
        <w:autoSpaceDE w:val="0"/>
        <w:autoSpaceDN w:val="0"/>
        <w:adjustRightInd w:val="0"/>
        <w:spacing w:after="0" w:line="240" w:lineRule="auto"/>
        <w:jc w:val="both"/>
        <w:rPr>
          <w:rFonts w:ascii="Arial Narrow" w:hAnsi="Arial Narrow" w:cs="Arial"/>
          <w:bCs/>
          <w:sz w:val="18"/>
          <w:szCs w:val="24"/>
          <w:lang w:val="es-ES"/>
        </w:rPr>
      </w:pPr>
    </w:p>
    <w:p w14:paraId="23B86389" w14:textId="77777777" w:rsidR="001A76EC" w:rsidRDefault="001A76EC"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14:paraId="73CF371D" w14:textId="77777777" w:rsidR="00A50399" w:rsidRDefault="00A50399" w:rsidP="00D467AB">
      <w:pPr>
        <w:pStyle w:val="Textoindependiente3"/>
        <w:spacing w:after="0"/>
        <w:rPr>
          <w:rFonts w:ascii="Arial Narrow" w:hAnsi="Arial Narrow" w:cs="Arial"/>
          <w:b/>
          <w:iCs/>
          <w:sz w:val="18"/>
        </w:rPr>
      </w:pPr>
    </w:p>
    <w:p w14:paraId="6F82442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14:paraId="737D664E"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CCAABF5"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14:paraId="7633A5F3"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3672543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14:paraId="5B157C0C"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244CFCB"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14:paraId="04E48D1F"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4F0680BA"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14:paraId="47854EB0"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0289E1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14:paraId="11459E44"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36D55C3D"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32405937"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9AB70A3"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710D1F5D"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1F79202F"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14:paraId="04D4660C"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35B8BF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14:paraId="4A153FA6"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C3790A2"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14:paraId="6AB45BB5"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42F2C30" w14:textId="77777777" w:rsidR="001A76EC"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14:paraId="40BEE376"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7628FE48"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14:paraId="1DAFF6E3"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029F1725"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14:paraId="2C478E28"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50255259"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42D50B8E" w14:textId="77777777" w:rsidR="00D91E2B" w:rsidRDefault="00D91E2B"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14:paraId="02291DA8"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7E636C0D"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ÚNICO.- </w:t>
      </w:r>
      <w:r w:rsidRPr="00D91E2B">
        <w:rPr>
          <w:rFonts w:ascii="Arial Narrow" w:hAnsi="Arial Narrow" w:cs="Arial"/>
          <w:bCs/>
          <w:sz w:val="18"/>
          <w:szCs w:val="24"/>
        </w:rPr>
        <w:t>El presente Decreto entrará en vigor al día siguiente de su publicación en el Periódico Oficial del Estado.</w:t>
      </w:r>
    </w:p>
    <w:p w14:paraId="47352D81"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5E1F854E"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14:paraId="7A49DA33"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7E44C0B2" w14:textId="77777777" w:rsidR="003144A9" w:rsidRDefault="003144A9"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14:paraId="2EA17BB4" w14:textId="77777777" w:rsidR="003144A9" w:rsidRPr="003144A9" w:rsidRDefault="003144A9" w:rsidP="00D467AB">
      <w:pPr>
        <w:pStyle w:val="Textoindependiente3"/>
        <w:spacing w:after="0"/>
        <w:jc w:val="center"/>
        <w:rPr>
          <w:rFonts w:ascii="Arial Narrow" w:hAnsi="Arial Narrow" w:cs="Arial"/>
          <w:b/>
          <w:iCs/>
          <w:sz w:val="18"/>
        </w:rPr>
      </w:pPr>
    </w:p>
    <w:p w14:paraId="041378CB"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14:paraId="7A0DB366"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AA83DF9"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14:paraId="235E6548"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7603D51"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14:paraId="421D352D" w14:textId="77777777" w:rsidR="003144A9" w:rsidRDefault="003144A9" w:rsidP="00D467AB">
      <w:pPr>
        <w:widowControl w:val="0"/>
        <w:autoSpaceDE w:val="0"/>
        <w:autoSpaceDN w:val="0"/>
        <w:adjustRightInd w:val="0"/>
        <w:spacing w:after="0" w:line="240" w:lineRule="auto"/>
        <w:jc w:val="both"/>
        <w:rPr>
          <w:rFonts w:ascii="Arial Narrow" w:hAnsi="Arial Narrow" w:cs="Arial"/>
          <w:b/>
          <w:bCs/>
          <w:sz w:val="18"/>
          <w:szCs w:val="24"/>
        </w:rPr>
      </w:pPr>
    </w:p>
    <w:p w14:paraId="758DD6C9"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
          <w:bCs/>
          <w:sz w:val="18"/>
          <w:szCs w:val="24"/>
        </w:rPr>
      </w:pPr>
    </w:p>
    <w:p w14:paraId="5D75DC3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mediante un proceso 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14:paraId="0D8F4737"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4CABB2CA"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14:paraId="71F6D6D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259D89D8"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14:paraId="27BDE7B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3B6FB69E"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14:paraId="47BDA264"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510BABB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14:paraId="47C89AEC"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5EC3615"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14:paraId="01E3C87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1A8ECC1C"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14:paraId="73391534"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FEF6439"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 PRIMERO.-</w:t>
      </w:r>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14:paraId="4DE4D41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5EAA7503"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14:paraId="4C57E66E"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32FEAD7"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 SEGUNDO.-</w:t>
      </w:r>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14:paraId="405134FD"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066AA38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 TERCERO.-</w:t>
      </w:r>
      <w:r w:rsidRPr="003144A9">
        <w:rPr>
          <w:rFonts w:ascii="Arial Narrow" w:hAnsi="Arial Narrow" w:cs="Arial"/>
          <w:bCs/>
          <w:sz w:val="18"/>
          <w:szCs w:val="24"/>
        </w:rPr>
        <w:t xml:space="preserve"> Se derogan las disposiciones que se opongan a este decreto.</w:t>
      </w:r>
    </w:p>
    <w:p w14:paraId="441149AA"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643D8B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14:paraId="53DEF6F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2BB665C9" w14:textId="77777777" w:rsidR="000B5214" w:rsidRDefault="000B5214"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OCTUBRE DE 2020</w:t>
      </w:r>
      <w:r w:rsidRPr="00025FFE">
        <w:rPr>
          <w:rFonts w:ascii="Arial Narrow" w:hAnsi="Arial Narrow" w:cs="Arial"/>
          <w:b/>
          <w:iCs/>
          <w:sz w:val="18"/>
        </w:rPr>
        <w:t xml:space="preserve"> / </w:t>
      </w:r>
      <w:r>
        <w:rPr>
          <w:rFonts w:ascii="Arial Narrow" w:hAnsi="Arial Narrow" w:cs="Arial"/>
          <w:b/>
          <w:iCs/>
          <w:sz w:val="18"/>
        </w:rPr>
        <w:t>DECRETO 746</w:t>
      </w:r>
    </w:p>
    <w:p w14:paraId="0F6B9EFF" w14:textId="77777777" w:rsidR="000B5214" w:rsidRDefault="000B5214" w:rsidP="00D467AB">
      <w:pPr>
        <w:pStyle w:val="Textoindependiente3"/>
        <w:spacing w:after="0"/>
        <w:jc w:val="center"/>
        <w:rPr>
          <w:rFonts w:ascii="Arial Narrow" w:hAnsi="Arial Narrow" w:cs="Arial"/>
          <w:b/>
          <w:iCs/>
          <w:sz w:val="18"/>
        </w:rPr>
      </w:pPr>
    </w:p>
    <w:p w14:paraId="2EBF6159"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ÚNICO.- </w:t>
      </w:r>
      <w:r w:rsidRPr="000B5214">
        <w:rPr>
          <w:rFonts w:ascii="Arial Narrow" w:hAnsi="Arial Narrow" w:cs="Arial"/>
          <w:bCs/>
          <w:sz w:val="18"/>
          <w:szCs w:val="24"/>
        </w:rPr>
        <w:t>El presente decreto entrará en vigor al día siguiente de su publicación en el Periódico Oficial del Gobierno del Estado.</w:t>
      </w:r>
    </w:p>
    <w:p w14:paraId="7F065C75"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p>
    <w:p w14:paraId="3215FF7F"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DADO </w:t>
      </w:r>
      <w:r w:rsidRPr="000B5214">
        <w:rPr>
          <w:rFonts w:ascii="Arial Narrow" w:hAnsi="Arial Narrow" w:cs="Arial"/>
          <w:bCs/>
          <w:sz w:val="18"/>
          <w:szCs w:val="24"/>
        </w:rPr>
        <w:t>en la Ciudad de Saltillo, Coahuila de Zaragoza, a los siete días del mes de octubre del año dos mil veinte.</w:t>
      </w:r>
    </w:p>
    <w:p w14:paraId="10F782E2"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0264C01E" w14:textId="77777777" w:rsidR="00C02162" w:rsidRDefault="00C02162"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23</w:t>
      </w:r>
      <w:r w:rsidRPr="00025FFE">
        <w:rPr>
          <w:rFonts w:ascii="Arial Narrow" w:hAnsi="Arial Narrow" w:cs="Arial"/>
          <w:b/>
          <w:iCs/>
          <w:sz w:val="18"/>
        </w:rPr>
        <w:t xml:space="preserve"> / </w:t>
      </w:r>
      <w:r>
        <w:rPr>
          <w:rFonts w:ascii="Arial Narrow" w:hAnsi="Arial Narrow" w:cs="Arial"/>
          <w:b/>
          <w:iCs/>
          <w:sz w:val="18"/>
        </w:rPr>
        <w:t>19</w:t>
      </w:r>
      <w:r w:rsidRPr="00025FFE">
        <w:rPr>
          <w:rFonts w:ascii="Arial Narrow" w:hAnsi="Arial Narrow" w:cs="Arial"/>
          <w:b/>
          <w:iCs/>
          <w:sz w:val="18"/>
        </w:rPr>
        <w:t xml:space="preserve"> DE </w:t>
      </w:r>
      <w:r>
        <w:rPr>
          <w:rFonts w:ascii="Arial Narrow" w:hAnsi="Arial Narrow" w:cs="Arial"/>
          <w:b/>
          <w:iCs/>
          <w:sz w:val="18"/>
        </w:rPr>
        <w:t>MARZO DE 2021</w:t>
      </w:r>
      <w:r w:rsidRPr="00025FFE">
        <w:rPr>
          <w:rFonts w:ascii="Arial Narrow" w:hAnsi="Arial Narrow" w:cs="Arial"/>
          <w:b/>
          <w:iCs/>
          <w:sz w:val="18"/>
        </w:rPr>
        <w:t xml:space="preserve"> / </w:t>
      </w:r>
      <w:r>
        <w:rPr>
          <w:rFonts w:ascii="Arial Narrow" w:hAnsi="Arial Narrow" w:cs="Arial"/>
          <w:b/>
          <w:iCs/>
          <w:sz w:val="18"/>
        </w:rPr>
        <w:t>DECRETO 36</w:t>
      </w:r>
    </w:p>
    <w:p w14:paraId="6E2AF239" w14:textId="77777777" w:rsidR="004C7E49" w:rsidRPr="00C02162" w:rsidRDefault="004C7E49" w:rsidP="00D467AB">
      <w:pPr>
        <w:widowControl w:val="0"/>
        <w:autoSpaceDE w:val="0"/>
        <w:autoSpaceDN w:val="0"/>
        <w:adjustRightInd w:val="0"/>
        <w:spacing w:after="0" w:line="240" w:lineRule="auto"/>
        <w:jc w:val="both"/>
        <w:rPr>
          <w:rFonts w:ascii="Arial Narrow" w:hAnsi="Arial Narrow" w:cs="Arial"/>
          <w:bCs/>
          <w:sz w:val="18"/>
          <w:szCs w:val="24"/>
          <w:lang w:val="es-ES"/>
        </w:rPr>
      </w:pPr>
    </w:p>
    <w:p w14:paraId="009B5ED0"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PRIMERO. </w:t>
      </w:r>
      <w:r w:rsidRPr="00C02162">
        <w:rPr>
          <w:rFonts w:ascii="Arial Narrow" w:hAnsi="Arial Narrow"/>
          <w:sz w:val="18"/>
          <w:szCs w:val="20"/>
          <w:lang w:eastAsia="es-MX"/>
        </w:rPr>
        <w:t>El presente decreto entrará en vigor al día siguiente de su publicación en el Periódico Oficial del Gobierno del Estado.</w:t>
      </w:r>
    </w:p>
    <w:p w14:paraId="6390FD8B"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C5BAF3D"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SEGUNDO.- </w:t>
      </w:r>
      <w:r w:rsidRPr="00C02162">
        <w:rPr>
          <w:rFonts w:ascii="Arial Narrow" w:hAnsi="Arial Narrow"/>
          <w:sz w:val="18"/>
          <w:szCs w:val="20"/>
          <w:lang w:eastAsia="es-MX"/>
        </w:rPr>
        <w:t>En un plazo no mayor a ciento veinte días, contado a partir de la entrada en vigor de este decreto, se deberá efectuar la armonización de la legislación estatal correspondiente.</w:t>
      </w:r>
    </w:p>
    <w:p w14:paraId="745E921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6B189CBB"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TERCERO.- </w:t>
      </w:r>
      <w:r w:rsidRPr="00C02162">
        <w:rPr>
          <w:rFonts w:ascii="Arial Narrow" w:hAnsi="Arial Narrow"/>
          <w:sz w:val="18"/>
          <w:szCs w:val="20"/>
          <w:lang w:eastAsia="es-MX"/>
        </w:rPr>
        <w:t>El reglamento interior de la Secretaría de Inversión Pública Productiva se deberá expedir dentro de los noventa días siguientes al nombramiento de su titular.</w:t>
      </w:r>
    </w:p>
    <w:p w14:paraId="2A419A4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31C9A397"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CUARTO.- </w:t>
      </w:r>
      <w:r w:rsidRPr="00C02162">
        <w:rPr>
          <w:rFonts w:ascii="Arial Narrow" w:hAnsi="Arial Narrow"/>
          <w:sz w:val="18"/>
          <w:szCs w:val="20"/>
          <w:lang w:eastAsia="es-MX"/>
        </w:rPr>
        <w:t>En un plazo no mayor a sesenta días, contado a partir de la entrada en vigor del presente decreto, se deberá 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14:paraId="1F9597F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8F4D7B2"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QUINTO. </w:t>
      </w:r>
      <w:r w:rsidRPr="00C02162">
        <w:rPr>
          <w:rFonts w:ascii="Arial Narrow" w:hAnsi="Arial Narrow"/>
          <w:sz w:val="18"/>
          <w:szCs w:val="20"/>
          <w:lang w:eastAsia="es-MX"/>
        </w:rPr>
        <w:t>La Secretaría de Finanzas, en coordinación con las autoridades competentes, deberá realizar las gestiones necesarias para las adecuaciones o modificaciones presupuestales para la implementación de este decreto.</w:t>
      </w:r>
    </w:p>
    <w:p w14:paraId="74039B22"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9634E87"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SEXTO.- </w:t>
      </w:r>
      <w:r w:rsidRPr="00C02162">
        <w:rPr>
          <w:rFonts w:ascii="Arial Narrow" w:hAnsi="Arial Narrow"/>
          <w:sz w:val="18"/>
          <w:szCs w:val="20"/>
          <w:lang w:eastAsia="es-MX"/>
        </w:rPr>
        <w:t>Los trabajadores que con motivo del cumplimiento del presente decreto deban quedar adscritos a una dependencia o entidad diferente a su actual centro de trabajo, en ninguna forma resultarán afectados en sus derechos laborales.</w:t>
      </w:r>
    </w:p>
    <w:p w14:paraId="01C86F88"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016B69C2"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SÉPTIMO.- </w:t>
      </w:r>
      <w:r w:rsidRPr="00C02162">
        <w:rPr>
          <w:rFonts w:ascii="Arial Narrow" w:hAnsi="Arial Narrow"/>
          <w:sz w:val="18"/>
          <w:szCs w:val="20"/>
          <w:lang w:eastAsia="es-MX"/>
        </w:rPr>
        <w:t>Los procedimientos ya iniciados conforme a las disposiciones vigentes hasta antes de la entrada en vigor del presente decreto,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14:paraId="10C4F78C"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6F596595"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OCTAVO.- </w:t>
      </w:r>
      <w:r w:rsidRPr="00C02162">
        <w:rPr>
          <w:rFonts w:ascii="Arial Narrow" w:hAnsi="Arial Narrow"/>
          <w:sz w:val="18"/>
          <w:szCs w:val="20"/>
          <w:lang w:eastAsia="es-MX"/>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14:paraId="539AE6E4" w14:textId="77777777" w:rsidR="004C7E49" w:rsidRPr="00C02162" w:rsidRDefault="004C7E49" w:rsidP="00D467AB">
      <w:pPr>
        <w:widowControl w:val="0"/>
        <w:autoSpaceDE w:val="0"/>
        <w:autoSpaceDN w:val="0"/>
        <w:adjustRightInd w:val="0"/>
        <w:spacing w:after="0" w:line="240" w:lineRule="auto"/>
        <w:jc w:val="both"/>
        <w:rPr>
          <w:rFonts w:ascii="Arial Narrow" w:hAnsi="Arial Narrow"/>
          <w:b/>
          <w:bCs/>
          <w:sz w:val="18"/>
          <w:szCs w:val="20"/>
          <w:lang w:eastAsia="es-MX"/>
        </w:rPr>
      </w:pPr>
    </w:p>
    <w:p w14:paraId="78989C1B" w14:textId="77777777" w:rsidR="004C7E49" w:rsidRDefault="004C7E49" w:rsidP="00D467AB">
      <w:pPr>
        <w:widowControl w:val="0"/>
        <w:autoSpaceDE w:val="0"/>
        <w:autoSpaceDN w:val="0"/>
        <w:adjustRightInd w:val="0"/>
        <w:spacing w:after="0" w:line="240" w:lineRule="auto"/>
        <w:jc w:val="both"/>
        <w:rPr>
          <w:rFonts w:ascii="Arial Narrow" w:hAnsi="Arial Narrow"/>
          <w:bCs/>
          <w:sz w:val="18"/>
          <w:szCs w:val="20"/>
          <w:lang w:eastAsia="es-MX"/>
        </w:rPr>
      </w:pPr>
      <w:r w:rsidRPr="00C02162">
        <w:rPr>
          <w:rFonts w:ascii="Arial Narrow" w:hAnsi="Arial Narrow"/>
          <w:b/>
          <w:bCs/>
          <w:sz w:val="18"/>
          <w:szCs w:val="20"/>
          <w:lang w:eastAsia="es-MX"/>
        </w:rPr>
        <w:t xml:space="preserve">DADO </w:t>
      </w:r>
      <w:r w:rsidRPr="00ED43DD">
        <w:rPr>
          <w:rFonts w:ascii="Arial Narrow" w:hAnsi="Arial Narrow"/>
          <w:bCs/>
          <w:sz w:val="18"/>
          <w:szCs w:val="20"/>
          <w:lang w:eastAsia="es-MX"/>
        </w:rPr>
        <w:t>en la Ciudad de Saltillo, Coahuila de Zaragoza, a dieciséis de marzo del año dos mil veintiuno.</w:t>
      </w:r>
    </w:p>
    <w:p w14:paraId="50A5BF56" w14:textId="77777777" w:rsidR="006A300B" w:rsidRDefault="006A300B" w:rsidP="00D467AB">
      <w:pPr>
        <w:widowControl w:val="0"/>
        <w:autoSpaceDE w:val="0"/>
        <w:autoSpaceDN w:val="0"/>
        <w:adjustRightInd w:val="0"/>
        <w:spacing w:after="0" w:line="240" w:lineRule="auto"/>
        <w:jc w:val="both"/>
        <w:rPr>
          <w:rFonts w:ascii="Arial Narrow" w:hAnsi="Arial Narrow"/>
          <w:bCs/>
          <w:sz w:val="18"/>
          <w:szCs w:val="20"/>
          <w:lang w:eastAsia="es-MX"/>
        </w:rPr>
      </w:pPr>
    </w:p>
    <w:p w14:paraId="6BF5FFF6" w14:textId="77777777" w:rsidR="00A73915" w:rsidRDefault="00A73915" w:rsidP="00A73915">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103</w:t>
      </w:r>
      <w:r w:rsidRPr="00025FFE">
        <w:rPr>
          <w:rFonts w:ascii="Arial Narrow" w:hAnsi="Arial Narrow" w:cs="Arial"/>
          <w:b/>
          <w:iCs/>
          <w:sz w:val="18"/>
        </w:rPr>
        <w:t xml:space="preserve"> / </w:t>
      </w:r>
      <w:r>
        <w:rPr>
          <w:rFonts w:ascii="Arial Narrow" w:hAnsi="Arial Narrow" w:cs="Arial"/>
          <w:b/>
          <w:iCs/>
          <w:sz w:val="18"/>
        </w:rPr>
        <w:t>26</w:t>
      </w:r>
      <w:r w:rsidRPr="00025FFE">
        <w:rPr>
          <w:rFonts w:ascii="Arial Narrow" w:hAnsi="Arial Narrow" w:cs="Arial"/>
          <w:b/>
          <w:iCs/>
          <w:sz w:val="18"/>
        </w:rPr>
        <w:t xml:space="preserve"> DE </w:t>
      </w:r>
      <w:r>
        <w:rPr>
          <w:rFonts w:ascii="Arial Narrow" w:hAnsi="Arial Narrow" w:cs="Arial"/>
          <w:b/>
          <w:iCs/>
          <w:sz w:val="18"/>
        </w:rPr>
        <w:t>DICIEMBRE DE 2023</w:t>
      </w:r>
      <w:r w:rsidRPr="00025FFE">
        <w:rPr>
          <w:rFonts w:ascii="Arial Narrow" w:hAnsi="Arial Narrow" w:cs="Arial"/>
          <w:b/>
          <w:iCs/>
          <w:sz w:val="18"/>
        </w:rPr>
        <w:t xml:space="preserve"> / </w:t>
      </w:r>
      <w:r>
        <w:rPr>
          <w:rFonts w:ascii="Arial Narrow" w:hAnsi="Arial Narrow" w:cs="Arial"/>
          <w:b/>
          <w:iCs/>
          <w:sz w:val="18"/>
        </w:rPr>
        <w:t>DECRETO 675</w:t>
      </w:r>
    </w:p>
    <w:p w14:paraId="7638FBD3" w14:textId="77777777" w:rsidR="006A300B" w:rsidRDefault="006A300B" w:rsidP="00D467AB">
      <w:pPr>
        <w:widowControl w:val="0"/>
        <w:autoSpaceDE w:val="0"/>
        <w:autoSpaceDN w:val="0"/>
        <w:adjustRightInd w:val="0"/>
        <w:spacing w:after="0" w:line="240" w:lineRule="auto"/>
        <w:jc w:val="both"/>
        <w:rPr>
          <w:rFonts w:ascii="Arial Narrow" w:hAnsi="Arial Narrow"/>
          <w:bCs/>
          <w:sz w:val="18"/>
          <w:szCs w:val="20"/>
          <w:lang w:eastAsia="es-MX"/>
        </w:rPr>
      </w:pPr>
    </w:p>
    <w:p w14:paraId="21EEAC6A"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PRIMERO. </w:t>
      </w:r>
      <w:r w:rsidRPr="006A300B">
        <w:rPr>
          <w:rFonts w:ascii="Arial Narrow" w:hAnsi="Arial Narrow"/>
          <w:sz w:val="18"/>
          <w:szCs w:val="20"/>
          <w:lang w:eastAsia="es-MX"/>
        </w:rPr>
        <w:t xml:space="preserve">Publíquese en el Periódico Oficial del Gobierno del Estado. </w:t>
      </w:r>
    </w:p>
    <w:p w14:paraId="22D8913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5C593127"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SEGUNDO. </w:t>
      </w:r>
      <w:r w:rsidRPr="006A300B">
        <w:rPr>
          <w:rFonts w:ascii="Arial Narrow" w:hAnsi="Arial Narrow"/>
          <w:sz w:val="18"/>
          <w:szCs w:val="20"/>
          <w:lang w:eastAsia="es-MX"/>
        </w:rPr>
        <w:t xml:space="preserve">El presente decreto entrará en vigor el primero de enero de dos mil veinticuatro. </w:t>
      </w:r>
    </w:p>
    <w:p w14:paraId="64EE0527"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41705874" w14:textId="64BF8C6B"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DADO </w:t>
      </w:r>
      <w:r w:rsidRPr="006A300B">
        <w:rPr>
          <w:rFonts w:ascii="Arial Narrow" w:hAnsi="Arial Narrow"/>
          <w:sz w:val="18"/>
          <w:szCs w:val="20"/>
          <w:lang w:eastAsia="es-MX"/>
        </w:rPr>
        <w:t>en la Ciudad de Saltillo, Coahuila de Zaragoza, a los diecinueve días del mes de diciembre del año dos mil veintitrés.</w:t>
      </w:r>
    </w:p>
    <w:p w14:paraId="6F3D82B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57696140" w14:textId="11A9C940" w:rsidR="00A73915" w:rsidRDefault="00A73915" w:rsidP="00A73915">
      <w:pPr>
        <w:pStyle w:val="Textoindependiente3"/>
        <w:spacing w:after="0"/>
        <w:jc w:val="center"/>
        <w:rPr>
          <w:rFonts w:ascii="Arial Narrow" w:hAnsi="Arial Narrow" w:cs="Arial"/>
          <w:b/>
          <w:iCs/>
          <w:sz w:val="18"/>
        </w:rPr>
      </w:pPr>
      <w:r>
        <w:rPr>
          <w:rFonts w:ascii="Arial Narrow" w:hAnsi="Arial Narrow" w:cs="Arial"/>
          <w:b/>
          <w:iCs/>
          <w:sz w:val="18"/>
        </w:rPr>
        <w:t xml:space="preserve">FE DE ERRATAS / </w:t>
      </w:r>
      <w:r w:rsidRPr="00025FFE">
        <w:rPr>
          <w:rFonts w:ascii="Arial Narrow" w:hAnsi="Arial Narrow" w:cs="Arial"/>
          <w:b/>
          <w:iCs/>
          <w:sz w:val="18"/>
        </w:rPr>
        <w:t xml:space="preserve">P.O. </w:t>
      </w:r>
      <w:r>
        <w:rPr>
          <w:rFonts w:ascii="Arial Narrow" w:hAnsi="Arial Narrow" w:cs="Arial"/>
          <w:b/>
          <w:iCs/>
          <w:sz w:val="18"/>
        </w:rPr>
        <w:t>104</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DICIEMBRE DE 2023</w:t>
      </w:r>
      <w:r w:rsidRPr="00025FFE">
        <w:rPr>
          <w:rFonts w:ascii="Arial Narrow" w:hAnsi="Arial Narrow" w:cs="Arial"/>
          <w:b/>
          <w:iCs/>
          <w:sz w:val="18"/>
        </w:rPr>
        <w:t xml:space="preserve"> / </w:t>
      </w:r>
      <w:r>
        <w:rPr>
          <w:rFonts w:ascii="Arial Narrow" w:hAnsi="Arial Narrow" w:cs="Arial"/>
          <w:b/>
          <w:iCs/>
          <w:sz w:val="18"/>
        </w:rPr>
        <w:t>DECRETO 675</w:t>
      </w:r>
    </w:p>
    <w:p w14:paraId="1F722A33" w14:textId="77777777" w:rsidR="006A300B" w:rsidRPr="00A73915" w:rsidRDefault="006A300B" w:rsidP="006A300B">
      <w:pPr>
        <w:widowControl w:val="0"/>
        <w:autoSpaceDE w:val="0"/>
        <w:autoSpaceDN w:val="0"/>
        <w:adjustRightInd w:val="0"/>
        <w:spacing w:after="0" w:line="240" w:lineRule="auto"/>
        <w:jc w:val="both"/>
        <w:rPr>
          <w:rFonts w:ascii="Arial Narrow" w:hAnsi="Arial Narrow"/>
          <w:sz w:val="18"/>
          <w:szCs w:val="18"/>
          <w:lang w:eastAsia="es-MX"/>
        </w:rPr>
      </w:pPr>
    </w:p>
    <w:p w14:paraId="16B70EB7" w14:textId="77777777" w:rsidR="00A73915" w:rsidRP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PRIMERO. </w:t>
      </w:r>
      <w:r w:rsidRPr="00A73915">
        <w:rPr>
          <w:rFonts w:ascii="Arial Narrow" w:hAnsi="Arial Narrow"/>
          <w:sz w:val="18"/>
          <w:szCs w:val="18"/>
        </w:rPr>
        <w:t xml:space="preserve">Publíquese en el Periódico Oficial del Gobierno del Estado. </w:t>
      </w:r>
    </w:p>
    <w:p w14:paraId="41B7A2E2" w14:textId="77777777" w:rsidR="00A73915" w:rsidRDefault="00A73915" w:rsidP="00A73915">
      <w:pPr>
        <w:pStyle w:val="Default"/>
        <w:jc w:val="both"/>
        <w:rPr>
          <w:rFonts w:ascii="Arial Narrow" w:hAnsi="Arial Narrow"/>
          <w:b/>
          <w:bCs/>
          <w:sz w:val="18"/>
          <w:szCs w:val="18"/>
        </w:rPr>
      </w:pPr>
    </w:p>
    <w:p w14:paraId="07BC4672" w14:textId="119950A6" w:rsidR="00A73915" w:rsidRP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SEGUNDO. </w:t>
      </w:r>
      <w:r w:rsidRPr="00A73915">
        <w:rPr>
          <w:rFonts w:ascii="Arial Narrow" w:hAnsi="Arial Narrow"/>
          <w:sz w:val="18"/>
          <w:szCs w:val="18"/>
        </w:rPr>
        <w:t xml:space="preserve">El presente decreto entrará en vigor el primero de enero de dos mil veinticuatro. </w:t>
      </w:r>
    </w:p>
    <w:p w14:paraId="71D9D637" w14:textId="77777777" w:rsid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6B577DBD" w14:textId="45CA5249" w:rsid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sz w:val="18"/>
          <w:szCs w:val="18"/>
        </w:rPr>
        <w:t>Sin perjuicio de lo dispuesto por el párrafo anterior, la Coordinación General de Comunicación e Imagen Institucional adscrita al Despacho del Ejecutivo, continuará en funcionamiento y ejerciendo todas sus atribuciones que contemplen su Reglamento Interior y demás disposiciones legales y administrativas, hasta en tanto, el Ejecutivo del Estado determine, mediante reglamento o cualquier otra disposición administrativa,</w:t>
      </w:r>
      <w:r>
        <w:rPr>
          <w:rFonts w:ascii="Arial Narrow" w:hAnsi="Arial Narrow"/>
          <w:sz w:val="18"/>
          <w:szCs w:val="18"/>
        </w:rPr>
        <w:t xml:space="preserve"> </w:t>
      </w:r>
      <w:r w:rsidRPr="00A73915">
        <w:rPr>
          <w:rFonts w:ascii="Arial Narrow" w:hAnsi="Arial Narrow"/>
          <w:sz w:val="18"/>
          <w:szCs w:val="18"/>
        </w:rPr>
        <w:t xml:space="preserve">su nueva adscripción o bien, quien deberá sustituirla. Una vez cumplido lo antes señalado, se procederá en los términos del transitorio noveno del presente decreto. </w:t>
      </w:r>
    </w:p>
    <w:p w14:paraId="50D4F97A"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167FBA97"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TERCERO. </w:t>
      </w:r>
      <w:r w:rsidRPr="00A73915">
        <w:rPr>
          <w:rFonts w:ascii="Arial Narrow" w:hAnsi="Arial Narrow"/>
          <w:sz w:val="18"/>
          <w:szCs w:val="18"/>
        </w:rPr>
        <w:t xml:space="preserve">Dentro del plazo de treinta días naturales contados a partir de la entrada en vigor de este decreto, las dependencias y unidades administrativas de nueva creación, deberán remitir a la Consejería Jurídica los anteproyectos de reforma o de nuevos reglamentos interiores para someterlos a consideración del Titular del Ejecutivo. </w:t>
      </w:r>
    </w:p>
    <w:p w14:paraId="0DF0D7C7" w14:textId="77777777" w:rsidR="00A73915" w:rsidRPr="00A73915" w:rsidRDefault="00A73915" w:rsidP="00A73915">
      <w:pPr>
        <w:pStyle w:val="Default"/>
        <w:jc w:val="both"/>
        <w:rPr>
          <w:rFonts w:ascii="Arial Narrow" w:hAnsi="Arial Narrow"/>
          <w:sz w:val="18"/>
          <w:szCs w:val="18"/>
        </w:rPr>
      </w:pPr>
    </w:p>
    <w:p w14:paraId="3D26014E"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CUARTO. </w:t>
      </w:r>
      <w:r w:rsidRPr="00A73915">
        <w:rPr>
          <w:rFonts w:ascii="Arial Narrow" w:hAnsi="Arial Narrow"/>
          <w:sz w:val="18"/>
          <w:szCs w:val="18"/>
        </w:rPr>
        <w:t xml:space="preserve">Se abroga el Decreto de creación del Instituto Coahuilense de las Mujeres, publicado el 12 de enero de 2018, en el Periódico Oficial del Gobierno del Estado. </w:t>
      </w:r>
    </w:p>
    <w:p w14:paraId="74032DAA" w14:textId="77777777" w:rsidR="00A73915" w:rsidRPr="00A73915" w:rsidRDefault="00A73915" w:rsidP="00A73915">
      <w:pPr>
        <w:pStyle w:val="Default"/>
        <w:jc w:val="both"/>
        <w:rPr>
          <w:rFonts w:ascii="Arial Narrow" w:hAnsi="Arial Narrow"/>
          <w:sz w:val="18"/>
          <w:szCs w:val="18"/>
        </w:rPr>
      </w:pPr>
    </w:p>
    <w:p w14:paraId="760CEDFE"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No obstante lo anterior, las disposiciones relacionadas con el Consejo Consultivo a que se refiere dicho decreto, continuarán en vigor hasta que se expida el Reglamento Interior de la Secretaría de las Mujeres. </w:t>
      </w:r>
    </w:p>
    <w:p w14:paraId="30127687" w14:textId="77777777" w:rsidR="00A73915" w:rsidRPr="00A73915" w:rsidRDefault="00A73915" w:rsidP="00A73915">
      <w:pPr>
        <w:pStyle w:val="Default"/>
        <w:jc w:val="both"/>
        <w:rPr>
          <w:rFonts w:ascii="Arial Narrow" w:hAnsi="Arial Narrow"/>
          <w:sz w:val="18"/>
          <w:szCs w:val="18"/>
        </w:rPr>
      </w:pPr>
    </w:p>
    <w:p w14:paraId="69130F40"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QUINTO. </w:t>
      </w:r>
      <w:r w:rsidRPr="00A73915">
        <w:rPr>
          <w:rFonts w:ascii="Arial Narrow" w:hAnsi="Arial Narrow"/>
          <w:sz w:val="18"/>
          <w:szCs w:val="18"/>
        </w:rPr>
        <w:t xml:space="preserve">Cuando en una ley, reglamentos o cualquier otra disposición administrativa, se haga referencia o se establezcan facultades y obligaciones al Instituto Coahuilense de las Mujeres, se entenderán hechas o conferidas, según sea el caso, a la Secretaría de las Mujeres. </w:t>
      </w:r>
    </w:p>
    <w:p w14:paraId="153CFC3F" w14:textId="77777777" w:rsidR="00A73915" w:rsidRPr="00A73915" w:rsidRDefault="00A73915" w:rsidP="00A73915">
      <w:pPr>
        <w:pStyle w:val="Default"/>
        <w:jc w:val="both"/>
        <w:rPr>
          <w:rFonts w:ascii="Arial Narrow" w:hAnsi="Arial Narrow"/>
          <w:sz w:val="18"/>
          <w:szCs w:val="18"/>
        </w:rPr>
      </w:pPr>
    </w:p>
    <w:p w14:paraId="1B3CEC55"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El Reglamento Interior del Instituto Coahuilense de las Mujeres será aplicable a la Secretaría de las Mujeres en lo que no se oponga al presente decreto, y continuará en vigor hasta que no se expida el Reglamento Interior de la Secretaría de las Mujeres. </w:t>
      </w:r>
    </w:p>
    <w:p w14:paraId="7600A833" w14:textId="77777777" w:rsidR="00A73915" w:rsidRPr="00A73915" w:rsidRDefault="00A73915" w:rsidP="00A73915">
      <w:pPr>
        <w:pStyle w:val="Default"/>
        <w:jc w:val="both"/>
        <w:rPr>
          <w:rFonts w:ascii="Arial Narrow" w:hAnsi="Arial Narrow"/>
          <w:sz w:val="18"/>
          <w:szCs w:val="18"/>
        </w:rPr>
      </w:pPr>
    </w:p>
    <w:p w14:paraId="0B4349CE"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Todos los recursos humanos, financieros y materiales asignados al Instituto Coahuilense de las Mujeres, deberán ser reasignados a la Secretaría de las Mujeres. </w:t>
      </w:r>
    </w:p>
    <w:p w14:paraId="48E7385A" w14:textId="77777777" w:rsidR="00A73915" w:rsidRPr="00A73915" w:rsidRDefault="00A73915" w:rsidP="00A73915">
      <w:pPr>
        <w:pStyle w:val="Default"/>
        <w:jc w:val="both"/>
        <w:rPr>
          <w:rFonts w:ascii="Arial Narrow" w:hAnsi="Arial Narrow"/>
          <w:sz w:val="18"/>
          <w:szCs w:val="18"/>
        </w:rPr>
      </w:pPr>
    </w:p>
    <w:p w14:paraId="2F731DE8"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Los asuntos en trámite que se encuentren pendientes en el Instituto Coahuilense de las Mujeres se continuarán hasta su conclusión, por la Secretaría de las Mujeres. </w:t>
      </w:r>
    </w:p>
    <w:p w14:paraId="7AF14619" w14:textId="77777777" w:rsidR="00A73915" w:rsidRPr="00A73915" w:rsidRDefault="00A73915" w:rsidP="00A73915">
      <w:pPr>
        <w:pStyle w:val="Default"/>
        <w:jc w:val="both"/>
        <w:rPr>
          <w:rFonts w:ascii="Arial Narrow" w:hAnsi="Arial Narrow"/>
          <w:sz w:val="18"/>
          <w:szCs w:val="18"/>
        </w:rPr>
      </w:pPr>
    </w:p>
    <w:p w14:paraId="3EB44276" w14:textId="6E4F1E5A"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sz w:val="18"/>
          <w:szCs w:val="18"/>
        </w:rPr>
        <w:t>Los derechos y obligaciones derivados de convenios celebrados por el Instituto Coahuilense de las Mujeres, serán asumidos por la Secretaría de las Mujeres.</w:t>
      </w:r>
    </w:p>
    <w:p w14:paraId="2A345A1A"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4E154FB1"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SEXTO. </w:t>
      </w:r>
      <w:r w:rsidRPr="00A73915">
        <w:rPr>
          <w:rFonts w:ascii="Arial Narrow" w:hAnsi="Arial Narrow"/>
          <w:sz w:val="18"/>
          <w:szCs w:val="18"/>
        </w:rPr>
        <w:t xml:space="preserve">Cuando en una ley, reglamentos o cualquier otra disposición administrativa, se haga referencia o se establezcan facultades y obligaciones a la Unidad de Atención Regional en la Laguna, se entenderán hechas o conferidas, según sea el caso, a la Secretaría de Desarrollo Regional de la Laguna. </w:t>
      </w:r>
    </w:p>
    <w:p w14:paraId="4AE7E668" w14:textId="77777777" w:rsidR="00A73915" w:rsidRPr="00A73915" w:rsidRDefault="00A73915" w:rsidP="00A73915">
      <w:pPr>
        <w:pStyle w:val="Default"/>
        <w:jc w:val="both"/>
        <w:rPr>
          <w:rFonts w:ascii="Arial Narrow" w:hAnsi="Arial Narrow"/>
          <w:sz w:val="18"/>
          <w:szCs w:val="18"/>
        </w:rPr>
      </w:pPr>
    </w:p>
    <w:p w14:paraId="229F17A3"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El Reglamento Interior de la Unidad de Atención Regional en la Laguna será aplicable a la Secretaría de Desarrollo Regional de la Laguna en lo que no se oponga al presente decreto, y continuará en vigor hasta que no se expida el Reglamento Interior de la Secretaría de Desarrollo Regional de la Laguna. </w:t>
      </w:r>
    </w:p>
    <w:p w14:paraId="4C89A649" w14:textId="77777777" w:rsidR="00A73915" w:rsidRPr="00A73915" w:rsidRDefault="00A73915" w:rsidP="00A73915">
      <w:pPr>
        <w:pStyle w:val="Default"/>
        <w:jc w:val="both"/>
        <w:rPr>
          <w:rFonts w:ascii="Arial Narrow" w:hAnsi="Arial Narrow"/>
          <w:sz w:val="18"/>
          <w:szCs w:val="18"/>
        </w:rPr>
      </w:pPr>
    </w:p>
    <w:p w14:paraId="4C5A95FD"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Todos los recursos humanos, financieros y materiales asignados a la Unidad de Atención Regional en la Laguna, deberán ser reasignados a la Secretaría de Desarrollo Regional de la Laguna. </w:t>
      </w:r>
    </w:p>
    <w:p w14:paraId="0DA1247C" w14:textId="77777777" w:rsidR="00A73915" w:rsidRPr="00A73915" w:rsidRDefault="00A73915" w:rsidP="00A73915">
      <w:pPr>
        <w:pStyle w:val="Default"/>
        <w:jc w:val="both"/>
        <w:rPr>
          <w:rFonts w:ascii="Arial Narrow" w:hAnsi="Arial Narrow"/>
          <w:sz w:val="18"/>
          <w:szCs w:val="18"/>
        </w:rPr>
      </w:pPr>
    </w:p>
    <w:p w14:paraId="5992CC08" w14:textId="4A38F994"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sz w:val="18"/>
          <w:szCs w:val="18"/>
        </w:rPr>
        <w:t>Los asuntos en trámite que se encuentren pendientes en la Unidad de Atención Regional en la Laguna se continuarán hasta su conclusión, por la Secretaría de Desarrollo Regional de la Laguna.</w:t>
      </w:r>
    </w:p>
    <w:p w14:paraId="51F2729B"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06075A46"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Los derechos y obligaciones derivados de convenios celebrados por la Unidad de Atención Regional en la Laguna, serán asumidos por la Secretaría de Desarrollo Regional de la Laguna. </w:t>
      </w:r>
    </w:p>
    <w:p w14:paraId="2069FC50" w14:textId="77777777" w:rsidR="00A73915" w:rsidRPr="00A73915" w:rsidRDefault="00A73915" w:rsidP="00A73915">
      <w:pPr>
        <w:pStyle w:val="Default"/>
        <w:jc w:val="both"/>
        <w:rPr>
          <w:rFonts w:ascii="Arial Narrow" w:hAnsi="Arial Narrow"/>
          <w:sz w:val="18"/>
          <w:szCs w:val="18"/>
        </w:rPr>
      </w:pPr>
    </w:p>
    <w:p w14:paraId="631ED5D4"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SÉPTIMO. </w:t>
      </w:r>
      <w:r w:rsidRPr="00A73915">
        <w:rPr>
          <w:rFonts w:ascii="Arial Narrow" w:hAnsi="Arial Narrow"/>
          <w:sz w:val="18"/>
          <w:szCs w:val="18"/>
        </w:rPr>
        <w:t xml:space="preserve">El personal que con motivo de la aplicación del presente decreto deba quedar adscrito a una dependencia diferente a su actual centro de trabajo, en ninguna forma resultará afectado en sus derechos laborales. </w:t>
      </w:r>
    </w:p>
    <w:p w14:paraId="54FD7A79" w14:textId="77777777" w:rsidR="00A73915" w:rsidRPr="00A73915" w:rsidRDefault="00A73915" w:rsidP="00A73915">
      <w:pPr>
        <w:pStyle w:val="Default"/>
        <w:jc w:val="both"/>
        <w:rPr>
          <w:rFonts w:ascii="Arial Narrow" w:hAnsi="Arial Narrow"/>
          <w:sz w:val="18"/>
          <w:szCs w:val="18"/>
        </w:rPr>
      </w:pPr>
    </w:p>
    <w:p w14:paraId="36DBFBC5" w14:textId="30FE1686" w:rsid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b/>
          <w:bCs/>
          <w:sz w:val="18"/>
          <w:szCs w:val="18"/>
        </w:rPr>
        <w:t xml:space="preserve">OCTAVO. </w:t>
      </w:r>
      <w:r w:rsidRPr="00A73915">
        <w:rPr>
          <w:rFonts w:ascii="Arial Narrow" w:hAnsi="Arial Narrow"/>
          <w:sz w:val="18"/>
          <w:szCs w:val="18"/>
        </w:rPr>
        <w:t>La Secretaría de Finanzas, deberá realizar las gestiones necesarias para las adecuaciones presupuestales, con el fin de dar cumplimiento al presente decreto, de conformidad con las disposiciones legales aplicables.</w:t>
      </w:r>
    </w:p>
    <w:p w14:paraId="762F3577"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08AD8F13"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6263A8EC"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NOVENO. </w:t>
      </w:r>
      <w:r w:rsidRPr="00A73915">
        <w:rPr>
          <w:rFonts w:ascii="Arial Narrow" w:hAnsi="Arial Narrow"/>
          <w:sz w:val="18"/>
          <w:szCs w:val="18"/>
        </w:rPr>
        <w:t xml:space="preserve">La Secretaría de Fiscalización y Rendición de Cuentas, en coordinación con las Secretarías de nueva creación y de las unidades administrativas que cambian de adscripción en cumplimiento al presente decreto, deberán llevar a cabo las gestiones necesarias para los efectos de la entrega recepción que corresponda. </w:t>
      </w:r>
    </w:p>
    <w:p w14:paraId="35495E4D" w14:textId="77777777" w:rsidR="00A73915" w:rsidRPr="00A73915" w:rsidRDefault="00A73915" w:rsidP="00A73915">
      <w:pPr>
        <w:pStyle w:val="Default"/>
        <w:jc w:val="both"/>
        <w:rPr>
          <w:rFonts w:ascii="Arial Narrow" w:hAnsi="Arial Narrow"/>
          <w:sz w:val="18"/>
          <w:szCs w:val="18"/>
        </w:rPr>
      </w:pPr>
    </w:p>
    <w:p w14:paraId="24544B30"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DÉCIMO. </w:t>
      </w:r>
      <w:r w:rsidRPr="00A73915">
        <w:rPr>
          <w:rFonts w:ascii="Arial Narrow" w:hAnsi="Arial Narrow"/>
          <w:sz w:val="18"/>
          <w:szCs w:val="18"/>
        </w:rPr>
        <w:t xml:space="preserve">Dentro de los sesenta días naturales siguientes a la entrada en vigor del presente decreto, el Congreso realizará las modificaciones a la legislación estatal que resulten necesarias. </w:t>
      </w:r>
    </w:p>
    <w:p w14:paraId="3433A850" w14:textId="77777777" w:rsidR="00A73915" w:rsidRPr="00A73915" w:rsidRDefault="00A73915" w:rsidP="00A73915">
      <w:pPr>
        <w:pStyle w:val="Default"/>
        <w:jc w:val="both"/>
        <w:rPr>
          <w:rFonts w:ascii="Arial Narrow" w:hAnsi="Arial Narrow"/>
          <w:sz w:val="18"/>
          <w:szCs w:val="18"/>
        </w:rPr>
      </w:pPr>
    </w:p>
    <w:p w14:paraId="64E560F0" w14:textId="50D5480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b/>
          <w:bCs/>
          <w:sz w:val="18"/>
          <w:szCs w:val="18"/>
        </w:rPr>
        <w:t xml:space="preserve">DÉCIMO PRIMERO. </w:t>
      </w:r>
      <w:r w:rsidRPr="00A73915">
        <w:rPr>
          <w:rFonts w:ascii="Arial Narrow" w:hAnsi="Arial Narrow"/>
          <w:sz w:val="18"/>
          <w:szCs w:val="18"/>
        </w:rPr>
        <w:t>Se derogan todas las disposiciones que se opongan al presente decreto.</w:t>
      </w:r>
    </w:p>
    <w:p w14:paraId="72FABDD2"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789BF1D4"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lang w:eastAsia="es-MX"/>
        </w:rPr>
      </w:pPr>
    </w:p>
    <w:sectPr w:rsidR="00A73915" w:rsidRPr="00A73915"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1E925" w14:textId="77777777" w:rsidR="00DF2FDD" w:rsidRDefault="00DF2FDD" w:rsidP="00D04F37">
      <w:pPr>
        <w:spacing w:after="0" w:line="240" w:lineRule="auto"/>
      </w:pPr>
      <w:r>
        <w:separator/>
      </w:r>
    </w:p>
  </w:endnote>
  <w:endnote w:type="continuationSeparator" w:id="0">
    <w:p w14:paraId="7CF62C4B" w14:textId="77777777" w:rsidR="00DF2FDD" w:rsidRDefault="00DF2FDD"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4A7BE" w14:textId="77777777" w:rsidR="004D413A" w:rsidRPr="007D22E8" w:rsidRDefault="004D413A">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ED43DD" w:rsidRPr="00ED43DD">
      <w:rPr>
        <w:rFonts w:ascii="Arial Narrow" w:hAnsi="Arial Narrow"/>
        <w:b/>
        <w:noProof/>
        <w:sz w:val="20"/>
        <w:lang w:val="es-ES"/>
      </w:rPr>
      <w:t>71</w:t>
    </w:r>
    <w:r w:rsidRPr="007D22E8">
      <w:rPr>
        <w:rFonts w:ascii="Arial Narrow" w:hAnsi="Arial Narrow"/>
        <w:b/>
        <w:sz w:val="20"/>
      </w:rPr>
      <w:fldChar w:fldCharType="end"/>
    </w:r>
  </w:p>
  <w:p w14:paraId="26E3F446" w14:textId="77777777" w:rsidR="004D413A" w:rsidRDefault="004D41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45EF5" w14:textId="77777777" w:rsidR="00DF2FDD" w:rsidRDefault="00DF2FDD" w:rsidP="00D04F37">
      <w:pPr>
        <w:spacing w:after="0" w:line="240" w:lineRule="auto"/>
      </w:pPr>
      <w:r>
        <w:separator/>
      </w:r>
    </w:p>
  </w:footnote>
  <w:footnote w:type="continuationSeparator" w:id="0">
    <w:p w14:paraId="11198319" w14:textId="77777777" w:rsidR="00DF2FDD" w:rsidRDefault="00DF2FDD"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4667" w14:textId="77777777" w:rsidR="004D413A" w:rsidRPr="00B55FF4" w:rsidRDefault="004D413A"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A3504"/>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211"/>
    <w:multiLevelType w:val="hybridMultilevel"/>
    <w:tmpl w:val="6A70E36A"/>
    <w:lvl w:ilvl="0" w:tplc="003C750E">
      <w:start w:val="1"/>
      <w:numFmt w:val="upperRoman"/>
      <w:lvlText w:val="%1."/>
      <w:lvlJc w:val="right"/>
      <w:pPr>
        <w:ind w:left="4613"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CF7C6D"/>
    <w:multiLevelType w:val="hybridMultilevel"/>
    <w:tmpl w:val="D4B6E02E"/>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F870945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62046671">
    <w:abstractNumId w:val="8"/>
  </w:num>
  <w:num w:numId="2" w16cid:durableId="903836741">
    <w:abstractNumId w:val="31"/>
  </w:num>
  <w:num w:numId="3" w16cid:durableId="2102213691">
    <w:abstractNumId w:val="30"/>
  </w:num>
  <w:num w:numId="4" w16cid:durableId="1654724333">
    <w:abstractNumId w:val="21"/>
  </w:num>
  <w:num w:numId="5" w16cid:durableId="72943939">
    <w:abstractNumId w:val="28"/>
  </w:num>
  <w:num w:numId="6" w16cid:durableId="975450774">
    <w:abstractNumId w:val="3"/>
  </w:num>
  <w:num w:numId="7" w16cid:durableId="1615944470">
    <w:abstractNumId w:val="19"/>
  </w:num>
  <w:num w:numId="8" w16cid:durableId="527987431">
    <w:abstractNumId w:val="40"/>
  </w:num>
  <w:num w:numId="9" w16cid:durableId="1345935445">
    <w:abstractNumId w:val="38"/>
  </w:num>
  <w:num w:numId="10" w16cid:durableId="838890138">
    <w:abstractNumId w:val="25"/>
  </w:num>
  <w:num w:numId="11" w16cid:durableId="1441946816">
    <w:abstractNumId w:val="36"/>
  </w:num>
  <w:num w:numId="12" w16cid:durableId="606697989">
    <w:abstractNumId w:val="26"/>
  </w:num>
  <w:num w:numId="13" w16cid:durableId="545409080">
    <w:abstractNumId w:val="18"/>
  </w:num>
  <w:num w:numId="14" w16cid:durableId="250164689">
    <w:abstractNumId w:val="34"/>
  </w:num>
  <w:num w:numId="15" w16cid:durableId="2121366239">
    <w:abstractNumId w:val="13"/>
  </w:num>
  <w:num w:numId="16" w16cid:durableId="803039783">
    <w:abstractNumId w:val="37"/>
  </w:num>
  <w:num w:numId="17" w16cid:durableId="1122186702">
    <w:abstractNumId w:val="41"/>
  </w:num>
  <w:num w:numId="18" w16cid:durableId="445734211">
    <w:abstractNumId w:val="0"/>
  </w:num>
  <w:num w:numId="19" w16cid:durableId="1059591692">
    <w:abstractNumId w:val="11"/>
  </w:num>
  <w:num w:numId="20" w16cid:durableId="1157845959">
    <w:abstractNumId w:val="33"/>
  </w:num>
  <w:num w:numId="21" w16cid:durableId="424114365">
    <w:abstractNumId w:val="1"/>
  </w:num>
  <w:num w:numId="22" w16cid:durableId="956106000">
    <w:abstractNumId w:val="24"/>
  </w:num>
  <w:num w:numId="23" w16cid:durableId="1953708825">
    <w:abstractNumId w:val="29"/>
  </w:num>
  <w:num w:numId="24" w16cid:durableId="81877250">
    <w:abstractNumId w:val="20"/>
  </w:num>
  <w:num w:numId="25" w16cid:durableId="1584758465">
    <w:abstractNumId w:val="32"/>
  </w:num>
  <w:num w:numId="26" w16cid:durableId="689912807">
    <w:abstractNumId w:val="22"/>
  </w:num>
  <w:num w:numId="27" w16cid:durableId="1989901218">
    <w:abstractNumId w:val="15"/>
  </w:num>
  <w:num w:numId="28" w16cid:durableId="931011392">
    <w:abstractNumId w:val="16"/>
  </w:num>
  <w:num w:numId="29" w16cid:durableId="1022703636">
    <w:abstractNumId w:val="35"/>
  </w:num>
  <w:num w:numId="30" w16cid:durableId="1054352988">
    <w:abstractNumId w:val="10"/>
  </w:num>
  <w:num w:numId="31" w16cid:durableId="1209292987">
    <w:abstractNumId w:val="14"/>
  </w:num>
  <w:num w:numId="32" w16cid:durableId="1705640077">
    <w:abstractNumId w:val="4"/>
  </w:num>
  <w:num w:numId="33" w16cid:durableId="1085299135">
    <w:abstractNumId w:val="17"/>
  </w:num>
  <w:num w:numId="34" w16cid:durableId="935096139">
    <w:abstractNumId w:val="7"/>
  </w:num>
  <w:num w:numId="35" w16cid:durableId="859777716">
    <w:abstractNumId w:val="27"/>
  </w:num>
  <w:num w:numId="36" w16cid:durableId="1701857222">
    <w:abstractNumId w:val="5"/>
  </w:num>
  <w:num w:numId="37" w16cid:durableId="984238113">
    <w:abstractNumId w:val="23"/>
  </w:num>
  <w:num w:numId="38" w16cid:durableId="1425803770">
    <w:abstractNumId w:val="6"/>
  </w:num>
  <w:num w:numId="39" w16cid:durableId="570045957">
    <w:abstractNumId w:val="12"/>
  </w:num>
  <w:num w:numId="40" w16cid:durableId="568417711">
    <w:abstractNumId w:val="2"/>
  </w:num>
  <w:num w:numId="41" w16cid:durableId="1025794350">
    <w:abstractNumId w:val="9"/>
  </w:num>
  <w:num w:numId="42" w16cid:durableId="7101095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D5"/>
    <w:rsid w:val="000037C4"/>
    <w:rsid w:val="00036165"/>
    <w:rsid w:val="000653EC"/>
    <w:rsid w:val="00065E39"/>
    <w:rsid w:val="00096B8A"/>
    <w:rsid w:val="000B2143"/>
    <w:rsid w:val="000B5214"/>
    <w:rsid w:val="000C5E11"/>
    <w:rsid w:val="000D3B81"/>
    <w:rsid w:val="001364E4"/>
    <w:rsid w:val="00136FBC"/>
    <w:rsid w:val="001A76EC"/>
    <w:rsid w:val="00224087"/>
    <w:rsid w:val="0023021D"/>
    <w:rsid w:val="00231DD5"/>
    <w:rsid w:val="00265195"/>
    <w:rsid w:val="002A4430"/>
    <w:rsid w:val="002D1F68"/>
    <w:rsid w:val="002F65AC"/>
    <w:rsid w:val="00304393"/>
    <w:rsid w:val="003144A9"/>
    <w:rsid w:val="003654E9"/>
    <w:rsid w:val="00383CC3"/>
    <w:rsid w:val="003947A4"/>
    <w:rsid w:val="003D3BFF"/>
    <w:rsid w:val="003E6566"/>
    <w:rsid w:val="00411417"/>
    <w:rsid w:val="00414333"/>
    <w:rsid w:val="004562E7"/>
    <w:rsid w:val="00477FD3"/>
    <w:rsid w:val="004C7E49"/>
    <w:rsid w:val="004D413A"/>
    <w:rsid w:val="004D6F91"/>
    <w:rsid w:val="004E191F"/>
    <w:rsid w:val="005A4100"/>
    <w:rsid w:val="005C0F3A"/>
    <w:rsid w:val="005E1BA6"/>
    <w:rsid w:val="0064551F"/>
    <w:rsid w:val="0064604A"/>
    <w:rsid w:val="0066513C"/>
    <w:rsid w:val="006A300B"/>
    <w:rsid w:val="006E0D32"/>
    <w:rsid w:val="0070699C"/>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A0742E"/>
    <w:rsid w:val="00A14256"/>
    <w:rsid w:val="00A441AF"/>
    <w:rsid w:val="00A50399"/>
    <w:rsid w:val="00A575DF"/>
    <w:rsid w:val="00A73915"/>
    <w:rsid w:val="00A82915"/>
    <w:rsid w:val="00AA3553"/>
    <w:rsid w:val="00AA7CA8"/>
    <w:rsid w:val="00BD58F7"/>
    <w:rsid w:val="00C02162"/>
    <w:rsid w:val="00C71542"/>
    <w:rsid w:val="00CB6220"/>
    <w:rsid w:val="00CE63D7"/>
    <w:rsid w:val="00D04F37"/>
    <w:rsid w:val="00D272CA"/>
    <w:rsid w:val="00D36740"/>
    <w:rsid w:val="00D467AB"/>
    <w:rsid w:val="00D91E2B"/>
    <w:rsid w:val="00DE1451"/>
    <w:rsid w:val="00DE2672"/>
    <w:rsid w:val="00DF210C"/>
    <w:rsid w:val="00DF2FDD"/>
    <w:rsid w:val="00E03C96"/>
    <w:rsid w:val="00E27DB3"/>
    <w:rsid w:val="00E74EDE"/>
    <w:rsid w:val="00EA366B"/>
    <w:rsid w:val="00EA50A6"/>
    <w:rsid w:val="00EB1AC6"/>
    <w:rsid w:val="00ED43DD"/>
    <w:rsid w:val="00F437A4"/>
    <w:rsid w:val="00F66D12"/>
    <w:rsid w:val="00F8296A"/>
    <w:rsid w:val="00FB57D3"/>
    <w:rsid w:val="00FB7BFE"/>
    <w:rsid w:val="00FE4241"/>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CBE5"/>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D3"/>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EEB4-303C-454A-9365-88D1F80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24205</Words>
  <Characters>133128</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Marcela Liliana Aguirre Guerrero</cp:lastModifiedBy>
  <cp:revision>2</cp:revision>
  <cp:lastPrinted>2017-12-18T19:59:00Z</cp:lastPrinted>
  <dcterms:created xsi:type="dcterms:W3CDTF">2024-05-06T17:57:00Z</dcterms:created>
  <dcterms:modified xsi:type="dcterms:W3CDTF">2024-05-06T17:57:00Z</dcterms:modified>
</cp:coreProperties>
</file>