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705E37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692CF729" w:rsidR="00A166B4" w:rsidRPr="00705E37" w:rsidRDefault="003E1DE5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NOVIEM</w:t>
      </w:r>
      <w:r w:rsidR="007E32C6" w:rsidRPr="00705E37">
        <w:rPr>
          <w:rFonts w:ascii="Avenir Next LT Pro Light" w:hAnsi="Avenir Next LT Pro Light" w:cs="Arial"/>
          <w:b/>
          <w:bCs/>
        </w:rPr>
        <w:t>BRE</w:t>
      </w:r>
      <w:r w:rsidR="00A166B4" w:rsidRPr="00705E37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705E37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3E1DE5" w:rsidRPr="00705E37" w14:paraId="569E86CA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E655B0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721D06" w14:textId="701E95AA" w:rsidR="003E1DE5" w:rsidRPr="00705E37" w:rsidRDefault="00D72B6E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5217" w14:textId="09B12ECD" w:rsidR="003E1DE5" w:rsidRPr="00705E37" w:rsidRDefault="00D72B6E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6D7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9F91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D7B84B3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E1DE5" w:rsidRPr="00705E37" w14:paraId="24DA2E92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495CDA" w14:textId="1F537310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7BDF5B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6D77" w14:textId="78DF15E9" w:rsidR="003E1DE5" w:rsidRPr="00705E37" w:rsidRDefault="0065076C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</w:t>
            </w:r>
            <w:proofErr w:type="gram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Jurídica de la Administración Fiscal General del Estado de Coahuila, 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4C0A" w14:textId="690ECF3A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A055C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5C5949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B725B" w:rsidRPr="00705E37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0817B52E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7E850056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3029C615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35C7CB54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2583B304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07A14BE3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73E2CFDD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3CFC5AC6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319A0C33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2512451A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7EA83F82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664494D2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72B6E" w:rsidRPr="00705E37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50D0F597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1FE969B7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24EDBF44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6ADD9A58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47DEE891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77777777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705E37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29499700" w:rsidR="00622D35" w:rsidRPr="00705E37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197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19FC5794" w:rsidR="00622D35" w:rsidRPr="00705E37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689938D3" w:rsidR="00622D35" w:rsidRPr="00705E37" w:rsidRDefault="0065076C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de la Tesorería Municipal de Torreón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781D2038" w:rsidR="00622D35" w:rsidRPr="00705E37" w:rsidRDefault="00743BA2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622D3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622D3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705E37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705E37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5076C" w:rsidRPr="00705E37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FA/203/2022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5C552A72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1F0D9139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53668E9D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E6ECE0" w14:textId="06884062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1A3F58" w14:textId="378C5640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D102" w14:textId="2B20863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22D9" w14:textId="6F00B95A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4D8F6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245890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256D4BB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8914076" w14:textId="17290754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62AD5B" w14:textId="587CBA48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68A2" w14:textId="491336A1" w:rsidR="008C25BF" w:rsidRPr="00705E37" w:rsidRDefault="008C25BF" w:rsidP="008C25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C9E5" w14:textId="4192CBA8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3521" w14:textId="706CD1E0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C87EBC9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1DE5" w:rsidRPr="00705E37" w14:paraId="1CB5B4BC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C59C384" w14:textId="07528D1B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AE666F" w14:textId="1D2FAA46" w:rsidR="003E1DE5" w:rsidRPr="00705E37" w:rsidRDefault="008C25B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951A" w14:textId="54ACC939" w:rsidR="003E1DE5" w:rsidRPr="00705E37" w:rsidRDefault="008C25B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Municipal del Tribunal de Justicia Municipal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C0C" w14:textId="70EE7316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6DE4" w14:textId="5DE2FCDC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13:00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A507C1A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B725B" w:rsidRPr="00705E37" w14:paraId="20408B44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3EBDAD" w14:textId="650BDC32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143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FF62A6" w14:textId="29A1CDBC" w:rsidR="007B725B" w:rsidRPr="00705E37" w:rsidRDefault="00E46F47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5B1C" w14:textId="41DC86EA" w:rsidR="007B725B" w:rsidRPr="00705E37" w:rsidRDefault="00D300D8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Ramos Arizpe, Coahuila</w:t>
            </w:r>
            <w:r w:rsidR="007B725B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3517" w14:textId="065FA7E3" w:rsidR="007B725B" w:rsidRPr="00705E37" w:rsidRDefault="003E1DE5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7B725B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7B725B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66D4" w14:textId="738A90BC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3E1DE5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7ECB0D" w14:textId="77777777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72D32" w:rsidRPr="00705E37" w14:paraId="0C5538D9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38CD39" w14:textId="5E619BB7" w:rsidR="00E72D32" w:rsidRPr="00705E37" w:rsidRDefault="00E72D32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25D096" w14:textId="72C89C71" w:rsidR="00E72D32" w:rsidRPr="00705E37" w:rsidRDefault="00E72D32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E2E8" w14:textId="14166958" w:rsidR="00E72D32" w:rsidRPr="00705E37" w:rsidRDefault="008C25BF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Jurídico Contencioso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C501" w14:textId="0C78E7DB" w:rsidR="00E72D32" w:rsidRPr="00705E37" w:rsidRDefault="00E72D32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2B8C5" w14:textId="1D9A7A44" w:rsidR="00E72D32" w:rsidRPr="00705E37" w:rsidRDefault="00E72D32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B7055A" w14:textId="77777777" w:rsidR="00E72D32" w:rsidRPr="00705E37" w:rsidRDefault="00E72D32" w:rsidP="00E72D3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E72D32" w:rsidRPr="00705E37" w14:paraId="0C234D63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1E49E1" w14:textId="2756AEA1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FA/125/2023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051740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DC46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42C" w14:textId="25966BFD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FE2F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0FF45BD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72D32" w:rsidRPr="00705E37" w14:paraId="58F7D46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6B996C3" w14:textId="536D595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D9861D" w14:textId="77240284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C25BF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E71D" w14:textId="1EDFD18D" w:rsidR="00E72D32" w:rsidRPr="00705E37" w:rsidRDefault="008C25B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La 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48E8" w14:textId="081D1B70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D268" w14:textId="539057BC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52CFB9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72D32" w:rsidRPr="00705E37" w14:paraId="4FAC1778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B833DF9" w14:textId="163A5211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ED3CBF" w14:textId="0905C8D1" w:rsidR="00E72D32" w:rsidRPr="00705E37" w:rsidRDefault="00D300D8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2335" w14:textId="4995008E" w:rsidR="00E72D32" w:rsidRPr="00705E37" w:rsidRDefault="004C13A6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de Torreón, </w:t>
            </w:r>
            <w:r w:rsidR="00E72D32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E74" w14:textId="1AB18AC3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EF0C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FBA9C1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72D32" w:rsidRPr="00705E37" w14:paraId="66EFB51E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4AA2C3F" w14:textId="311F311C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705868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C80B9" w14:textId="32B308E2" w:rsidR="00E72D32" w:rsidRPr="00705E37" w:rsidRDefault="004C13A6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051C" w14:textId="1A193F85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DD16" w14:textId="797090FC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10:15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F96DA1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5076C" w:rsidRPr="00705E37" w14:paraId="418C6277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22D3135" w14:textId="497EF885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C5B038" w14:textId="33C65EC2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638D3" w14:textId="6B3D04BB" w:rsidR="0065076C" w:rsidRPr="00705E37" w:rsidRDefault="0065076C" w:rsidP="0065076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063" w14:textId="656637FC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3F40" w14:textId="28C3EF4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72574F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05E89" w:rsidRPr="00705E37" w14:paraId="5ECAEC75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A844048" w14:textId="2574D835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A2D947" w14:textId="411B59E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65076C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71CE" w14:textId="50F8DC08" w:rsidR="00305E89" w:rsidRPr="00705E37" w:rsidRDefault="0065076C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Director General de Asuntos Jurídicos Servicios de Salud de Coahuila de Zaragoza, </w:t>
            </w:r>
            <w:r w:rsidR="00305E89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CB9" w14:textId="4F20B5E8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1A95" w14:textId="785562AB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93BD1E" w14:textId="7777777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05E89" w:rsidRPr="00705E37" w14:paraId="022115B8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850716E" w14:textId="15C03A1C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1C3240" w14:textId="1425082C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5076C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077F4" w14:textId="510EB5F7" w:rsidR="00305E89" w:rsidRPr="00705E37" w:rsidRDefault="0065076C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San Pedro.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6FAE" w14:textId="38B87973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74E38" w14:textId="36B198B5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4062F5" w14:textId="7777777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05E89" w:rsidRPr="00705E37" w14:paraId="1EC476A4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EAE54E6" w14:textId="73633E4F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FBD133" w14:textId="7777777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55C9A" w14:textId="01A9D1C7" w:rsidR="00305E89" w:rsidRPr="00705E37" w:rsidRDefault="0065076C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La Dirección de Transporte Público Municipal de Torreón, por medio de su representación jurídica </w:t>
            </w:r>
            <w:r w:rsidR="00305E89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04C" w14:textId="26E36465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C34C" w14:textId="6E9FBD8F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BCEC5D" w14:textId="7777777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05E89" w:rsidRPr="00705E37" w14:paraId="1BC65B96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1DDBA70" w14:textId="6F369EBF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46010D" w14:textId="1FF9D03B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4C13A6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2990" w14:textId="512B9602" w:rsidR="00305E89" w:rsidRPr="00705E37" w:rsidRDefault="004C13A6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Fiscalización de Torreón, </w:t>
            </w:r>
            <w:r w:rsidR="00305E89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1FE" w14:textId="581C6B62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1F73B" w14:textId="31E62959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F687D8" w14:textId="77777777" w:rsidR="00305E89" w:rsidRPr="00705E37" w:rsidRDefault="00305E89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06DFF" w:rsidRPr="00705E37" w14:paraId="073E097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DCA86E9" w14:textId="67A1F6C7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A68EF6" w14:textId="672FFD82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5076C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71FA6" w14:textId="2579F203" w:rsidR="00006DFF" w:rsidRPr="00705E37" w:rsidRDefault="0065076C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0A8E" w14:textId="2BBE4853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FCEF7" w14:textId="3FD82E2B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3AA6E" w14:textId="77777777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06DFF" w:rsidRPr="00705E37" w14:paraId="04C7C5A2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29BFEDA4" w14:textId="693D0306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0C885E" w14:textId="52B544E8" w:rsidR="00006DFF" w:rsidRPr="00705E37" w:rsidRDefault="0065076C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8452E" w14:textId="4338C2DA" w:rsidR="00006DFF" w:rsidRPr="00705E37" w:rsidRDefault="0065076C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La Administración Local de Fiscalización de Torreón </w:t>
            </w:r>
            <w:r w:rsidR="00006DFF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D70B" w14:textId="635CE478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098F7" w14:textId="091DDD75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D8F8A6" w14:textId="77777777" w:rsidR="00006DFF" w:rsidRPr="00705E37" w:rsidRDefault="00006DFF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06DFF" w:rsidRPr="00705E37" w14:paraId="7B0C32AE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4E772A4" w14:textId="08762680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25CFA0" w14:textId="39D3C71D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5076C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B02FD" w14:textId="3F46569F" w:rsidR="00006DFF" w:rsidRPr="00705E37" w:rsidRDefault="0065076C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del Municipio</w:t>
            </w:r>
            <w:r w:rsidR="00006DFF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A43" w14:textId="092655FC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673AE" w14:textId="3AD69FBB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709B8D" w14:textId="4931F2A7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06DFF" w:rsidRPr="00705E37" w14:paraId="1F6B5BC4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09D083" w14:textId="1F1E92ED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90E13E" w14:textId="589DC066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5076C"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DF572" w14:textId="476CEF5F" w:rsidR="00006DFF" w:rsidRPr="00705E37" w:rsidRDefault="0065076C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Torreón,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2CC" w14:textId="2702B193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AE4" w14:textId="469ED522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CF3D30" w14:textId="086FB7D1" w:rsidR="00006DFF" w:rsidRPr="00705E37" w:rsidRDefault="00006DFF" w:rsidP="00006D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C13A6" w:rsidRPr="00705E37" w14:paraId="518C5166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06200E" w14:textId="7AC1DC20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08A55C" w14:textId="7F6B6E5D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7FF5" w14:textId="632CD3D3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A310" w14:textId="49B04759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D541C" w14:textId="0A3A3281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2091F5" w14:textId="77777777" w:rsidR="004C13A6" w:rsidRPr="00705E37" w:rsidRDefault="004C13A6" w:rsidP="004C13A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5076C" w:rsidRPr="00705E37" w14:paraId="3FFFA2B0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A65C03" w14:textId="3B2A3A08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24AA04" w14:textId="5356B39E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4DDE" w14:textId="653F020F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57F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30/11/2023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6700B" w14:textId="20A9C811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756063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3CA3AE39" w14:textId="77777777" w:rsidR="00A166B4" w:rsidRPr="00705E37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31434379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lastRenderedPageBreak/>
        <w:t xml:space="preserve">Fecha de actualización: </w:t>
      </w:r>
      <w:r w:rsidR="00E84F18" w:rsidRPr="00705E37">
        <w:rPr>
          <w:rFonts w:ascii="Avenir Next LT Pro Light" w:hAnsi="Avenir Next LT Pro Light" w:cs="Arial"/>
          <w:b/>
          <w:bCs/>
        </w:rPr>
        <w:t>0</w:t>
      </w:r>
      <w:r w:rsidR="003E1DE5" w:rsidRPr="00705E37">
        <w:rPr>
          <w:rFonts w:ascii="Avenir Next LT Pro Light" w:hAnsi="Avenir Next LT Pro Light" w:cs="Arial"/>
          <w:b/>
          <w:bCs/>
        </w:rPr>
        <w:t>1</w:t>
      </w:r>
      <w:r w:rsidR="00E84F18" w:rsidRPr="00705E37">
        <w:rPr>
          <w:rFonts w:ascii="Avenir Next LT Pro Light" w:hAnsi="Avenir Next LT Pro Light" w:cs="Arial"/>
          <w:b/>
          <w:bCs/>
        </w:rPr>
        <w:t xml:space="preserve"> de</w:t>
      </w:r>
      <w:r w:rsidR="002D775E" w:rsidRPr="00705E37">
        <w:rPr>
          <w:rFonts w:ascii="Avenir Next LT Pro Light" w:hAnsi="Avenir Next LT Pro Light" w:cs="Arial"/>
          <w:b/>
          <w:bCs/>
        </w:rPr>
        <w:t xml:space="preserve"> </w:t>
      </w:r>
      <w:r w:rsidR="003E1DE5" w:rsidRPr="00705E37">
        <w:rPr>
          <w:rFonts w:ascii="Avenir Next LT Pro Light" w:hAnsi="Avenir Next LT Pro Light" w:cs="Arial"/>
          <w:b/>
          <w:bCs/>
        </w:rPr>
        <w:t>dic</w:t>
      </w:r>
      <w:r w:rsidR="002D775E" w:rsidRPr="00705E37">
        <w:rPr>
          <w:rFonts w:ascii="Avenir Next LT Pro Light" w:hAnsi="Avenir Next LT Pro Light" w:cs="Arial"/>
          <w:b/>
          <w:bCs/>
        </w:rPr>
        <w:t>iem</w:t>
      </w:r>
      <w:r w:rsidR="00C22CF0" w:rsidRPr="00705E37">
        <w:rPr>
          <w:rFonts w:ascii="Avenir Next LT Pro Light" w:hAnsi="Avenir Next LT Pro Light" w:cs="Arial"/>
          <w:b/>
          <w:bCs/>
        </w:rPr>
        <w:t>bre</w:t>
      </w:r>
      <w:r w:rsidR="002D775E" w:rsidRPr="00705E37">
        <w:rPr>
          <w:rFonts w:ascii="Avenir Next LT Pro Light" w:hAnsi="Avenir Next LT Pro Light" w:cs="Arial"/>
          <w:b/>
          <w:bCs/>
        </w:rPr>
        <w:t xml:space="preserve"> </w:t>
      </w:r>
      <w:r w:rsidRPr="00705E37">
        <w:rPr>
          <w:rFonts w:ascii="Avenir Next LT Pro Light" w:hAnsi="Avenir Next LT Pro Light" w:cs="Arial"/>
          <w:b/>
          <w:bCs/>
        </w:rPr>
        <w:t>de 2023</w:t>
      </w:r>
    </w:p>
    <w:p w14:paraId="65961492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705E37">
        <w:rPr>
          <w:rFonts w:ascii="Avenir Next LT Pro Light" w:hAnsi="Avenir Next LT Pro Light" w:cs="Arial"/>
          <w:b/>
          <w:bCs/>
        </w:rPr>
        <w:t>Secretario Técnic</w:t>
      </w:r>
      <w:r w:rsidR="00D23C2B" w:rsidRPr="00705E37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B06B" w14:textId="77777777" w:rsidR="00BD0B91" w:rsidRDefault="00BD0B91" w:rsidP="00A71679">
      <w:pPr>
        <w:spacing w:after="0" w:line="240" w:lineRule="auto"/>
      </w:pPr>
      <w:r>
        <w:separator/>
      </w:r>
    </w:p>
  </w:endnote>
  <w:endnote w:type="continuationSeparator" w:id="0">
    <w:p w14:paraId="6B67DB1E" w14:textId="77777777" w:rsidR="00BD0B91" w:rsidRDefault="00BD0B9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EE15" w14:textId="77777777" w:rsidR="00BD0B91" w:rsidRDefault="00BD0B91" w:rsidP="00A71679">
      <w:pPr>
        <w:spacing w:after="0" w:line="240" w:lineRule="auto"/>
      </w:pPr>
      <w:r>
        <w:separator/>
      </w:r>
    </w:p>
  </w:footnote>
  <w:footnote w:type="continuationSeparator" w:id="0">
    <w:p w14:paraId="7F81DF72" w14:textId="77777777" w:rsidR="00BD0B91" w:rsidRDefault="00BD0B9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74144"/>
    <w:rsid w:val="00385137"/>
    <w:rsid w:val="003A3D3B"/>
    <w:rsid w:val="003B6752"/>
    <w:rsid w:val="003D7E9B"/>
    <w:rsid w:val="003E1DE5"/>
    <w:rsid w:val="00405EDD"/>
    <w:rsid w:val="004113BA"/>
    <w:rsid w:val="00411486"/>
    <w:rsid w:val="00422BFA"/>
    <w:rsid w:val="00437FE3"/>
    <w:rsid w:val="00440F3F"/>
    <w:rsid w:val="00455911"/>
    <w:rsid w:val="00473704"/>
    <w:rsid w:val="00481C02"/>
    <w:rsid w:val="004C13A6"/>
    <w:rsid w:val="004D0744"/>
    <w:rsid w:val="005464D3"/>
    <w:rsid w:val="00554B4A"/>
    <w:rsid w:val="00562425"/>
    <w:rsid w:val="0056576A"/>
    <w:rsid w:val="00574B2C"/>
    <w:rsid w:val="005817E5"/>
    <w:rsid w:val="00622D35"/>
    <w:rsid w:val="006377F3"/>
    <w:rsid w:val="0065076C"/>
    <w:rsid w:val="00677E14"/>
    <w:rsid w:val="006B1488"/>
    <w:rsid w:val="006E4543"/>
    <w:rsid w:val="006F23A8"/>
    <w:rsid w:val="00705E37"/>
    <w:rsid w:val="00727590"/>
    <w:rsid w:val="00730F39"/>
    <w:rsid w:val="00743BA2"/>
    <w:rsid w:val="00746568"/>
    <w:rsid w:val="00762829"/>
    <w:rsid w:val="0077076B"/>
    <w:rsid w:val="00771B20"/>
    <w:rsid w:val="0079708E"/>
    <w:rsid w:val="007A137C"/>
    <w:rsid w:val="007B1E02"/>
    <w:rsid w:val="007B3980"/>
    <w:rsid w:val="007B725B"/>
    <w:rsid w:val="007D3F44"/>
    <w:rsid w:val="007E09E3"/>
    <w:rsid w:val="007E1DD3"/>
    <w:rsid w:val="007E32C6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C25BF"/>
    <w:rsid w:val="008D2BB5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91AE3"/>
    <w:rsid w:val="00AA492A"/>
    <w:rsid w:val="00AA5C73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76385"/>
    <w:rsid w:val="00C9533B"/>
    <w:rsid w:val="00C97E85"/>
    <w:rsid w:val="00CA423C"/>
    <w:rsid w:val="00CD0655"/>
    <w:rsid w:val="00CD181A"/>
    <w:rsid w:val="00CE3201"/>
    <w:rsid w:val="00D018AB"/>
    <w:rsid w:val="00D20BEA"/>
    <w:rsid w:val="00D23C2B"/>
    <w:rsid w:val="00D300D8"/>
    <w:rsid w:val="00D40A7D"/>
    <w:rsid w:val="00D636F4"/>
    <w:rsid w:val="00D71BF8"/>
    <w:rsid w:val="00D72B6E"/>
    <w:rsid w:val="00D7415A"/>
    <w:rsid w:val="00D90F07"/>
    <w:rsid w:val="00DA36CB"/>
    <w:rsid w:val="00DB710C"/>
    <w:rsid w:val="00E27EED"/>
    <w:rsid w:val="00E46F47"/>
    <w:rsid w:val="00E71425"/>
    <w:rsid w:val="00E72D32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33EC6"/>
    <w:rsid w:val="00F61EDF"/>
    <w:rsid w:val="00F762C0"/>
    <w:rsid w:val="00F90BDA"/>
    <w:rsid w:val="00FA0115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35</cp:revision>
  <cp:lastPrinted>2023-12-07T17:34:00Z</cp:lastPrinted>
  <dcterms:created xsi:type="dcterms:W3CDTF">2023-03-07T16:18:00Z</dcterms:created>
  <dcterms:modified xsi:type="dcterms:W3CDTF">2023-12-07T17:34:00Z</dcterms:modified>
</cp:coreProperties>
</file>