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8A2EF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15F8B8E" w14:textId="77777777" w:rsidR="00B94BC3" w:rsidRPr="008536BC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8536BC">
        <w:rPr>
          <w:rFonts w:ascii="Century Gothic" w:hAnsi="Century Gothic"/>
          <w:b/>
        </w:rPr>
        <w:t xml:space="preserve">Artículo 34 de la Ley de Acceso a la Información Pública </w:t>
      </w:r>
    </w:p>
    <w:p w14:paraId="5979B388" w14:textId="77777777" w:rsidR="0042391D" w:rsidRPr="008536BC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8536BC">
        <w:rPr>
          <w:rFonts w:ascii="Century Gothic" w:hAnsi="Century Gothic"/>
          <w:b/>
        </w:rPr>
        <w:t>para el Estado de Coahuila</w:t>
      </w:r>
    </w:p>
    <w:p w14:paraId="2CE9464B" w14:textId="77777777" w:rsidR="00037446" w:rsidRPr="008536BC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0C3A7594" w14:textId="77777777" w:rsidR="009C24A4" w:rsidRPr="008536BC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</w:rPr>
      </w:pPr>
      <w:r w:rsidRPr="008536BC">
        <w:rPr>
          <w:rFonts w:ascii="Century Gothic" w:hAnsi="Century Gothic"/>
          <w:b/>
        </w:rPr>
        <w:t>Fracción VII.-</w:t>
      </w:r>
      <w:r w:rsidRPr="008536BC">
        <w:rPr>
          <w:rFonts w:ascii="Century Gothic" w:hAnsi="Century Gothic"/>
        </w:rPr>
        <w:t xml:space="preserve"> Agenda de audiencias a realizarse, incluyendo número de expediente, nombre de las partes, fecha, hora, y juzgado en que se desahogará;</w:t>
      </w:r>
    </w:p>
    <w:p w14:paraId="39BD696F" w14:textId="77777777" w:rsidR="009C24A4" w:rsidRPr="008536BC" w:rsidRDefault="009C24A4" w:rsidP="009C24A4">
      <w:pPr>
        <w:spacing w:after="0" w:line="360" w:lineRule="auto"/>
        <w:ind w:right="-376"/>
        <w:jc w:val="both"/>
        <w:rPr>
          <w:rFonts w:ascii="Century Gothic" w:hAnsi="Century Gothic"/>
        </w:rPr>
      </w:pPr>
    </w:p>
    <w:p w14:paraId="3282A9C8" w14:textId="3904D38A" w:rsidR="00037446" w:rsidRPr="008536BC" w:rsidRDefault="008331D3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</w:rPr>
      </w:pPr>
      <w:r w:rsidRPr="008536BC">
        <w:rPr>
          <w:rFonts w:ascii="Century Gothic" w:hAnsi="Century Gothic" w:cs="Calibri"/>
          <w:b/>
          <w:color w:val="000000"/>
        </w:rPr>
        <w:t>Junio</w:t>
      </w:r>
      <w:r w:rsidR="00260C6B" w:rsidRPr="008536BC">
        <w:rPr>
          <w:rFonts w:ascii="Century Gothic" w:hAnsi="Century Gothic" w:cs="Calibri"/>
          <w:b/>
          <w:color w:val="000000"/>
        </w:rPr>
        <w:t xml:space="preserve"> </w:t>
      </w:r>
      <w:r w:rsidR="00594240" w:rsidRPr="008536BC">
        <w:rPr>
          <w:rFonts w:ascii="Century Gothic" w:hAnsi="Century Gothic" w:cs="Calibri"/>
          <w:b/>
          <w:color w:val="000000"/>
        </w:rPr>
        <w:t>20</w:t>
      </w:r>
      <w:r w:rsidR="005D5D35" w:rsidRPr="008536BC">
        <w:rPr>
          <w:rFonts w:ascii="Century Gothic" w:hAnsi="Century Gothic" w:cs="Calibri"/>
          <w:b/>
          <w:color w:val="000000"/>
        </w:rPr>
        <w:t>20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1968"/>
        <w:gridCol w:w="1428"/>
        <w:gridCol w:w="1040"/>
        <w:gridCol w:w="1701"/>
      </w:tblGrid>
      <w:tr w:rsidR="00B94BC3" w:rsidRPr="008536BC" w14:paraId="556E0A02" w14:textId="77777777" w:rsidTr="008331D3">
        <w:trPr>
          <w:trHeight w:val="450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82B0E" w14:textId="77777777" w:rsidR="00B94BC3" w:rsidRPr="008536BC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8536BC">
              <w:rPr>
                <w:rFonts w:ascii="Century Gothic" w:eastAsia="Times New Roman" w:hAnsi="Century Gothic" w:cs="Calibri"/>
                <w:color w:val="000000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8AA48" w14:textId="77777777" w:rsidR="00B94BC3" w:rsidRPr="008536BC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8536BC">
              <w:rPr>
                <w:rFonts w:ascii="Century Gothic" w:eastAsia="Times New Roman" w:hAnsi="Century Gothic" w:cs="Calibri"/>
                <w:color w:val="000000"/>
                <w:lang w:eastAsia="es-MX"/>
              </w:rPr>
              <w:t>Demandante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938BE" w14:textId="77777777" w:rsidR="00B94BC3" w:rsidRPr="008536BC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8536BC">
              <w:rPr>
                <w:rFonts w:ascii="Century Gothic" w:eastAsia="Times New Roman" w:hAnsi="Century Gothic" w:cs="Calibri"/>
                <w:color w:val="000000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2876D" w14:textId="77777777" w:rsidR="00B94BC3" w:rsidRPr="008536BC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8536BC">
              <w:rPr>
                <w:rFonts w:ascii="Century Gothic" w:eastAsia="Times New Roman" w:hAnsi="Century Gothic" w:cs="Calibri"/>
                <w:color w:val="000000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20F21" w14:textId="77777777" w:rsidR="00B94BC3" w:rsidRPr="008536BC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8536BC">
              <w:rPr>
                <w:rFonts w:ascii="Century Gothic" w:eastAsia="Times New Roman" w:hAnsi="Century Gothic" w:cs="Calibri"/>
                <w:color w:val="000000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B371C" w14:textId="77777777" w:rsidR="00B94BC3" w:rsidRPr="008536BC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8536BC">
              <w:rPr>
                <w:rFonts w:ascii="Century Gothic" w:eastAsia="Times New Roman" w:hAnsi="Century Gothic" w:cs="Calibri"/>
                <w:color w:val="000000"/>
                <w:lang w:eastAsia="es-MX"/>
              </w:rPr>
              <w:t>Sala Solicitante</w:t>
            </w:r>
          </w:p>
        </w:tc>
      </w:tr>
      <w:tr w:rsidR="008331D3" w:rsidRPr="008536BC" w14:paraId="0DB489F3" w14:textId="77777777" w:rsidTr="008331D3">
        <w:trPr>
          <w:trHeight w:val="683"/>
        </w:trPr>
        <w:tc>
          <w:tcPr>
            <w:tcW w:w="1671" w:type="dxa"/>
            <w:shd w:val="clear" w:color="auto" w:fill="auto"/>
            <w:vAlign w:val="center"/>
          </w:tcPr>
          <w:p w14:paraId="7982CA96" w14:textId="581474DE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FA/117/2019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9A2D0DC" w14:textId="201EB18F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33ED8" w14:textId="7B25CF9D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</w:rPr>
              <w:t>Administrador Central de lo Contencioso y otros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C3C7" w14:textId="49446806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22/06/2020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84EF" w14:textId="59D81FC9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12:00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D7DEC" w14:textId="14C5BD41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Primera Sala en Materia Fiscal y Administrativa</w:t>
            </w:r>
          </w:p>
        </w:tc>
      </w:tr>
      <w:tr w:rsidR="008331D3" w:rsidRPr="008536BC" w14:paraId="7F50B7AF" w14:textId="77777777" w:rsidTr="008331D3">
        <w:trPr>
          <w:trHeight w:val="1631"/>
        </w:trPr>
        <w:tc>
          <w:tcPr>
            <w:tcW w:w="1671" w:type="dxa"/>
            <w:shd w:val="clear" w:color="auto" w:fill="auto"/>
            <w:vAlign w:val="center"/>
          </w:tcPr>
          <w:p w14:paraId="621CE021" w14:textId="77669D77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FA/201/2019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8CF3C51" w14:textId="2B0AA0D3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9993D" w14:textId="275C28D6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Administración Fiscal General, Administrador Local de Fiscalización de Monclova y Administración Local de Ejecución Fiscal de Sabinas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7A46" w14:textId="4824CF55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25/06/2020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7A359" w14:textId="2A33C394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12:00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277F5" w14:textId="7B302F47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Primera Sala en Materia Fiscal y Administrativa</w:t>
            </w:r>
          </w:p>
        </w:tc>
      </w:tr>
      <w:tr w:rsidR="008331D3" w:rsidRPr="008536BC" w14:paraId="27661CB8" w14:textId="77777777" w:rsidTr="008331D3">
        <w:trPr>
          <w:trHeight w:val="1264"/>
        </w:trPr>
        <w:tc>
          <w:tcPr>
            <w:tcW w:w="1671" w:type="dxa"/>
            <w:shd w:val="clear" w:color="auto" w:fill="auto"/>
            <w:vAlign w:val="center"/>
          </w:tcPr>
          <w:p w14:paraId="56A3B1EE" w14:textId="0365BE87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FA/037/2020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0EDCCF4" w14:textId="62C18D6D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C9026" w14:textId="708AEB44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Dirección de Tránsito y Vialidad Municipal del Ayuntamiento de Torreón y Tesorería Municipal de Torreón.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BDAC" w14:textId="20DB3C3E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25/06/2020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4E57" w14:textId="50F92C97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11:00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15E28" w14:textId="1A267DBE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Tercera Sala en Materia Fiscal y Administrativa</w:t>
            </w:r>
          </w:p>
        </w:tc>
      </w:tr>
      <w:tr w:rsidR="008331D3" w:rsidRPr="008536BC" w14:paraId="3519EE0F" w14:textId="77777777" w:rsidTr="008331D3">
        <w:trPr>
          <w:trHeight w:val="932"/>
        </w:trPr>
        <w:tc>
          <w:tcPr>
            <w:tcW w:w="1671" w:type="dxa"/>
            <w:shd w:val="clear" w:color="auto" w:fill="auto"/>
            <w:vAlign w:val="center"/>
          </w:tcPr>
          <w:p w14:paraId="13687FCF" w14:textId="253FA4BA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FA/053/2020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AFBEE2F" w14:textId="6057928B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D4D94" w14:textId="212004E6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Administración Local de Fiscalización de Monclova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EBB3" w14:textId="4BDDD25D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26/06/2020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01010" w14:textId="4FCA0260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10:00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50E13" w14:textId="466977E2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Primera Sala en Materia Fiscal y Administrativa</w:t>
            </w:r>
          </w:p>
        </w:tc>
      </w:tr>
      <w:tr w:rsidR="008331D3" w:rsidRPr="008536BC" w14:paraId="76936ADA" w14:textId="77777777" w:rsidTr="008331D3">
        <w:trPr>
          <w:trHeight w:val="1412"/>
        </w:trPr>
        <w:tc>
          <w:tcPr>
            <w:tcW w:w="1671" w:type="dxa"/>
            <w:shd w:val="clear" w:color="auto" w:fill="auto"/>
            <w:vAlign w:val="center"/>
          </w:tcPr>
          <w:p w14:paraId="3ECE725E" w14:textId="70823773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FA/041/2020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1064D7A" w14:textId="4827E86F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Personas Morales y Físicas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062E" w14:textId="4928A163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Congreso del Estado, Tesorero Municipal de Torreón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E9C8" w14:textId="217B8F8A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26/06/2020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953AF" w14:textId="5B895BDD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11:00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EC12A1" w14:textId="7D146055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Primera Sala en Materia Fiscal y Administrativa</w:t>
            </w:r>
          </w:p>
        </w:tc>
      </w:tr>
      <w:tr w:rsidR="008331D3" w:rsidRPr="008536BC" w14:paraId="695CBC81" w14:textId="77777777" w:rsidTr="008331D3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10771F2A" w14:textId="2393390C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lastRenderedPageBreak/>
              <w:t>FA/047/2020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4F34C60" w14:textId="3458B781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5C89B" w14:textId="7492BB14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Congreso del Estado, Tesorero Municipal de Torreón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B1F4" w14:textId="2C2F6FD5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26/06/2020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0E111" w14:textId="24292E08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12:00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713BB" w14:textId="2037A381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Primera Sala en Materia Fiscal y Administrativa</w:t>
            </w:r>
          </w:p>
        </w:tc>
      </w:tr>
      <w:tr w:rsidR="008331D3" w:rsidRPr="008536BC" w14:paraId="0D800B30" w14:textId="77777777" w:rsidTr="008331D3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25B89D52" w14:textId="21BD4816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FA/050/2020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6782151" w14:textId="0C88FD04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2E1B0" w14:textId="352D07BA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Congreso del Estado, Tesorero Municipal de Torreón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FECB" w14:textId="3CC377BB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26/06/2020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39421" w14:textId="349F0B02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13:00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67C6D" w14:textId="53721E83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Primera Sala en Materia Fiscal y Administrativa</w:t>
            </w:r>
          </w:p>
        </w:tc>
      </w:tr>
      <w:tr w:rsidR="008331D3" w:rsidRPr="008536BC" w14:paraId="5C5D9B1D" w14:textId="77777777" w:rsidTr="008331D3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0439DCA6" w14:textId="7C215047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FA/222/2019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AD2863A" w14:textId="698E2299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42235" w14:textId="6A6E4B1D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 xml:space="preserve">Administración Fiscal General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1B81" w14:textId="286F6107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26/06/2020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8EBF2" w14:textId="6EA96D9B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12:30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072B7" w14:textId="2048DE3D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Primera Sala en Materia Fiscal y Administrativa</w:t>
            </w:r>
          </w:p>
        </w:tc>
      </w:tr>
      <w:tr w:rsidR="008331D3" w:rsidRPr="008536BC" w14:paraId="27B4C8E5" w14:textId="77777777" w:rsidTr="008331D3">
        <w:trPr>
          <w:trHeight w:val="822"/>
        </w:trPr>
        <w:tc>
          <w:tcPr>
            <w:tcW w:w="1671" w:type="dxa"/>
            <w:shd w:val="clear" w:color="auto" w:fill="auto"/>
            <w:vAlign w:val="center"/>
          </w:tcPr>
          <w:p w14:paraId="0E149010" w14:textId="585C3846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FA/182/2019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5E77833" w14:textId="783B9128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B13D1" w14:textId="6DB6AEBB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Dirección de Seguridad Pública de Matamoros, Oficial Mayor y el R. Ayuntamiento de Matamoros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2A38" w14:textId="60105285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29/06/2020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47265" w14:textId="77BBA0A4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12:00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5748B" w14:textId="72EB9336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Primera Sala en Materia Fiscal y Administrativa</w:t>
            </w:r>
          </w:p>
        </w:tc>
      </w:tr>
      <w:tr w:rsidR="008331D3" w:rsidRPr="008536BC" w14:paraId="67F6DC26" w14:textId="77777777" w:rsidTr="008331D3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5D8BCF35" w14:textId="7B70356A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FA/127/2019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799122C" w14:textId="0B83CDD5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B0DBC" w14:textId="677509AA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</w:rPr>
              <w:t>Inspector oficial de Fuerza Coahuila y otros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A06B" w14:textId="07239B1F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29/06/2020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8E86A" w14:textId="64DFE581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11:00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8DF2F" w14:textId="178B2DF0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Primera Sala en Materia Fiscal y Administrativa</w:t>
            </w:r>
          </w:p>
        </w:tc>
      </w:tr>
      <w:tr w:rsidR="008331D3" w:rsidRPr="008536BC" w14:paraId="79255CAC" w14:textId="77777777" w:rsidTr="008331D3">
        <w:trPr>
          <w:trHeight w:val="805"/>
        </w:trPr>
        <w:tc>
          <w:tcPr>
            <w:tcW w:w="1671" w:type="dxa"/>
            <w:shd w:val="clear" w:color="auto" w:fill="auto"/>
            <w:vAlign w:val="center"/>
          </w:tcPr>
          <w:p w14:paraId="046881FD" w14:textId="0D206CE1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FA/128/2019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84F74C4" w14:textId="30B9FE04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</w:rPr>
              <w:t>Persona Física, pluralidad de actores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F6356" w14:textId="4A849B3E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</w:rPr>
              <w:t>Director de Desarrollo Urbano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B5CE" w14:textId="55FB5B5B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29/06/2020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57854" w14:textId="03E2EA31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12:30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5F5D8" w14:textId="176B51C2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Segunda Sala en Materia Fiscal y Administrativa</w:t>
            </w:r>
          </w:p>
        </w:tc>
      </w:tr>
      <w:tr w:rsidR="008331D3" w:rsidRPr="008536BC" w14:paraId="0AE09B68" w14:textId="77777777" w:rsidTr="008331D3">
        <w:trPr>
          <w:trHeight w:val="997"/>
        </w:trPr>
        <w:tc>
          <w:tcPr>
            <w:tcW w:w="1671" w:type="dxa"/>
            <w:shd w:val="clear" w:color="auto" w:fill="auto"/>
            <w:vAlign w:val="center"/>
          </w:tcPr>
          <w:p w14:paraId="29612055" w14:textId="5CF91A21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FA/146/2019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E221B73" w14:textId="6427CD31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3B197" w14:textId="6CF4DDBC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</w:rPr>
              <w:t>Presidencia Municipal del R. Ayuntamiento de Ciudad Frontera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B24" w14:textId="4930420A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29/06/2020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E0363" w14:textId="3A7A8300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13:00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4C899" w14:textId="726B68F6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Segunda Sala en Materia Fiscal y Administrativa</w:t>
            </w:r>
          </w:p>
        </w:tc>
      </w:tr>
      <w:tr w:rsidR="008331D3" w:rsidRPr="008536BC" w14:paraId="15D6A797" w14:textId="77777777" w:rsidTr="008331D3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65B6A824" w14:textId="69341794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FA/184/2019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B5D523C" w14:textId="518CA8F1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8384" w14:textId="462EEBAB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Dirección de Seguridad Pública de Matamoros, Oficial Mayor y el R. Ayuntamiento de Matamoros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2FE0" w14:textId="43DB6B7E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30/06/2020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B84CE" w14:textId="1D4D223D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12:00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2CA45" w14:textId="00F8B3C8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Primera Sala en Materia Fiscal y Administrativa</w:t>
            </w:r>
          </w:p>
        </w:tc>
      </w:tr>
      <w:tr w:rsidR="008331D3" w:rsidRPr="008536BC" w14:paraId="64C64F13" w14:textId="77777777" w:rsidTr="008331D3">
        <w:trPr>
          <w:trHeight w:val="991"/>
        </w:trPr>
        <w:tc>
          <w:tcPr>
            <w:tcW w:w="1671" w:type="dxa"/>
            <w:shd w:val="clear" w:color="auto" w:fill="auto"/>
            <w:vAlign w:val="center"/>
          </w:tcPr>
          <w:p w14:paraId="66E7FC42" w14:textId="46516398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lastRenderedPageBreak/>
              <w:t>FA/069/2020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CC556DA" w14:textId="78550D81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1D218" w14:textId="358FC435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Administración General de Recaudación de Saltillo y Administración Fiscal General.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C7F3" w14:textId="7494760D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30/06/2020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477F6" w14:textId="38E26F6B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11:00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B0B89" w14:textId="70D0D6ED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Segunda Sala en Materia Fiscal y Administrativa</w:t>
            </w:r>
          </w:p>
        </w:tc>
      </w:tr>
      <w:tr w:rsidR="008331D3" w:rsidRPr="008536BC" w14:paraId="03B22E47" w14:textId="77777777" w:rsidTr="00AF2E4A">
        <w:trPr>
          <w:trHeight w:val="1921"/>
        </w:trPr>
        <w:tc>
          <w:tcPr>
            <w:tcW w:w="1671" w:type="dxa"/>
            <w:shd w:val="clear" w:color="auto" w:fill="auto"/>
            <w:vAlign w:val="center"/>
          </w:tcPr>
          <w:p w14:paraId="26D4709C" w14:textId="5649F9A2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FA/073/2020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EF0C8F2" w14:textId="3B4DCE07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9AF33" w14:textId="335EC2EE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Administrador Central de lo Contencioso, Administrador Local de Fiscalización de Monclova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15B7" w14:textId="5589033D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30/06/2020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4CD51" w14:textId="26D8477E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10:00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59357" w14:textId="6E792F1D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Segunda Sala en Materia Fiscal y Administrativa</w:t>
            </w:r>
          </w:p>
        </w:tc>
      </w:tr>
      <w:tr w:rsidR="008331D3" w:rsidRPr="008536BC" w14:paraId="68837BBE" w14:textId="77777777" w:rsidTr="008331D3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65A5F9B6" w14:textId="41EA59C9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FA/076/2020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B69A37E" w14:textId="3EF43C3F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F397" w14:textId="08339746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Inspector adscrito al Subsecretaria del Transporte del Estado de la Secretaría de Infraestructura, Desarrollo, Urbano y Movilidad del Estado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A106" w14:textId="2C74BFA3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30/06/2020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053B8" w14:textId="0AA2A1CB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13:00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8B34E" w14:textId="188F8D32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Segunda Sala en Materia Fiscal y Administrativa</w:t>
            </w:r>
          </w:p>
        </w:tc>
      </w:tr>
      <w:tr w:rsidR="008331D3" w:rsidRPr="008536BC" w14:paraId="7684C929" w14:textId="77777777" w:rsidTr="008331D3">
        <w:trPr>
          <w:trHeight w:val="618"/>
        </w:trPr>
        <w:tc>
          <w:tcPr>
            <w:tcW w:w="1671" w:type="dxa"/>
            <w:shd w:val="clear" w:color="auto" w:fill="auto"/>
            <w:vAlign w:val="center"/>
          </w:tcPr>
          <w:p w14:paraId="172F2202" w14:textId="177DB52B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FA/079/2020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638757B" w14:textId="588B668F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F9F7D" w14:textId="04EE736C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Inspector adscrito al Subsecretaria del Transporte de</w:t>
            </w:r>
            <w:r w:rsidR="00AF2E4A" w:rsidRPr="008536BC">
              <w:rPr>
                <w:rFonts w:ascii="Century Gothic" w:hAnsi="Century Gothic" w:cs="Calibri"/>
                <w:color w:val="000000"/>
              </w:rPr>
              <w:t xml:space="preserve"> la </w:t>
            </w:r>
            <w:r w:rsidRPr="008536BC">
              <w:rPr>
                <w:rFonts w:ascii="Century Gothic" w:hAnsi="Century Gothic" w:cs="Calibri"/>
                <w:color w:val="000000"/>
              </w:rPr>
              <w:t>Secretaría de Infraestructura, Desarrollo Urbano y Movilidad del Estado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53E7" w14:textId="06943B96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30/06/2020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DA86B" w14:textId="7C547C95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09:00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31978" w14:textId="37344F75" w:rsidR="008331D3" w:rsidRPr="008536BC" w:rsidRDefault="008331D3" w:rsidP="008331D3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8536BC">
              <w:rPr>
                <w:rFonts w:ascii="Century Gothic" w:hAnsi="Century Gothic" w:cs="Calibri"/>
                <w:color w:val="000000"/>
              </w:rPr>
              <w:t>Segunda Sala en Materia Fiscal y Administrativa</w:t>
            </w:r>
          </w:p>
        </w:tc>
      </w:tr>
    </w:tbl>
    <w:p w14:paraId="05619FE5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0D3FC679" w14:textId="54FD8F42" w:rsidR="00B94BC3" w:rsidRPr="008536BC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8536BC">
        <w:rPr>
          <w:rFonts w:ascii="Century Gothic" w:hAnsi="Century Gothic"/>
          <w:b/>
          <w:bCs/>
          <w:color w:val="000000"/>
          <w:sz w:val="18"/>
          <w:szCs w:val="18"/>
        </w:rPr>
        <w:t>Fecha de actualización:</w:t>
      </w:r>
      <w:r w:rsidRPr="008536BC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5D5D35" w:rsidRPr="008536BC">
        <w:rPr>
          <w:rFonts w:ascii="Century Gothic" w:hAnsi="Century Gothic"/>
          <w:color w:val="000000"/>
          <w:sz w:val="18"/>
          <w:szCs w:val="18"/>
        </w:rPr>
        <w:t>0</w:t>
      </w:r>
      <w:r w:rsidR="00D911C1">
        <w:rPr>
          <w:rFonts w:ascii="Century Gothic" w:hAnsi="Century Gothic"/>
          <w:color w:val="000000"/>
          <w:sz w:val="18"/>
          <w:szCs w:val="18"/>
        </w:rPr>
        <w:t>1</w:t>
      </w:r>
      <w:r w:rsidR="00397CE7" w:rsidRPr="008536BC">
        <w:rPr>
          <w:rFonts w:ascii="Century Gothic" w:hAnsi="Century Gothic"/>
          <w:color w:val="000000"/>
          <w:sz w:val="18"/>
          <w:szCs w:val="18"/>
        </w:rPr>
        <w:t xml:space="preserve"> de </w:t>
      </w:r>
      <w:r w:rsidR="008331D3" w:rsidRPr="008536BC">
        <w:rPr>
          <w:rFonts w:ascii="Century Gothic" w:hAnsi="Century Gothic"/>
          <w:color w:val="000000"/>
          <w:sz w:val="18"/>
          <w:szCs w:val="18"/>
        </w:rPr>
        <w:t xml:space="preserve">julio </w:t>
      </w:r>
      <w:r w:rsidRPr="008536BC">
        <w:rPr>
          <w:rFonts w:ascii="Century Gothic" w:hAnsi="Century Gothic"/>
          <w:color w:val="000000"/>
          <w:sz w:val="18"/>
          <w:szCs w:val="18"/>
        </w:rPr>
        <w:t>de 20</w:t>
      </w:r>
      <w:r w:rsidR="005D5D35" w:rsidRPr="008536BC">
        <w:rPr>
          <w:rFonts w:ascii="Century Gothic" w:hAnsi="Century Gothic"/>
          <w:color w:val="000000"/>
          <w:sz w:val="18"/>
          <w:szCs w:val="18"/>
        </w:rPr>
        <w:t>20</w:t>
      </w:r>
    </w:p>
    <w:p w14:paraId="62ADCA5B" w14:textId="77777777" w:rsidR="00B94BC3" w:rsidRPr="008536BC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18"/>
          <w:szCs w:val="18"/>
        </w:rPr>
      </w:pPr>
      <w:r w:rsidRPr="008536BC">
        <w:rPr>
          <w:rFonts w:ascii="Century Gothic" w:hAnsi="Century Gothic"/>
          <w:b/>
          <w:bCs/>
          <w:color w:val="000000"/>
          <w:sz w:val="18"/>
          <w:szCs w:val="18"/>
        </w:rPr>
        <w:t>Elaborado por:</w:t>
      </w:r>
      <w:r w:rsidRPr="008536BC">
        <w:rPr>
          <w:rFonts w:ascii="Century Gothic" w:hAnsi="Century Gothic"/>
          <w:color w:val="000000"/>
          <w:sz w:val="18"/>
          <w:szCs w:val="18"/>
        </w:rPr>
        <w:t xml:space="preserve"> Idelia Constanza Reyes Tamez</w:t>
      </w:r>
    </w:p>
    <w:p w14:paraId="4039010C" w14:textId="77777777" w:rsidR="00B94BC3" w:rsidRPr="008536BC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18"/>
          <w:szCs w:val="18"/>
        </w:rPr>
      </w:pPr>
      <w:r w:rsidRPr="008536BC">
        <w:rPr>
          <w:rFonts w:ascii="Century Gothic" w:hAnsi="Century Gothic"/>
          <w:b/>
          <w:bCs/>
          <w:color w:val="000000"/>
          <w:sz w:val="18"/>
          <w:szCs w:val="18"/>
        </w:rPr>
        <w:t>Unidad Administrativa:</w:t>
      </w:r>
      <w:r w:rsidRPr="008536BC">
        <w:rPr>
          <w:rFonts w:ascii="Century Gothic" w:hAnsi="Century Gothic"/>
          <w:color w:val="000000"/>
          <w:sz w:val="18"/>
          <w:szCs w:val="18"/>
        </w:rPr>
        <w:t xml:space="preserve"> Secretaría General de Acuerdos</w:t>
      </w:r>
    </w:p>
    <w:p w14:paraId="65E9FC4E" w14:textId="77777777" w:rsidR="00B94BC3" w:rsidRPr="008536BC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8536BC">
        <w:rPr>
          <w:rFonts w:ascii="Century Gothic" w:hAnsi="Century Gothic"/>
          <w:b/>
          <w:bCs/>
          <w:color w:val="000000"/>
          <w:sz w:val="18"/>
          <w:szCs w:val="18"/>
        </w:rPr>
        <w:t>Autorizado por:</w:t>
      </w:r>
      <w:r w:rsidRPr="008536BC">
        <w:rPr>
          <w:rFonts w:ascii="Century Gothic" w:hAnsi="Century Gothic"/>
          <w:color w:val="000000"/>
          <w:sz w:val="18"/>
          <w:szCs w:val="18"/>
        </w:rPr>
        <w:t xml:space="preserve"> Tamara Garza Garza</w:t>
      </w:r>
    </w:p>
    <w:p w14:paraId="5C811919" w14:textId="77777777" w:rsidR="00A71679" w:rsidRPr="008536BC" w:rsidRDefault="00B94BC3" w:rsidP="00E567C1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536BC">
        <w:rPr>
          <w:rFonts w:ascii="Century Gothic" w:hAnsi="Century Gothic"/>
          <w:b/>
          <w:bCs/>
          <w:color w:val="000000"/>
          <w:sz w:val="18"/>
          <w:szCs w:val="18"/>
        </w:rPr>
        <w:t>Cargo:</w:t>
      </w:r>
      <w:r w:rsidRPr="008536BC">
        <w:rPr>
          <w:rFonts w:ascii="Century Gothic" w:hAnsi="Century Gothic"/>
          <w:color w:val="000000"/>
          <w:sz w:val="18"/>
          <w:szCs w:val="18"/>
        </w:rPr>
        <w:t xml:space="preserve"> Secretaria Técnica</w:t>
      </w:r>
    </w:p>
    <w:sectPr w:rsidR="00A71679" w:rsidRPr="008536BC" w:rsidSect="00594240">
      <w:headerReference w:type="default" r:id="rId7"/>
      <w:footerReference w:type="default" r:id="rId8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399E3" w14:textId="77777777" w:rsidR="008331D3" w:rsidRDefault="008331D3" w:rsidP="00A71679">
      <w:pPr>
        <w:spacing w:after="0" w:line="240" w:lineRule="auto"/>
      </w:pPr>
      <w:r>
        <w:separator/>
      </w:r>
    </w:p>
  </w:endnote>
  <w:endnote w:type="continuationSeparator" w:id="0">
    <w:p w14:paraId="048E8A4E" w14:textId="77777777" w:rsidR="008331D3" w:rsidRDefault="008331D3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F88F0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FEC0385" wp14:editId="0C4FDAAA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CA8F9" w14:textId="77777777" w:rsidR="008331D3" w:rsidRDefault="008331D3" w:rsidP="00A71679">
      <w:pPr>
        <w:spacing w:after="0" w:line="240" w:lineRule="auto"/>
      </w:pPr>
      <w:r>
        <w:separator/>
      </w:r>
    </w:p>
  </w:footnote>
  <w:footnote w:type="continuationSeparator" w:id="0">
    <w:p w14:paraId="61BD0A63" w14:textId="77777777" w:rsidR="008331D3" w:rsidRDefault="008331D3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24A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2AAEDE" wp14:editId="67833743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169D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B861EE5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35BFD1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B0993FB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97ECD3E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947AD2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B38A614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55633"/>
    <w:rsid w:val="00081566"/>
    <w:rsid w:val="000A1457"/>
    <w:rsid w:val="000A3CC6"/>
    <w:rsid w:val="00124552"/>
    <w:rsid w:val="00137634"/>
    <w:rsid w:val="0015512E"/>
    <w:rsid w:val="00163078"/>
    <w:rsid w:val="00187CE4"/>
    <w:rsid w:val="00194D8B"/>
    <w:rsid w:val="001C5A28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D6741"/>
    <w:rsid w:val="0040794E"/>
    <w:rsid w:val="0042391D"/>
    <w:rsid w:val="00472804"/>
    <w:rsid w:val="00493E41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60487"/>
    <w:rsid w:val="006A2649"/>
    <w:rsid w:val="006F4FF9"/>
    <w:rsid w:val="006F559E"/>
    <w:rsid w:val="007130D6"/>
    <w:rsid w:val="0074397E"/>
    <w:rsid w:val="007566C0"/>
    <w:rsid w:val="007A2333"/>
    <w:rsid w:val="008032C4"/>
    <w:rsid w:val="00816D5F"/>
    <w:rsid w:val="008205C3"/>
    <w:rsid w:val="008331D3"/>
    <w:rsid w:val="008536BC"/>
    <w:rsid w:val="0086100F"/>
    <w:rsid w:val="0087110E"/>
    <w:rsid w:val="008733B7"/>
    <w:rsid w:val="008A3BF5"/>
    <w:rsid w:val="008D613B"/>
    <w:rsid w:val="008E0A56"/>
    <w:rsid w:val="008F3D88"/>
    <w:rsid w:val="00970B22"/>
    <w:rsid w:val="00984D80"/>
    <w:rsid w:val="00996097"/>
    <w:rsid w:val="009C24A4"/>
    <w:rsid w:val="00A56A03"/>
    <w:rsid w:val="00A66400"/>
    <w:rsid w:val="00A71679"/>
    <w:rsid w:val="00A819D4"/>
    <w:rsid w:val="00A85768"/>
    <w:rsid w:val="00AA328B"/>
    <w:rsid w:val="00AD5C47"/>
    <w:rsid w:val="00AF0CA6"/>
    <w:rsid w:val="00AF2E4A"/>
    <w:rsid w:val="00AF6104"/>
    <w:rsid w:val="00B56FD1"/>
    <w:rsid w:val="00B64823"/>
    <w:rsid w:val="00B94BC3"/>
    <w:rsid w:val="00BC5CA0"/>
    <w:rsid w:val="00BE43B8"/>
    <w:rsid w:val="00BF0A7A"/>
    <w:rsid w:val="00BF4195"/>
    <w:rsid w:val="00C16AE6"/>
    <w:rsid w:val="00C32289"/>
    <w:rsid w:val="00C52D42"/>
    <w:rsid w:val="00CB44F2"/>
    <w:rsid w:val="00CE1488"/>
    <w:rsid w:val="00CE4B0E"/>
    <w:rsid w:val="00D313AA"/>
    <w:rsid w:val="00D80CDA"/>
    <w:rsid w:val="00D911C1"/>
    <w:rsid w:val="00DE4F36"/>
    <w:rsid w:val="00DF6B9F"/>
    <w:rsid w:val="00E2543F"/>
    <w:rsid w:val="00E27677"/>
    <w:rsid w:val="00E567C1"/>
    <w:rsid w:val="00E91431"/>
    <w:rsid w:val="00EC6824"/>
    <w:rsid w:val="00ED3756"/>
    <w:rsid w:val="00EE28E5"/>
    <w:rsid w:val="00EF1EDC"/>
    <w:rsid w:val="00F1136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A279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C0B2-41C2-46A5-B12D-655DC24F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3</cp:revision>
  <cp:lastPrinted>2020-07-06T20:17:00Z</cp:lastPrinted>
  <dcterms:created xsi:type="dcterms:W3CDTF">2020-07-02T20:27:00Z</dcterms:created>
  <dcterms:modified xsi:type="dcterms:W3CDTF">2020-07-06T20:17:00Z</dcterms:modified>
</cp:coreProperties>
</file>