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1814"/>
        <w:gridCol w:w="1328"/>
        <w:gridCol w:w="875"/>
      </w:tblGrid>
      <w:tr w:rsidR="003B0F93" w:rsidRPr="0098600A" w14:paraId="44F310C4" w14:textId="77777777" w:rsidTr="00610947">
        <w:trPr>
          <w:trHeight w:val="435"/>
        </w:trPr>
        <w:tc>
          <w:tcPr>
            <w:tcW w:w="8880" w:type="dxa"/>
            <w:gridSpan w:val="8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610947">
        <w:trPr>
          <w:trHeight w:val="420"/>
        </w:trPr>
        <w:tc>
          <w:tcPr>
            <w:tcW w:w="8880" w:type="dxa"/>
            <w:gridSpan w:val="8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610947">
        <w:trPr>
          <w:trHeight w:val="480"/>
        </w:trPr>
        <w:tc>
          <w:tcPr>
            <w:tcW w:w="8880" w:type="dxa"/>
            <w:gridSpan w:val="8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72FD925D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604F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proofErr w:type="gramStart"/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enero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</w:t>
            </w:r>
            <w:proofErr w:type="gramEnd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3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6109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610947">
        <w:trPr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610947">
        <w:trPr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610947">
        <w:trPr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610947">
        <w:trPr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</w:tbl>
    <w:p w14:paraId="73CEBE9D" w14:textId="24158F5F" w:rsidR="00610947" w:rsidRDefault="00610947">
      <w:r>
        <w:t>“Sin Información que Revelar”</w:t>
      </w:r>
    </w:p>
    <w:p w14:paraId="74CA2F00" w14:textId="77777777" w:rsidR="00610947" w:rsidRDefault="00610947"/>
    <w:p w14:paraId="63F212A3" w14:textId="77777777" w:rsidR="00610947" w:rsidRDefault="00610947"/>
    <w:p w14:paraId="725337ED" w14:textId="221E4DFD" w:rsidR="00610947" w:rsidRDefault="00610947" w:rsidP="00610947">
      <w:pPr>
        <w:spacing w:after="0" w:line="240" w:lineRule="auto"/>
      </w:pPr>
      <w:r w:rsidRPr="00610947">
        <w:rPr>
          <w:b/>
          <w:bCs/>
        </w:rPr>
        <w:t>Última actualización:</w:t>
      </w:r>
      <w:r>
        <w:t xml:space="preserve"> 31/03/202</w:t>
      </w:r>
      <w:r>
        <w:t>4</w:t>
      </w:r>
    </w:p>
    <w:p w14:paraId="7D957D46" w14:textId="1D1C725F" w:rsidR="00610947" w:rsidRDefault="00610947" w:rsidP="00610947">
      <w:pPr>
        <w:spacing w:after="0" w:line="240" w:lineRule="auto"/>
      </w:pPr>
      <w:r w:rsidRPr="00610947">
        <w:rPr>
          <w:b/>
          <w:bCs/>
        </w:rPr>
        <w:t>Validación:</w:t>
      </w:r>
      <w:r>
        <w:t xml:space="preserve">  01/04/202</w:t>
      </w:r>
      <w:r>
        <w:t>4</w:t>
      </w:r>
      <w:r>
        <w:tab/>
      </w:r>
    </w:p>
    <w:p w14:paraId="6AF3E222" w14:textId="77777777" w:rsidR="00610947" w:rsidRDefault="00610947" w:rsidP="00610947">
      <w:pPr>
        <w:spacing w:after="0" w:line="240" w:lineRule="auto"/>
      </w:pPr>
      <w:r w:rsidRPr="00610947">
        <w:rPr>
          <w:b/>
          <w:bCs/>
        </w:rPr>
        <w:t>Actualiza:</w:t>
      </w:r>
      <w:r>
        <w:t xml:space="preserve"> Concepción Melchor Alvarado</w:t>
      </w:r>
      <w:r>
        <w:tab/>
      </w:r>
    </w:p>
    <w:p w14:paraId="29372E5C" w14:textId="77777777" w:rsidR="00610947" w:rsidRDefault="00610947" w:rsidP="00610947">
      <w:pPr>
        <w:spacing w:after="0" w:line="240" w:lineRule="auto"/>
      </w:pPr>
      <w:r w:rsidRPr="00610947">
        <w:rPr>
          <w:b/>
          <w:bCs/>
        </w:rPr>
        <w:t>Cargo:</w:t>
      </w:r>
      <w:r>
        <w:t xml:space="preserve"> </w:t>
      </w:r>
      <w:proofErr w:type="gramStart"/>
      <w:r>
        <w:t>Directora</w:t>
      </w:r>
      <w:proofErr w:type="gramEnd"/>
      <w:r>
        <w:t xml:space="preserve"> de Contabilidad</w:t>
      </w:r>
    </w:p>
    <w:p w14:paraId="44FA4A93" w14:textId="77777777" w:rsidR="00610947" w:rsidRDefault="00610947" w:rsidP="00610947">
      <w:pPr>
        <w:spacing w:after="0" w:line="240" w:lineRule="auto"/>
      </w:pPr>
      <w:r w:rsidRPr="00610947">
        <w:rPr>
          <w:b/>
          <w:bCs/>
        </w:rPr>
        <w:t>Genera información:</w:t>
      </w:r>
      <w:r>
        <w:t xml:space="preserve"> Tribunal de Justicia Administrativa</w:t>
      </w:r>
    </w:p>
    <w:p w14:paraId="510BCA5C" w14:textId="77777777" w:rsidR="00610947" w:rsidRDefault="00610947" w:rsidP="00610947"/>
    <w:p w14:paraId="4C5F06E9" w14:textId="77777777" w:rsidR="00610947" w:rsidRDefault="00610947" w:rsidP="00610947"/>
    <w:p w14:paraId="35460B9A" w14:textId="77777777" w:rsidR="00610947" w:rsidRDefault="00610947"/>
    <w:sectPr w:rsidR="006109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04F2D"/>
    <w:rsid w:val="00610947"/>
    <w:rsid w:val="00696974"/>
    <w:rsid w:val="007253D5"/>
    <w:rsid w:val="007D3D0D"/>
    <w:rsid w:val="008D4755"/>
    <w:rsid w:val="0090413C"/>
    <w:rsid w:val="00955335"/>
    <w:rsid w:val="0098600A"/>
    <w:rsid w:val="009B3F1D"/>
    <w:rsid w:val="00A408AD"/>
    <w:rsid w:val="00AC49A8"/>
    <w:rsid w:val="00C53809"/>
    <w:rsid w:val="00CE51B0"/>
    <w:rsid w:val="00D128B8"/>
    <w:rsid w:val="00DE2704"/>
    <w:rsid w:val="00E469A9"/>
    <w:rsid w:val="00EF1E49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4</cp:revision>
  <cp:lastPrinted>2023-04-28T14:54:00Z</cp:lastPrinted>
  <dcterms:created xsi:type="dcterms:W3CDTF">2022-05-02T18:52:00Z</dcterms:created>
  <dcterms:modified xsi:type="dcterms:W3CDTF">2024-04-23T19:43:00Z</dcterms:modified>
</cp:coreProperties>
</file>