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7185" w14:textId="0379C9F8" w:rsidR="00EA76C8" w:rsidRDefault="00EA76C8" w:rsidP="00FD7E3D">
      <w:pPr>
        <w:spacing w:after="0"/>
        <w:jc w:val="right"/>
        <w:rPr>
          <w:rFonts w:ascii="Avenir Next LT Pro Light" w:hAnsi="Avenir Next LT Pro Light" w:cs="Arial"/>
          <w:color w:val="2F5496" w:themeColor="accent1" w:themeShade="BF"/>
          <w:lang w:val="en-US"/>
        </w:rPr>
      </w:pPr>
    </w:p>
    <w:p w14:paraId="11BEEBF9" w14:textId="77777777" w:rsidR="003F1262" w:rsidRDefault="003F1262" w:rsidP="003F1262">
      <w:pPr>
        <w:spacing w:after="0"/>
        <w:rPr>
          <w:rFonts w:ascii="Century Gothic" w:eastAsia="Times New Roman" w:hAnsi="Century Gothic" w:cs="Segoe UI"/>
          <w:b/>
          <w:color w:val="212121"/>
          <w:sz w:val="28"/>
          <w:szCs w:val="23"/>
          <w:lang w:eastAsia="es-MX"/>
        </w:rPr>
      </w:pPr>
    </w:p>
    <w:p w14:paraId="23F0716F" w14:textId="77777777" w:rsidR="003F1262" w:rsidRDefault="003F1262" w:rsidP="003F1262">
      <w:pPr>
        <w:spacing w:after="0"/>
        <w:rPr>
          <w:rFonts w:ascii="Century Gothic" w:eastAsia="Times New Roman" w:hAnsi="Century Gothic" w:cs="Segoe UI"/>
          <w:b/>
          <w:color w:val="212121"/>
          <w:sz w:val="28"/>
          <w:szCs w:val="23"/>
          <w:lang w:eastAsia="es-MX"/>
        </w:rPr>
      </w:pPr>
    </w:p>
    <w:p w14:paraId="345732C3" w14:textId="646F7BE2" w:rsidR="003F1262" w:rsidRPr="00B576ED" w:rsidRDefault="003F1262" w:rsidP="003F1262">
      <w:pPr>
        <w:spacing w:after="0"/>
        <w:rPr>
          <w:rFonts w:ascii="Avenir Next LT Pro" w:eastAsia="Times New Roman" w:hAnsi="Avenir Next LT Pro" w:cs="Segoe UI"/>
          <w:b/>
          <w:color w:val="212121"/>
          <w:sz w:val="28"/>
          <w:szCs w:val="28"/>
          <w:lang w:eastAsia="es-MX"/>
        </w:rPr>
      </w:pPr>
      <w:r w:rsidRPr="00B576ED">
        <w:rPr>
          <w:rFonts w:ascii="Avenir Next LT Pro" w:eastAsia="Times New Roman" w:hAnsi="Avenir Next LT Pro" w:cs="Segoe UI"/>
          <w:b/>
          <w:color w:val="212121"/>
          <w:sz w:val="28"/>
          <w:szCs w:val="28"/>
          <w:lang w:eastAsia="es-MX"/>
        </w:rPr>
        <w:t>ARTÍCULO 21</w:t>
      </w:r>
    </w:p>
    <w:p w14:paraId="104322AF" w14:textId="77777777" w:rsidR="003F1262" w:rsidRPr="00B576ED" w:rsidRDefault="003F1262" w:rsidP="003F1262">
      <w:pPr>
        <w:spacing w:after="0"/>
        <w:rPr>
          <w:rFonts w:ascii="Avenir Next LT Pro" w:eastAsia="Times New Roman" w:hAnsi="Avenir Next LT Pro" w:cs="Segoe UI"/>
          <w:b/>
          <w:color w:val="212121"/>
          <w:sz w:val="28"/>
          <w:szCs w:val="28"/>
          <w:lang w:eastAsia="es-MX"/>
        </w:rPr>
      </w:pPr>
      <w:r w:rsidRPr="00B576ED">
        <w:rPr>
          <w:rFonts w:ascii="Avenir Next LT Pro" w:eastAsia="Times New Roman" w:hAnsi="Avenir Next LT Pro" w:cs="Segoe UI"/>
          <w:b/>
          <w:color w:val="212121"/>
          <w:sz w:val="28"/>
          <w:szCs w:val="28"/>
          <w:lang w:eastAsia="es-MX"/>
        </w:rPr>
        <w:t>FRACCIÓN LIII</w:t>
      </w:r>
    </w:p>
    <w:p w14:paraId="7A963DC1" w14:textId="77777777" w:rsidR="003F1262" w:rsidRPr="00B576ED" w:rsidRDefault="003F1262" w:rsidP="003F1262">
      <w:pPr>
        <w:spacing w:after="0"/>
        <w:rPr>
          <w:rFonts w:ascii="Avenir Next LT Pro" w:eastAsia="Times New Roman" w:hAnsi="Avenir Next LT Pro" w:cs="Segoe UI"/>
          <w:b/>
          <w:color w:val="212121"/>
          <w:sz w:val="28"/>
          <w:szCs w:val="28"/>
          <w:lang w:eastAsia="es-MX"/>
        </w:rPr>
      </w:pPr>
    </w:p>
    <w:p w14:paraId="70CC1F6E" w14:textId="77777777" w:rsidR="003F1262" w:rsidRPr="00B576ED" w:rsidRDefault="003F1262" w:rsidP="003F1262">
      <w:pPr>
        <w:spacing w:after="0"/>
        <w:jc w:val="both"/>
        <w:rPr>
          <w:rFonts w:ascii="Avenir Next LT Pro" w:eastAsia="Times New Roman" w:hAnsi="Avenir Next LT Pro" w:cs="Segoe UI"/>
          <w:b/>
          <w:color w:val="212121"/>
          <w:sz w:val="28"/>
          <w:szCs w:val="28"/>
          <w:lang w:eastAsia="es-MX"/>
        </w:rPr>
      </w:pPr>
      <w:r w:rsidRPr="00B576ED">
        <w:rPr>
          <w:rFonts w:ascii="Avenir Next LT Pro" w:eastAsia="Times New Roman" w:hAnsi="Avenir Next LT Pro" w:cs="Segoe UI"/>
          <w:b/>
          <w:color w:val="212121"/>
          <w:sz w:val="28"/>
          <w:szCs w:val="28"/>
          <w:lang w:eastAsia="es-MX"/>
        </w:rPr>
        <w:t>CUALQUIER OTRA INFORMACIÓN QUE SEA DE UTILIDAD O RESULTE RELEVANTE PARA EL CONOCIMIENTO Y EVALUACIÓN DE LAS</w:t>
      </w:r>
    </w:p>
    <w:p w14:paraId="61DEA4C9" w14:textId="77777777" w:rsidR="003F1262" w:rsidRPr="00B576ED" w:rsidRDefault="003F1262" w:rsidP="003F1262">
      <w:pPr>
        <w:spacing w:after="0"/>
        <w:jc w:val="both"/>
        <w:rPr>
          <w:rFonts w:ascii="Avenir Next LT Pro" w:eastAsia="Times New Roman" w:hAnsi="Avenir Next LT Pro" w:cs="Segoe UI"/>
          <w:b/>
          <w:color w:val="212121"/>
          <w:sz w:val="28"/>
          <w:szCs w:val="28"/>
          <w:lang w:eastAsia="es-MX"/>
        </w:rPr>
      </w:pPr>
      <w:r w:rsidRPr="00B576ED">
        <w:rPr>
          <w:rFonts w:ascii="Avenir Next LT Pro" w:eastAsia="Times New Roman" w:hAnsi="Avenir Next LT Pro" w:cs="Segoe UI"/>
          <w:b/>
          <w:color w:val="212121"/>
          <w:sz w:val="28"/>
          <w:szCs w:val="28"/>
          <w:lang w:eastAsia="es-MX"/>
        </w:rPr>
        <w:t>FUNCIONES RESPONSABILIDAD DEL SUJETO OBLIGADO.</w:t>
      </w:r>
      <w:r w:rsidRPr="00B576ED">
        <w:rPr>
          <w:rFonts w:ascii="Avenir Next LT Pro" w:eastAsia="Times New Roman" w:hAnsi="Avenir Next LT Pro" w:cs="Segoe UI"/>
          <w:b/>
          <w:color w:val="212121"/>
          <w:sz w:val="28"/>
          <w:szCs w:val="28"/>
          <w:lang w:eastAsia="es-MX"/>
        </w:rPr>
        <w:cr/>
      </w:r>
    </w:p>
    <w:p w14:paraId="3564AD87" w14:textId="77777777" w:rsidR="003F1262" w:rsidRPr="00B576ED" w:rsidRDefault="003F1262" w:rsidP="003F1262">
      <w:pPr>
        <w:pStyle w:val="Encabezado"/>
        <w:rPr>
          <w:rFonts w:ascii="Avenir Next LT Pro" w:hAnsi="Avenir Next LT Pro"/>
          <w:sz w:val="28"/>
          <w:szCs w:val="28"/>
        </w:rPr>
      </w:pPr>
    </w:p>
    <w:p w14:paraId="7261ED34" w14:textId="77777777" w:rsidR="003F1262" w:rsidRPr="00B576ED" w:rsidRDefault="003F1262" w:rsidP="003F1262">
      <w:pPr>
        <w:pStyle w:val="Encabezado"/>
        <w:rPr>
          <w:rFonts w:ascii="Avenir Next LT Pro" w:hAnsi="Avenir Next LT Pro"/>
          <w:sz w:val="28"/>
          <w:szCs w:val="28"/>
        </w:rPr>
      </w:pPr>
    </w:p>
    <w:p w14:paraId="31D5E9F0" w14:textId="77777777" w:rsidR="003F1262" w:rsidRPr="00B576ED" w:rsidRDefault="003F1262" w:rsidP="003F1262">
      <w:pPr>
        <w:jc w:val="both"/>
        <w:rPr>
          <w:rFonts w:ascii="Avenir Next LT Pro" w:hAnsi="Avenir Next LT Pro"/>
          <w:sz w:val="28"/>
          <w:szCs w:val="28"/>
        </w:rPr>
      </w:pPr>
      <w:r w:rsidRPr="00B576ED">
        <w:rPr>
          <w:rFonts w:ascii="Avenir Next LT Pro" w:hAnsi="Avenir Next LT Pro"/>
          <w:sz w:val="28"/>
          <w:szCs w:val="28"/>
        </w:rPr>
        <w:t>La información publicada en el apartado de Transparencia es actualizada por lo menos una vez al mes, durante los primeros cinco días. Este apartado contempla otra información que no se localiza en alguna de las fracciones previamente enumeradas.</w:t>
      </w:r>
    </w:p>
    <w:p w14:paraId="767C7460" w14:textId="77777777" w:rsidR="003F1262" w:rsidRPr="00B576ED" w:rsidRDefault="003F1262" w:rsidP="003F1262">
      <w:pPr>
        <w:rPr>
          <w:rFonts w:ascii="Avenir Next LT Pro" w:hAnsi="Avenir Next LT Pro"/>
          <w:sz w:val="28"/>
          <w:szCs w:val="28"/>
        </w:rPr>
      </w:pPr>
    </w:p>
    <w:p w14:paraId="1F897F10" w14:textId="77777777" w:rsidR="003F1262" w:rsidRPr="00B576ED" w:rsidRDefault="003F1262" w:rsidP="003F1262">
      <w:pPr>
        <w:rPr>
          <w:rFonts w:ascii="Avenir Next LT Pro" w:hAnsi="Avenir Next LT Pro"/>
          <w:sz w:val="28"/>
          <w:szCs w:val="28"/>
        </w:rPr>
      </w:pPr>
    </w:p>
    <w:p w14:paraId="78DC49C6" w14:textId="77777777" w:rsidR="003F1262" w:rsidRPr="00B576ED" w:rsidRDefault="003F1262" w:rsidP="003F1262">
      <w:pPr>
        <w:rPr>
          <w:rFonts w:ascii="Avenir Next LT Pro" w:hAnsi="Avenir Next LT Pro"/>
          <w:sz w:val="28"/>
          <w:szCs w:val="28"/>
        </w:rPr>
      </w:pPr>
    </w:p>
    <w:p w14:paraId="36071D47" w14:textId="77777777" w:rsidR="003F1262" w:rsidRPr="00B576ED" w:rsidRDefault="003F1262" w:rsidP="003F1262">
      <w:pPr>
        <w:rPr>
          <w:rFonts w:ascii="Avenir Next LT Pro" w:hAnsi="Avenir Next LT Pro"/>
          <w:sz w:val="28"/>
          <w:szCs w:val="28"/>
        </w:rPr>
      </w:pPr>
    </w:p>
    <w:p w14:paraId="0C478F51" w14:textId="77777777" w:rsidR="003F1262" w:rsidRPr="00B576ED" w:rsidRDefault="003F1262" w:rsidP="003F1262">
      <w:pPr>
        <w:rPr>
          <w:rFonts w:ascii="Avenir Next LT Pro" w:hAnsi="Avenir Next LT Pro"/>
          <w:sz w:val="28"/>
          <w:szCs w:val="28"/>
        </w:rPr>
      </w:pPr>
    </w:p>
    <w:p w14:paraId="3051C914" w14:textId="1B1A15C2" w:rsidR="003F1262" w:rsidRPr="00B576ED" w:rsidRDefault="003F1262" w:rsidP="003F1262">
      <w:pPr>
        <w:pStyle w:val="Piedepgina"/>
        <w:rPr>
          <w:rFonts w:ascii="Avenir Next LT Pro" w:hAnsi="Avenir Next LT Pro"/>
        </w:rPr>
      </w:pPr>
      <w:r w:rsidRPr="00B576ED">
        <w:rPr>
          <w:rFonts w:ascii="Avenir Next LT Pro" w:hAnsi="Avenir Next LT Pro"/>
          <w:b/>
        </w:rPr>
        <w:t>Última Actualización:</w:t>
      </w:r>
      <w:r w:rsidRPr="00B576ED">
        <w:rPr>
          <w:rFonts w:ascii="Avenir Next LT Pro" w:hAnsi="Avenir Next LT Pro"/>
        </w:rPr>
        <w:t xml:space="preserve"> </w:t>
      </w:r>
      <w:r w:rsidR="00207DA7" w:rsidRPr="00207DA7">
        <w:rPr>
          <w:rFonts w:ascii="Avenir Next LT Pro" w:hAnsi="Avenir Next LT Pro"/>
        </w:rPr>
        <w:t>0</w:t>
      </w:r>
      <w:r w:rsidR="0024681F">
        <w:rPr>
          <w:rFonts w:ascii="Avenir Next LT Pro" w:hAnsi="Avenir Next LT Pro"/>
        </w:rPr>
        <w:t>1</w:t>
      </w:r>
      <w:r w:rsidR="00207DA7" w:rsidRPr="00207DA7">
        <w:rPr>
          <w:rFonts w:ascii="Avenir Next LT Pro" w:hAnsi="Avenir Next LT Pro"/>
          <w:lang w:val="es-ES"/>
        </w:rPr>
        <w:t>/0</w:t>
      </w:r>
      <w:r w:rsidR="0024681F">
        <w:rPr>
          <w:rFonts w:ascii="Avenir Next LT Pro" w:hAnsi="Avenir Next LT Pro"/>
          <w:lang w:val="es-ES"/>
        </w:rPr>
        <w:t>4</w:t>
      </w:r>
      <w:r w:rsidR="00207DA7" w:rsidRPr="00207DA7">
        <w:rPr>
          <w:rFonts w:ascii="Avenir Next LT Pro" w:hAnsi="Avenir Next LT Pro"/>
          <w:lang w:val="es-ES"/>
        </w:rPr>
        <w:t>/2025</w:t>
      </w:r>
    </w:p>
    <w:p w14:paraId="4C9BD603" w14:textId="77777777" w:rsidR="003F1262" w:rsidRPr="00B576ED" w:rsidRDefault="003F1262" w:rsidP="003F1262">
      <w:pPr>
        <w:pStyle w:val="Piedepgina"/>
        <w:rPr>
          <w:rFonts w:ascii="Avenir Next LT Pro" w:hAnsi="Avenir Next LT Pro"/>
        </w:rPr>
      </w:pPr>
      <w:r w:rsidRPr="00B576ED">
        <w:rPr>
          <w:rFonts w:ascii="Avenir Next LT Pro" w:hAnsi="Avenir Next LT Pro"/>
          <w:b/>
        </w:rPr>
        <w:t>Actualiza:</w:t>
      </w:r>
      <w:r w:rsidRPr="00B576ED">
        <w:rPr>
          <w:rFonts w:ascii="Avenir Next LT Pro" w:hAnsi="Avenir Next LT Pro"/>
        </w:rPr>
        <w:t xml:space="preserve"> Marcela Aguirre Guerrero</w:t>
      </w:r>
    </w:p>
    <w:p w14:paraId="116E1173" w14:textId="77777777" w:rsidR="003F1262" w:rsidRPr="00B576ED" w:rsidRDefault="003F1262" w:rsidP="003F1262">
      <w:pPr>
        <w:pStyle w:val="Piedepgina"/>
        <w:rPr>
          <w:rFonts w:ascii="Avenir Next LT Pro" w:hAnsi="Avenir Next LT Pro"/>
        </w:rPr>
      </w:pPr>
      <w:r w:rsidRPr="00B576ED">
        <w:rPr>
          <w:rFonts w:ascii="Avenir Next LT Pro" w:hAnsi="Avenir Next LT Pro"/>
          <w:b/>
        </w:rPr>
        <w:t>Cargo:</w:t>
      </w:r>
      <w:r w:rsidRPr="00B576ED">
        <w:rPr>
          <w:rFonts w:ascii="Avenir Next LT Pro" w:hAnsi="Avenir Next LT Pro"/>
        </w:rPr>
        <w:t xml:space="preserve"> Titular de la Unidad de Transparencia</w:t>
      </w:r>
    </w:p>
    <w:p w14:paraId="7245E544" w14:textId="46A032E2" w:rsidR="003F1262" w:rsidRPr="00B576ED" w:rsidRDefault="003F1262" w:rsidP="003F1262">
      <w:pPr>
        <w:spacing w:after="0"/>
        <w:rPr>
          <w:rFonts w:ascii="Avenir Next LT Pro" w:hAnsi="Avenir Next LT Pro" w:cs="Arial"/>
          <w:color w:val="2F5496" w:themeColor="accent1" w:themeShade="BF"/>
          <w:lang w:val="en-US"/>
        </w:rPr>
      </w:pPr>
      <w:r w:rsidRPr="00B576ED">
        <w:rPr>
          <w:rFonts w:ascii="Avenir Next LT Pro" w:hAnsi="Avenir Next LT Pro"/>
          <w:b/>
        </w:rPr>
        <w:t>Genera Información:</w:t>
      </w:r>
      <w:r w:rsidRPr="00B576ED">
        <w:rPr>
          <w:rFonts w:ascii="Avenir Next LT Pro" w:hAnsi="Avenir Next LT Pro"/>
        </w:rPr>
        <w:t xml:space="preserve"> Tribunal de Justicia Administrativa</w:t>
      </w:r>
    </w:p>
    <w:sectPr w:rsidR="003F1262" w:rsidRPr="00B576ED" w:rsidSect="00413991">
      <w:headerReference w:type="default" r:id="rId7"/>
      <w:footerReference w:type="default" r:id="rId8"/>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44C6" w14:textId="77777777" w:rsidR="004759F4" w:rsidRDefault="004759F4" w:rsidP="00A71679">
      <w:pPr>
        <w:spacing w:after="0" w:line="240" w:lineRule="auto"/>
      </w:pPr>
      <w:r>
        <w:separator/>
      </w:r>
    </w:p>
  </w:endnote>
  <w:endnote w:type="continuationSeparator" w:id="0">
    <w:p w14:paraId="53D476EA" w14:textId="77777777" w:rsidR="004759F4" w:rsidRDefault="004759F4"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Blvd.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2A7C" w14:textId="77777777" w:rsidR="004759F4" w:rsidRDefault="004759F4" w:rsidP="00A71679">
      <w:pPr>
        <w:spacing w:after="0" w:line="240" w:lineRule="auto"/>
      </w:pPr>
      <w:r>
        <w:separator/>
      </w:r>
    </w:p>
  </w:footnote>
  <w:footnote w:type="continuationSeparator" w:id="0">
    <w:p w14:paraId="58D1B26C" w14:textId="77777777" w:rsidR="004759F4" w:rsidRDefault="004759F4"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216791">
    <w:abstractNumId w:val="1"/>
  </w:num>
  <w:num w:numId="2" w16cid:durableId="1556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23922"/>
    <w:rsid w:val="00034082"/>
    <w:rsid w:val="00035FB3"/>
    <w:rsid w:val="000500AB"/>
    <w:rsid w:val="00054DE7"/>
    <w:rsid w:val="000D69B4"/>
    <w:rsid w:val="0019698E"/>
    <w:rsid w:val="001B77CC"/>
    <w:rsid w:val="001D0611"/>
    <w:rsid w:val="001D26F0"/>
    <w:rsid w:val="001E7841"/>
    <w:rsid w:val="00207DA7"/>
    <w:rsid w:val="00225E54"/>
    <w:rsid w:val="0024681F"/>
    <w:rsid w:val="002509E0"/>
    <w:rsid w:val="00275D6A"/>
    <w:rsid w:val="002A0375"/>
    <w:rsid w:val="002E1129"/>
    <w:rsid w:val="002F03CC"/>
    <w:rsid w:val="00300981"/>
    <w:rsid w:val="003055AE"/>
    <w:rsid w:val="0034343D"/>
    <w:rsid w:val="00374144"/>
    <w:rsid w:val="00385137"/>
    <w:rsid w:val="003A6531"/>
    <w:rsid w:val="003B6752"/>
    <w:rsid w:val="003D7E9B"/>
    <w:rsid w:val="003F1262"/>
    <w:rsid w:val="00405EDD"/>
    <w:rsid w:val="00413991"/>
    <w:rsid w:val="00441E9D"/>
    <w:rsid w:val="00455911"/>
    <w:rsid w:val="0046276F"/>
    <w:rsid w:val="00473704"/>
    <w:rsid w:val="004759F4"/>
    <w:rsid w:val="00477048"/>
    <w:rsid w:val="0048525B"/>
    <w:rsid w:val="004D0A55"/>
    <w:rsid w:val="004F00D3"/>
    <w:rsid w:val="005464D3"/>
    <w:rsid w:val="005817E5"/>
    <w:rsid w:val="00583027"/>
    <w:rsid w:val="005C75A1"/>
    <w:rsid w:val="005E22B9"/>
    <w:rsid w:val="00641537"/>
    <w:rsid w:val="0065747B"/>
    <w:rsid w:val="00677E14"/>
    <w:rsid w:val="0068018D"/>
    <w:rsid w:val="006B1488"/>
    <w:rsid w:val="006E101B"/>
    <w:rsid w:val="006E4543"/>
    <w:rsid w:val="006F23A8"/>
    <w:rsid w:val="00705ED9"/>
    <w:rsid w:val="00746568"/>
    <w:rsid w:val="0077076B"/>
    <w:rsid w:val="007941F3"/>
    <w:rsid w:val="007B1E02"/>
    <w:rsid w:val="007B3980"/>
    <w:rsid w:val="007E09E3"/>
    <w:rsid w:val="007E3A69"/>
    <w:rsid w:val="00804758"/>
    <w:rsid w:val="00807624"/>
    <w:rsid w:val="0081319F"/>
    <w:rsid w:val="0081740C"/>
    <w:rsid w:val="00820650"/>
    <w:rsid w:val="00822E7D"/>
    <w:rsid w:val="008260C4"/>
    <w:rsid w:val="00826357"/>
    <w:rsid w:val="00856478"/>
    <w:rsid w:val="008815AD"/>
    <w:rsid w:val="00891283"/>
    <w:rsid w:val="00891297"/>
    <w:rsid w:val="00891404"/>
    <w:rsid w:val="008E3BE7"/>
    <w:rsid w:val="00910D11"/>
    <w:rsid w:val="0092575F"/>
    <w:rsid w:val="00926479"/>
    <w:rsid w:val="009879B2"/>
    <w:rsid w:val="00987AC4"/>
    <w:rsid w:val="009D63AE"/>
    <w:rsid w:val="00A43452"/>
    <w:rsid w:val="00A71679"/>
    <w:rsid w:val="00A91AE3"/>
    <w:rsid w:val="00AA492A"/>
    <w:rsid w:val="00AA5C73"/>
    <w:rsid w:val="00AE7AA0"/>
    <w:rsid w:val="00B17DB8"/>
    <w:rsid w:val="00B21043"/>
    <w:rsid w:val="00B21206"/>
    <w:rsid w:val="00B216E0"/>
    <w:rsid w:val="00B576ED"/>
    <w:rsid w:val="00BA3CA2"/>
    <w:rsid w:val="00C0566D"/>
    <w:rsid w:val="00C07DAA"/>
    <w:rsid w:val="00C109D2"/>
    <w:rsid w:val="00C23724"/>
    <w:rsid w:val="00C44652"/>
    <w:rsid w:val="00C97E85"/>
    <w:rsid w:val="00CA2C6F"/>
    <w:rsid w:val="00CA423C"/>
    <w:rsid w:val="00CD0655"/>
    <w:rsid w:val="00CD181A"/>
    <w:rsid w:val="00CE3201"/>
    <w:rsid w:val="00D20BEA"/>
    <w:rsid w:val="00D40A7D"/>
    <w:rsid w:val="00D71BF8"/>
    <w:rsid w:val="00D71FF7"/>
    <w:rsid w:val="00DA2439"/>
    <w:rsid w:val="00DC5487"/>
    <w:rsid w:val="00DC580B"/>
    <w:rsid w:val="00DD6D6E"/>
    <w:rsid w:val="00DF18F8"/>
    <w:rsid w:val="00E27EED"/>
    <w:rsid w:val="00E60717"/>
    <w:rsid w:val="00E71425"/>
    <w:rsid w:val="00E82EB9"/>
    <w:rsid w:val="00E9254B"/>
    <w:rsid w:val="00E93487"/>
    <w:rsid w:val="00EA76C8"/>
    <w:rsid w:val="00EB036B"/>
    <w:rsid w:val="00F176FA"/>
    <w:rsid w:val="00F61EDF"/>
    <w:rsid w:val="00F90BDA"/>
    <w:rsid w:val="00FC4380"/>
    <w:rsid w:val="00FD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516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Liliana Aguirre Guerrero</cp:lastModifiedBy>
  <cp:revision>5</cp:revision>
  <cp:lastPrinted>2023-03-03T18:37:00Z</cp:lastPrinted>
  <dcterms:created xsi:type="dcterms:W3CDTF">2025-01-13T19:10:00Z</dcterms:created>
  <dcterms:modified xsi:type="dcterms:W3CDTF">2025-04-04T18:50:00Z</dcterms:modified>
</cp:coreProperties>
</file>