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2891" w14:textId="77777777" w:rsidR="003F07A5" w:rsidRPr="008F6EEA" w:rsidRDefault="003F07A5" w:rsidP="003F07A5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7FFABB2A" w14:textId="77777777" w:rsidR="003F07A5" w:rsidRPr="008F6EEA" w:rsidRDefault="003F07A5" w:rsidP="003F07A5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43ED86B0" w14:textId="10D14793" w:rsidR="003F07A5" w:rsidRPr="008F6EEA" w:rsidRDefault="003F07A5" w:rsidP="003F07A5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8F6EEA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ARTÍCULO 21</w:t>
      </w:r>
    </w:p>
    <w:p w14:paraId="0A54EB74" w14:textId="77777777" w:rsidR="003F07A5" w:rsidRPr="008F6EEA" w:rsidRDefault="003F07A5" w:rsidP="003F07A5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8F6EEA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LI</w:t>
      </w:r>
    </w:p>
    <w:p w14:paraId="76D968A0" w14:textId="77777777" w:rsidR="003F07A5" w:rsidRPr="008F6EEA" w:rsidRDefault="003F07A5" w:rsidP="003F07A5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8F6EEA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MECANISMO Y RESULTADOS QUE MIDAN IMPACTO AMBIENTAL, SOCIAL, DEMOGRÁFICO O ECONÓMICO.</w:t>
      </w:r>
    </w:p>
    <w:p w14:paraId="0D8FB7C4" w14:textId="77777777" w:rsidR="003F07A5" w:rsidRPr="008F6EEA" w:rsidRDefault="003F07A5" w:rsidP="003F07A5">
      <w:pPr>
        <w:pStyle w:val="Encabezado"/>
        <w:rPr>
          <w:rFonts w:ascii="Avenir Next LT Pro Light" w:hAnsi="Avenir Next LT Pro Light"/>
          <w:sz w:val="24"/>
        </w:rPr>
      </w:pPr>
    </w:p>
    <w:p w14:paraId="5D899492" w14:textId="77777777" w:rsidR="003F07A5" w:rsidRPr="008F6EEA" w:rsidRDefault="003F07A5" w:rsidP="003F07A5">
      <w:pPr>
        <w:pStyle w:val="Encabezado"/>
        <w:rPr>
          <w:rFonts w:ascii="Avenir Next LT Pro Light" w:hAnsi="Avenir Next LT Pro Light"/>
          <w:sz w:val="24"/>
        </w:rPr>
      </w:pPr>
    </w:p>
    <w:p w14:paraId="021591FD" w14:textId="77777777" w:rsidR="003F07A5" w:rsidRPr="008F6EEA" w:rsidRDefault="003F07A5" w:rsidP="003F07A5">
      <w:pPr>
        <w:jc w:val="both"/>
        <w:rPr>
          <w:rFonts w:ascii="Avenir Next LT Pro Light" w:hAnsi="Avenir Next LT Pro Light"/>
          <w:sz w:val="24"/>
        </w:rPr>
      </w:pPr>
      <w:r w:rsidRPr="008F6EEA">
        <w:rPr>
          <w:rFonts w:ascii="Avenir Next LT Pro Light" w:hAnsi="Avenir Next LT Pro Light"/>
          <w:sz w:val="24"/>
        </w:rPr>
        <w:t xml:space="preserve">Por el momento el Tribunal de Justicia Administrativa, no cuenta con un mecanismo y resultados de evaluaciones que midan el impacto ambiental, social, demográfico o económico que se realicen para el desarrollo de planes o proyectos. </w:t>
      </w:r>
    </w:p>
    <w:p w14:paraId="108E4E6F" w14:textId="77777777" w:rsidR="003F07A5" w:rsidRPr="008F6EEA" w:rsidRDefault="003F07A5" w:rsidP="003F07A5">
      <w:pPr>
        <w:pStyle w:val="Piedepgina"/>
        <w:rPr>
          <w:rFonts w:ascii="Avenir Next LT Pro Light" w:hAnsi="Avenir Next LT Pro Light"/>
          <w:sz w:val="24"/>
        </w:rPr>
      </w:pPr>
    </w:p>
    <w:p w14:paraId="3E63C2A8" w14:textId="77777777" w:rsidR="003F07A5" w:rsidRPr="008F6EEA" w:rsidRDefault="003F07A5" w:rsidP="003F07A5">
      <w:pPr>
        <w:jc w:val="both"/>
        <w:rPr>
          <w:rFonts w:ascii="Avenir Next LT Pro Light" w:hAnsi="Avenir Next LT Pro Light"/>
          <w:sz w:val="24"/>
        </w:rPr>
      </w:pPr>
      <w:r w:rsidRPr="008F6EEA">
        <w:rPr>
          <w:rFonts w:ascii="Avenir Next LT Pro Light" w:hAnsi="Avenir Next LT Pro Light"/>
          <w:sz w:val="24"/>
        </w:rPr>
        <w:t>Lo anterior de conformidad con la Ley Orgánica del Tribunal y su reglamento.</w:t>
      </w:r>
    </w:p>
    <w:p w14:paraId="142F78B5" w14:textId="77777777" w:rsidR="003F07A5" w:rsidRPr="008F6EEA" w:rsidRDefault="003F07A5" w:rsidP="003F07A5">
      <w:pPr>
        <w:rPr>
          <w:rFonts w:ascii="Avenir Next LT Pro Light" w:hAnsi="Avenir Next LT Pro Light"/>
        </w:rPr>
      </w:pPr>
    </w:p>
    <w:p w14:paraId="7C366AC7" w14:textId="77777777" w:rsidR="003F07A5" w:rsidRPr="008F6EEA" w:rsidRDefault="003F07A5" w:rsidP="003F07A5">
      <w:pPr>
        <w:rPr>
          <w:rFonts w:ascii="Avenir Next LT Pro Light" w:hAnsi="Avenir Next LT Pro Light"/>
        </w:rPr>
      </w:pPr>
    </w:p>
    <w:p w14:paraId="4EAB48E1" w14:textId="77777777" w:rsidR="003F07A5" w:rsidRPr="008F6EEA" w:rsidRDefault="003F07A5" w:rsidP="003F07A5">
      <w:pPr>
        <w:rPr>
          <w:rFonts w:ascii="Avenir Next LT Pro Light" w:hAnsi="Avenir Next LT Pro Light"/>
          <w:sz w:val="20"/>
        </w:rPr>
      </w:pPr>
    </w:p>
    <w:p w14:paraId="1C17D1DB" w14:textId="63EC8988" w:rsidR="003F07A5" w:rsidRPr="008F6EEA" w:rsidRDefault="003F07A5" w:rsidP="003F07A5">
      <w:pPr>
        <w:pStyle w:val="Piedepgina"/>
        <w:rPr>
          <w:rFonts w:ascii="Avenir Next LT Pro Light" w:hAnsi="Avenir Next LT Pro Light"/>
          <w:sz w:val="20"/>
        </w:rPr>
      </w:pPr>
      <w:r w:rsidRPr="008F6EEA">
        <w:rPr>
          <w:rFonts w:ascii="Avenir Next LT Pro Light" w:hAnsi="Avenir Next LT Pro Light"/>
          <w:b/>
          <w:sz w:val="20"/>
        </w:rPr>
        <w:t>Última Actualización:</w:t>
      </w:r>
      <w:r w:rsidRPr="008F6EEA">
        <w:rPr>
          <w:rFonts w:ascii="Avenir Next LT Pro Light" w:hAnsi="Avenir Next LT Pro Light"/>
          <w:sz w:val="20"/>
        </w:rPr>
        <w:t xml:space="preserve"> </w:t>
      </w:r>
      <w:r w:rsidR="00336BDD" w:rsidRPr="00336BDD">
        <w:rPr>
          <w:rFonts w:ascii="Avenir Next LT Pro Light" w:hAnsi="Avenir Next LT Pro Light"/>
          <w:sz w:val="18"/>
        </w:rPr>
        <w:t>0</w:t>
      </w:r>
      <w:r w:rsidR="00654FE7">
        <w:rPr>
          <w:rFonts w:ascii="Avenir Next LT Pro Light" w:hAnsi="Avenir Next LT Pro Light"/>
          <w:sz w:val="18"/>
        </w:rPr>
        <w:t>1</w:t>
      </w:r>
      <w:r w:rsidR="00336BDD" w:rsidRPr="00336BDD">
        <w:rPr>
          <w:rFonts w:ascii="Avenir Next LT Pro Light" w:hAnsi="Avenir Next LT Pro Light"/>
          <w:sz w:val="18"/>
          <w:lang w:val="es-ES"/>
        </w:rPr>
        <w:t>/0</w:t>
      </w:r>
      <w:r w:rsidR="00654FE7">
        <w:rPr>
          <w:rFonts w:ascii="Avenir Next LT Pro Light" w:hAnsi="Avenir Next LT Pro Light"/>
          <w:sz w:val="18"/>
          <w:lang w:val="es-ES"/>
        </w:rPr>
        <w:t>4</w:t>
      </w:r>
      <w:r w:rsidR="00336BDD" w:rsidRPr="00336BDD">
        <w:rPr>
          <w:rFonts w:ascii="Avenir Next LT Pro Light" w:hAnsi="Avenir Next LT Pro Light"/>
          <w:sz w:val="18"/>
          <w:lang w:val="es-ES"/>
        </w:rPr>
        <w:t>/2025</w:t>
      </w:r>
    </w:p>
    <w:p w14:paraId="58DA8A89" w14:textId="581038C3" w:rsidR="003F07A5" w:rsidRPr="008F6EEA" w:rsidRDefault="003F07A5" w:rsidP="003F07A5">
      <w:pPr>
        <w:pStyle w:val="Piedepgina"/>
        <w:rPr>
          <w:rFonts w:ascii="Avenir Next LT Pro Light" w:hAnsi="Avenir Next LT Pro Light"/>
          <w:sz w:val="20"/>
        </w:rPr>
      </w:pPr>
      <w:r w:rsidRPr="008F6EEA">
        <w:rPr>
          <w:rFonts w:ascii="Avenir Next LT Pro Light" w:hAnsi="Avenir Next LT Pro Light"/>
          <w:b/>
          <w:sz w:val="20"/>
        </w:rPr>
        <w:t>Actualiza:</w:t>
      </w:r>
      <w:r w:rsidRPr="008F6EEA">
        <w:rPr>
          <w:rFonts w:ascii="Avenir Next LT Pro Light" w:hAnsi="Avenir Next LT Pro Light"/>
          <w:sz w:val="20"/>
        </w:rPr>
        <w:t xml:space="preserve"> </w:t>
      </w:r>
      <w:r w:rsidR="000770F7">
        <w:rPr>
          <w:rFonts w:ascii="Avenir Next LT Pro Light" w:hAnsi="Avenir Next LT Pro Light"/>
          <w:sz w:val="20"/>
        </w:rPr>
        <w:t>Octavio Adame Jacinto</w:t>
      </w:r>
    </w:p>
    <w:p w14:paraId="53018AA7" w14:textId="6FB947AB" w:rsidR="003F07A5" w:rsidRPr="008F6EEA" w:rsidRDefault="003F07A5" w:rsidP="003F07A5">
      <w:pPr>
        <w:pStyle w:val="Piedepgina"/>
        <w:rPr>
          <w:rFonts w:ascii="Avenir Next LT Pro Light" w:hAnsi="Avenir Next LT Pro Light"/>
          <w:sz w:val="20"/>
        </w:rPr>
      </w:pPr>
      <w:r w:rsidRPr="008F6EEA">
        <w:rPr>
          <w:rFonts w:ascii="Avenir Next LT Pro Light" w:hAnsi="Avenir Next LT Pro Light"/>
          <w:b/>
          <w:sz w:val="20"/>
        </w:rPr>
        <w:t>Cargo:</w:t>
      </w:r>
      <w:r w:rsidRPr="008F6EEA">
        <w:rPr>
          <w:rFonts w:ascii="Avenir Next LT Pro Light" w:hAnsi="Avenir Next LT Pro Light"/>
          <w:sz w:val="20"/>
        </w:rPr>
        <w:t xml:space="preserve"> Secretari</w:t>
      </w:r>
      <w:r w:rsidR="000770F7">
        <w:rPr>
          <w:rFonts w:ascii="Avenir Next LT Pro Light" w:hAnsi="Avenir Next LT Pro Light"/>
          <w:sz w:val="20"/>
        </w:rPr>
        <w:t>o</w:t>
      </w:r>
      <w:r w:rsidRPr="008F6EEA">
        <w:rPr>
          <w:rFonts w:ascii="Avenir Next LT Pro Light" w:hAnsi="Avenir Next LT Pro Light"/>
          <w:sz w:val="20"/>
        </w:rPr>
        <w:t xml:space="preserve"> Técnic</w:t>
      </w:r>
      <w:r w:rsidR="000770F7">
        <w:rPr>
          <w:rFonts w:ascii="Avenir Next LT Pro Light" w:hAnsi="Avenir Next LT Pro Light"/>
          <w:sz w:val="20"/>
        </w:rPr>
        <w:t>o</w:t>
      </w:r>
    </w:p>
    <w:p w14:paraId="7D30FD2F" w14:textId="77777777" w:rsidR="003F07A5" w:rsidRPr="008F6EEA" w:rsidRDefault="003F07A5" w:rsidP="003F07A5">
      <w:pPr>
        <w:pStyle w:val="Piedepgina"/>
        <w:rPr>
          <w:rFonts w:ascii="Avenir Next LT Pro Light" w:hAnsi="Avenir Next LT Pro Light"/>
          <w:sz w:val="20"/>
        </w:rPr>
      </w:pPr>
      <w:r w:rsidRPr="008F6EEA">
        <w:rPr>
          <w:rFonts w:ascii="Avenir Next LT Pro Light" w:hAnsi="Avenir Next LT Pro Light"/>
          <w:b/>
          <w:sz w:val="20"/>
        </w:rPr>
        <w:t>Genera Información:</w:t>
      </w:r>
      <w:r w:rsidRPr="008F6EEA">
        <w:rPr>
          <w:rFonts w:ascii="Avenir Next LT Pro Light" w:hAnsi="Avenir Next LT Pro Light"/>
          <w:sz w:val="20"/>
        </w:rPr>
        <w:t xml:space="preserve"> Tribunal de Justicia Administrativa</w:t>
      </w:r>
    </w:p>
    <w:p w14:paraId="5B6DF014" w14:textId="77777777" w:rsidR="003F07A5" w:rsidRPr="008F6EEA" w:rsidRDefault="003F07A5" w:rsidP="003F07A5">
      <w:pPr>
        <w:spacing w:line="240" w:lineRule="auto"/>
        <w:rPr>
          <w:rFonts w:ascii="Avenir Next LT Pro Light" w:hAnsi="Avenir Next LT Pro Light" w:cs="Arial"/>
          <w:b/>
          <w:sz w:val="16"/>
          <w:szCs w:val="16"/>
        </w:rPr>
      </w:pPr>
    </w:p>
    <w:p w14:paraId="23A020C9" w14:textId="77777777" w:rsidR="003F07A5" w:rsidRPr="008F6EEA" w:rsidRDefault="003F07A5" w:rsidP="003F07A5">
      <w:pPr>
        <w:rPr>
          <w:rFonts w:ascii="Avenir Next LT Pro Light" w:hAnsi="Avenir Next LT Pro Light"/>
        </w:rPr>
      </w:pPr>
    </w:p>
    <w:p w14:paraId="11D87185" w14:textId="3787A8A6" w:rsidR="00EA76C8" w:rsidRPr="008F6EEA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8F6EEA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71DC4" w14:textId="77777777" w:rsidR="00AE3375" w:rsidRDefault="00AE3375" w:rsidP="00A71679">
      <w:pPr>
        <w:spacing w:after="0" w:line="240" w:lineRule="auto"/>
      </w:pPr>
      <w:r>
        <w:separator/>
      </w:r>
    </w:p>
  </w:endnote>
  <w:endnote w:type="continuationSeparator" w:id="0">
    <w:p w14:paraId="75DED39B" w14:textId="77777777" w:rsidR="00AE3375" w:rsidRDefault="00AE3375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71D36" w14:textId="77777777" w:rsidR="00AE3375" w:rsidRDefault="00AE3375" w:rsidP="00A71679">
      <w:pPr>
        <w:spacing w:after="0" w:line="240" w:lineRule="auto"/>
      </w:pPr>
      <w:r>
        <w:separator/>
      </w:r>
    </w:p>
  </w:footnote>
  <w:footnote w:type="continuationSeparator" w:id="0">
    <w:p w14:paraId="3142086D" w14:textId="77777777" w:rsidR="00AE3375" w:rsidRDefault="00AE3375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3CC6"/>
    <w:rsid w:val="00027EBB"/>
    <w:rsid w:val="00034082"/>
    <w:rsid w:val="000500AB"/>
    <w:rsid w:val="00072610"/>
    <w:rsid w:val="000770F7"/>
    <w:rsid w:val="000A2A4B"/>
    <w:rsid w:val="000D69B4"/>
    <w:rsid w:val="00126FBE"/>
    <w:rsid w:val="0013111E"/>
    <w:rsid w:val="0019698E"/>
    <w:rsid w:val="001A6740"/>
    <w:rsid w:val="001C4D10"/>
    <w:rsid w:val="001C6092"/>
    <w:rsid w:val="001D0611"/>
    <w:rsid w:val="001E7841"/>
    <w:rsid w:val="0020286C"/>
    <w:rsid w:val="00245654"/>
    <w:rsid w:val="002729D4"/>
    <w:rsid w:val="00275D6A"/>
    <w:rsid w:val="002F03CC"/>
    <w:rsid w:val="00300981"/>
    <w:rsid w:val="003055AE"/>
    <w:rsid w:val="00336BDD"/>
    <w:rsid w:val="0034343D"/>
    <w:rsid w:val="00354E6A"/>
    <w:rsid w:val="00374144"/>
    <w:rsid w:val="00385137"/>
    <w:rsid w:val="00392300"/>
    <w:rsid w:val="003B6752"/>
    <w:rsid w:val="003C04C3"/>
    <w:rsid w:val="003C72C6"/>
    <w:rsid w:val="003D7E9B"/>
    <w:rsid w:val="003F07A5"/>
    <w:rsid w:val="00405EDD"/>
    <w:rsid w:val="00416A95"/>
    <w:rsid w:val="00442B53"/>
    <w:rsid w:val="00455911"/>
    <w:rsid w:val="00473704"/>
    <w:rsid w:val="004F00D3"/>
    <w:rsid w:val="005464D3"/>
    <w:rsid w:val="0056489B"/>
    <w:rsid w:val="005817E5"/>
    <w:rsid w:val="005F608D"/>
    <w:rsid w:val="00654FE7"/>
    <w:rsid w:val="0067681F"/>
    <w:rsid w:val="00677E14"/>
    <w:rsid w:val="006B1488"/>
    <w:rsid w:val="006C17A5"/>
    <w:rsid w:val="006E4543"/>
    <w:rsid w:val="006F23A8"/>
    <w:rsid w:val="00736695"/>
    <w:rsid w:val="00746568"/>
    <w:rsid w:val="0077076B"/>
    <w:rsid w:val="007A59E1"/>
    <w:rsid w:val="007B1E02"/>
    <w:rsid w:val="007B3980"/>
    <w:rsid w:val="007B7FBF"/>
    <w:rsid w:val="007E09E3"/>
    <w:rsid w:val="00804758"/>
    <w:rsid w:val="00807624"/>
    <w:rsid w:val="0081319F"/>
    <w:rsid w:val="008145FE"/>
    <w:rsid w:val="0081740C"/>
    <w:rsid w:val="008260C4"/>
    <w:rsid w:val="00826357"/>
    <w:rsid w:val="00856478"/>
    <w:rsid w:val="008856CB"/>
    <w:rsid w:val="00891297"/>
    <w:rsid w:val="00891404"/>
    <w:rsid w:val="00891BC3"/>
    <w:rsid w:val="008D35D4"/>
    <w:rsid w:val="008E3BE7"/>
    <w:rsid w:val="008F346F"/>
    <w:rsid w:val="008F6EEA"/>
    <w:rsid w:val="009879B2"/>
    <w:rsid w:val="00987C5B"/>
    <w:rsid w:val="009D63AE"/>
    <w:rsid w:val="00A71679"/>
    <w:rsid w:val="00A91AE3"/>
    <w:rsid w:val="00A97981"/>
    <w:rsid w:val="00AA492A"/>
    <w:rsid w:val="00AA5C73"/>
    <w:rsid w:val="00AC4D62"/>
    <w:rsid w:val="00AE3375"/>
    <w:rsid w:val="00AE7AA0"/>
    <w:rsid w:val="00B21043"/>
    <w:rsid w:val="00B216E0"/>
    <w:rsid w:val="00B84F50"/>
    <w:rsid w:val="00BA3CA2"/>
    <w:rsid w:val="00BD101E"/>
    <w:rsid w:val="00BD3E29"/>
    <w:rsid w:val="00BF21A2"/>
    <w:rsid w:val="00C03AB0"/>
    <w:rsid w:val="00C0566D"/>
    <w:rsid w:val="00C07DAA"/>
    <w:rsid w:val="00C109D2"/>
    <w:rsid w:val="00C36E3C"/>
    <w:rsid w:val="00C44652"/>
    <w:rsid w:val="00C97E85"/>
    <w:rsid w:val="00CA423C"/>
    <w:rsid w:val="00CD0655"/>
    <w:rsid w:val="00CD181A"/>
    <w:rsid w:val="00CE3201"/>
    <w:rsid w:val="00CE6D30"/>
    <w:rsid w:val="00D20BEA"/>
    <w:rsid w:val="00D40A7D"/>
    <w:rsid w:val="00D71BF8"/>
    <w:rsid w:val="00DA0294"/>
    <w:rsid w:val="00DD6D6E"/>
    <w:rsid w:val="00DE0A96"/>
    <w:rsid w:val="00DF18F8"/>
    <w:rsid w:val="00E27EED"/>
    <w:rsid w:val="00E32C91"/>
    <w:rsid w:val="00E67C47"/>
    <w:rsid w:val="00E71425"/>
    <w:rsid w:val="00E82EB9"/>
    <w:rsid w:val="00E9254B"/>
    <w:rsid w:val="00E93487"/>
    <w:rsid w:val="00EA76C8"/>
    <w:rsid w:val="00EB036B"/>
    <w:rsid w:val="00ED1C7A"/>
    <w:rsid w:val="00F15294"/>
    <w:rsid w:val="00F176FA"/>
    <w:rsid w:val="00F243CE"/>
    <w:rsid w:val="00F61EDF"/>
    <w:rsid w:val="00F90BDA"/>
    <w:rsid w:val="00F96643"/>
    <w:rsid w:val="00FA4428"/>
    <w:rsid w:val="00FC4380"/>
    <w:rsid w:val="00FD2CD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5</cp:revision>
  <cp:lastPrinted>2023-02-27T15:48:00Z</cp:lastPrinted>
  <dcterms:created xsi:type="dcterms:W3CDTF">2025-01-13T21:40:00Z</dcterms:created>
  <dcterms:modified xsi:type="dcterms:W3CDTF">2025-04-04T18:43:00Z</dcterms:modified>
</cp:coreProperties>
</file>