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4DA4" w14:textId="19699316" w:rsidR="00CC2A4A" w:rsidRPr="00F21EC6" w:rsidRDefault="00CC2A4A" w:rsidP="00CC2A4A">
      <w:pPr>
        <w:jc w:val="both"/>
        <w:rPr>
          <w:rFonts w:ascii="Arial Narrow" w:hAnsi="Arial Narrow" w:cs="Arial"/>
          <w:b/>
          <w:i/>
        </w:rPr>
      </w:pPr>
      <w:r w:rsidRPr="00F21EC6">
        <w:rPr>
          <w:rFonts w:ascii="Arial Narrow" w:hAnsi="Arial Narrow" w:cs="Arial"/>
          <w:b/>
          <w:i/>
        </w:rPr>
        <w:t xml:space="preserve">ULTIMA REFORMA PUBLICADA EN EL PERIODICO OFICIAL: </w:t>
      </w:r>
      <w:r w:rsidR="00DA262F">
        <w:rPr>
          <w:rFonts w:ascii="Arial Narrow" w:hAnsi="Arial Narrow" w:cs="Arial"/>
          <w:b/>
          <w:i/>
        </w:rPr>
        <w:t>18</w:t>
      </w:r>
      <w:r w:rsidRPr="00F21EC6">
        <w:rPr>
          <w:rFonts w:ascii="Arial Narrow" w:hAnsi="Arial Narrow" w:cs="Arial"/>
          <w:b/>
          <w:i/>
        </w:rPr>
        <w:t xml:space="preserve"> DE </w:t>
      </w:r>
      <w:r w:rsidR="00DA262F">
        <w:rPr>
          <w:rFonts w:ascii="Arial Narrow" w:hAnsi="Arial Narrow" w:cs="Arial"/>
          <w:b/>
          <w:i/>
        </w:rPr>
        <w:t>ABRIL DE 2025</w:t>
      </w:r>
      <w:r w:rsidRPr="00F21EC6">
        <w:rPr>
          <w:rFonts w:ascii="Arial Narrow" w:hAnsi="Arial Narrow" w:cs="Arial"/>
          <w:b/>
          <w:i/>
        </w:rPr>
        <w:t>.</w:t>
      </w:r>
    </w:p>
    <w:p w14:paraId="48FA49F2" w14:textId="77777777" w:rsidR="00081A39" w:rsidRPr="00F21EC6" w:rsidRDefault="00081A39">
      <w:pPr>
        <w:jc w:val="both"/>
        <w:rPr>
          <w:rFonts w:ascii="Arial Narrow" w:hAnsi="Arial Narrow"/>
          <w:b/>
        </w:rPr>
      </w:pPr>
    </w:p>
    <w:p w14:paraId="44F399B0" w14:textId="77777777" w:rsidR="00081A39" w:rsidRPr="00F21EC6" w:rsidRDefault="00081A39">
      <w:pPr>
        <w:jc w:val="both"/>
        <w:rPr>
          <w:rFonts w:ascii="Arial Narrow" w:hAnsi="Arial Narrow"/>
          <w:b/>
        </w:rPr>
      </w:pPr>
      <w:r w:rsidRPr="00F21EC6">
        <w:rPr>
          <w:rFonts w:ascii="Arial Narrow" w:hAnsi="Arial Narrow"/>
          <w:b/>
          <w:i/>
        </w:rPr>
        <w:t>Estatuto Jurídico publicado en el Periódico Oficial, el sábado 21 de octubre de 1972.</w:t>
      </w:r>
    </w:p>
    <w:p w14:paraId="505BC76F" w14:textId="77777777" w:rsidR="00081A39" w:rsidRPr="00F21EC6" w:rsidRDefault="00081A39">
      <w:pPr>
        <w:jc w:val="both"/>
        <w:rPr>
          <w:rFonts w:ascii="Arial Narrow" w:hAnsi="Arial Narrow"/>
          <w:b/>
        </w:rPr>
      </w:pPr>
    </w:p>
    <w:p w14:paraId="6BFEC6A3" w14:textId="77777777" w:rsidR="00081A39" w:rsidRPr="00F21EC6" w:rsidRDefault="00081A39">
      <w:pPr>
        <w:jc w:val="both"/>
        <w:rPr>
          <w:rFonts w:ascii="Arial Narrow" w:hAnsi="Arial Narrow"/>
          <w:b/>
        </w:rPr>
      </w:pPr>
      <w:r w:rsidRPr="00F21EC6">
        <w:rPr>
          <w:rFonts w:ascii="Arial Narrow" w:hAnsi="Arial Narrow"/>
          <w:b/>
        </w:rPr>
        <w:t>ESTATUTO JURIDICO PARA LOS TRABAJADORES AL SERVICIO DEL ESTADO DE COAHUILA.</w:t>
      </w:r>
    </w:p>
    <w:p w14:paraId="281748D6" w14:textId="77777777" w:rsidR="00081A39" w:rsidRPr="00F21EC6" w:rsidRDefault="00081A39">
      <w:pPr>
        <w:jc w:val="both"/>
        <w:rPr>
          <w:rFonts w:ascii="Arial Narrow" w:hAnsi="Arial Narrow"/>
          <w:b/>
        </w:rPr>
      </w:pPr>
    </w:p>
    <w:p w14:paraId="205209B1" w14:textId="77777777" w:rsidR="00081A39" w:rsidRPr="00F21EC6" w:rsidRDefault="00081A39">
      <w:pPr>
        <w:jc w:val="both"/>
        <w:rPr>
          <w:rFonts w:ascii="Arial Narrow" w:hAnsi="Arial Narrow"/>
          <w:b/>
        </w:rPr>
      </w:pPr>
      <w:r w:rsidRPr="00F21EC6">
        <w:rPr>
          <w:rFonts w:ascii="Arial Narrow" w:hAnsi="Arial Narrow"/>
          <w:b/>
        </w:rPr>
        <w:t>EL C. ING. EULALIO GUTIERREZ TREVIÑO, GOBERNADOR CONSTITUCIONAL DEL ESTADO INDEPENDIENTE, LIBRE Y SOBERANO DE COAHUILA DE ZARAGOZA, A SUS HABITANTES SABED:</w:t>
      </w:r>
    </w:p>
    <w:p w14:paraId="064A9DE0" w14:textId="77777777" w:rsidR="00081A39" w:rsidRPr="00F21EC6" w:rsidRDefault="00081A39">
      <w:pPr>
        <w:jc w:val="both"/>
        <w:rPr>
          <w:rFonts w:ascii="Arial Narrow" w:hAnsi="Arial Narrow"/>
          <w:b/>
        </w:rPr>
      </w:pPr>
    </w:p>
    <w:p w14:paraId="7797544B" w14:textId="77777777" w:rsidR="00081A39" w:rsidRPr="00F21EC6" w:rsidRDefault="00081A39">
      <w:pPr>
        <w:jc w:val="both"/>
        <w:rPr>
          <w:rFonts w:ascii="Arial Narrow" w:hAnsi="Arial Narrow"/>
          <w:b/>
        </w:rPr>
      </w:pPr>
      <w:r w:rsidRPr="00F21EC6">
        <w:rPr>
          <w:rFonts w:ascii="Arial Narrow" w:hAnsi="Arial Narrow"/>
          <w:b/>
        </w:rPr>
        <w:t xml:space="preserve">Que el H. Congreso del mismo, ha decretado lo siguiente:     </w:t>
      </w:r>
    </w:p>
    <w:p w14:paraId="0389AAC0" w14:textId="77777777" w:rsidR="00081A39" w:rsidRPr="00F21EC6" w:rsidRDefault="00081A39">
      <w:pPr>
        <w:jc w:val="both"/>
        <w:rPr>
          <w:rFonts w:ascii="Arial Narrow" w:hAnsi="Arial Narrow"/>
          <w:b/>
        </w:rPr>
      </w:pPr>
    </w:p>
    <w:p w14:paraId="536831A2" w14:textId="77777777" w:rsidR="00081A39" w:rsidRPr="00F21EC6" w:rsidRDefault="00081A39">
      <w:pPr>
        <w:jc w:val="both"/>
        <w:rPr>
          <w:rFonts w:ascii="Arial Narrow" w:hAnsi="Arial Narrow"/>
          <w:b/>
        </w:rPr>
      </w:pPr>
      <w:r w:rsidRPr="00F21EC6">
        <w:rPr>
          <w:rFonts w:ascii="Arial Narrow" w:hAnsi="Arial Narrow"/>
          <w:b/>
        </w:rPr>
        <w:t>EL XLV CONGRESO CONSTITUCIONAL DEL ESTADO INDEPENDIENTE, LIBRE Y SOBERANO DE COAHUILA DE ZARAGOZA,</w:t>
      </w:r>
    </w:p>
    <w:p w14:paraId="5F45024B" w14:textId="77777777" w:rsidR="00081A39" w:rsidRPr="00F21EC6" w:rsidRDefault="00081A39">
      <w:pPr>
        <w:jc w:val="both"/>
        <w:rPr>
          <w:rFonts w:ascii="Arial Narrow" w:hAnsi="Arial Narrow"/>
          <w:b/>
        </w:rPr>
      </w:pPr>
    </w:p>
    <w:p w14:paraId="7575ED68" w14:textId="77777777" w:rsidR="00081A39" w:rsidRPr="00F21EC6" w:rsidRDefault="00081A39">
      <w:pPr>
        <w:rPr>
          <w:rFonts w:ascii="Arial Narrow" w:hAnsi="Arial Narrow"/>
          <w:b/>
        </w:rPr>
      </w:pPr>
      <w:r w:rsidRPr="00F21EC6">
        <w:rPr>
          <w:rFonts w:ascii="Arial Narrow" w:hAnsi="Arial Narrow"/>
          <w:b/>
        </w:rPr>
        <w:t xml:space="preserve">D E C R E T </w:t>
      </w:r>
      <w:proofErr w:type="gramStart"/>
      <w:r w:rsidRPr="00F21EC6">
        <w:rPr>
          <w:rFonts w:ascii="Arial Narrow" w:hAnsi="Arial Narrow"/>
          <w:b/>
        </w:rPr>
        <w:t>A :</w:t>
      </w:r>
      <w:proofErr w:type="gramEnd"/>
    </w:p>
    <w:p w14:paraId="482199C7" w14:textId="77777777" w:rsidR="00081A39" w:rsidRPr="00F21EC6" w:rsidRDefault="00081A39">
      <w:pPr>
        <w:rPr>
          <w:rFonts w:ascii="Arial Narrow" w:hAnsi="Arial Narrow"/>
          <w:b/>
        </w:rPr>
      </w:pPr>
    </w:p>
    <w:p w14:paraId="4C154FD1" w14:textId="77777777" w:rsidR="00081A39" w:rsidRPr="00F21EC6" w:rsidRDefault="00081A39">
      <w:pPr>
        <w:rPr>
          <w:rFonts w:ascii="Arial Narrow" w:hAnsi="Arial Narrow"/>
          <w:b/>
        </w:rPr>
      </w:pPr>
      <w:r w:rsidRPr="00F21EC6">
        <w:rPr>
          <w:rFonts w:ascii="Arial Narrow" w:hAnsi="Arial Narrow"/>
          <w:b/>
        </w:rPr>
        <w:t>Número: 209.-</w:t>
      </w:r>
    </w:p>
    <w:p w14:paraId="68A3EDAC" w14:textId="77777777" w:rsidR="00081A39" w:rsidRPr="00F21EC6" w:rsidRDefault="00081A39">
      <w:pPr>
        <w:jc w:val="both"/>
        <w:rPr>
          <w:rFonts w:ascii="Arial Narrow" w:hAnsi="Arial Narrow"/>
        </w:rPr>
      </w:pPr>
    </w:p>
    <w:p w14:paraId="73E1DD23" w14:textId="77777777" w:rsidR="00081A39" w:rsidRPr="00F21EC6" w:rsidRDefault="00081A39">
      <w:pPr>
        <w:jc w:val="center"/>
        <w:rPr>
          <w:rFonts w:ascii="Arial Narrow" w:hAnsi="Arial Narrow"/>
        </w:rPr>
      </w:pPr>
      <w:r w:rsidRPr="00F21EC6">
        <w:rPr>
          <w:rFonts w:ascii="Arial Narrow" w:hAnsi="Arial Narrow"/>
          <w:b/>
        </w:rPr>
        <w:t>ESTATUTO JURIDICO PARA LOS TRABAJADORES AL SERVICIO DEL ESTADO DE COAHUILA.</w:t>
      </w:r>
    </w:p>
    <w:p w14:paraId="3AED7902" w14:textId="77777777" w:rsidR="00081A39" w:rsidRPr="00F21EC6" w:rsidRDefault="00081A39">
      <w:pPr>
        <w:jc w:val="both"/>
        <w:rPr>
          <w:rFonts w:ascii="Arial Narrow" w:hAnsi="Arial Narrow"/>
        </w:rPr>
      </w:pPr>
    </w:p>
    <w:p w14:paraId="43480DC7" w14:textId="77777777" w:rsidR="00081A39" w:rsidRPr="00F21EC6" w:rsidRDefault="00081A39">
      <w:pPr>
        <w:jc w:val="both"/>
        <w:rPr>
          <w:rFonts w:ascii="Arial Narrow" w:hAnsi="Arial Narrow"/>
        </w:rPr>
      </w:pPr>
    </w:p>
    <w:p w14:paraId="3E457325" w14:textId="77777777" w:rsidR="00081A39" w:rsidRPr="00F21EC6" w:rsidRDefault="00081A39">
      <w:pPr>
        <w:jc w:val="center"/>
        <w:rPr>
          <w:rFonts w:ascii="Arial Narrow" w:hAnsi="Arial Narrow"/>
          <w:b/>
        </w:rPr>
      </w:pPr>
      <w:r w:rsidRPr="00F21EC6">
        <w:rPr>
          <w:rFonts w:ascii="Arial Narrow" w:hAnsi="Arial Narrow"/>
          <w:b/>
        </w:rPr>
        <w:t>TITULO PRIMERO.</w:t>
      </w:r>
    </w:p>
    <w:p w14:paraId="095F22D8" w14:textId="77777777" w:rsidR="00081A39" w:rsidRPr="00F21EC6" w:rsidRDefault="00081A39">
      <w:pPr>
        <w:jc w:val="center"/>
        <w:rPr>
          <w:rFonts w:ascii="Arial Narrow" w:hAnsi="Arial Narrow"/>
          <w:b/>
        </w:rPr>
      </w:pPr>
    </w:p>
    <w:p w14:paraId="21C86820"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204F5B2F" w14:textId="77777777" w:rsidR="00081A39" w:rsidRPr="00F21EC6" w:rsidRDefault="00081A39">
      <w:pPr>
        <w:jc w:val="center"/>
        <w:rPr>
          <w:rFonts w:ascii="Arial Narrow" w:hAnsi="Arial Narrow"/>
          <w:b/>
        </w:rPr>
      </w:pPr>
    </w:p>
    <w:p w14:paraId="1F69DF76" w14:textId="77777777" w:rsidR="00081A39" w:rsidRPr="00F21EC6" w:rsidRDefault="00081A39">
      <w:pPr>
        <w:jc w:val="center"/>
        <w:rPr>
          <w:rFonts w:ascii="Arial Narrow" w:hAnsi="Arial Narrow"/>
          <w:b/>
        </w:rPr>
      </w:pPr>
    </w:p>
    <w:p w14:paraId="3BAE6CFC" w14:textId="77777777" w:rsidR="00081A39" w:rsidRPr="00F21EC6" w:rsidRDefault="00081A39">
      <w:pPr>
        <w:jc w:val="center"/>
        <w:rPr>
          <w:rFonts w:ascii="Arial Narrow" w:hAnsi="Arial Narrow"/>
          <w:b/>
        </w:rPr>
      </w:pPr>
      <w:r w:rsidRPr="00F21EC6">
        <w:rPr>
          <w:rFonts w:ascii="Arial Narrow" w:hAnsi="Arial Narrow"/>
          <w:b/>
        </w:rPr>
        <w:t>CAPITULO UNICO.</w:t>
      </w:r>
    </w:p>
    <w:p w14:paraId="2D97E573" w14:textId="77777777" w:rsidR="00081A39" w:rsidRPr="00F21EC6" w:rsidRDefault="00081A39">
      <w:pPr>
        <w:jc w:val="both"/>
        <w:rPr>
          <w:rFonts w:ascii="Arial Narrow" w:hAnsi="Arial Narrow"/>
        </w:rPr>
      </w:pPr>
    </w:p>
    <w:p w14:paraId="374A47D1"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37B1EB00" w14:textId="77777777" w:rsidR="00081A39" w:rsidRPr="00F21EC6" w:rsidRDefault="00081A39">
      <w:pPr>
        <w:jc w:val="both"/>
        <w:rPr>
          <w:rFonts w:ascii="Arial Narrow" w:hAnsi="Arial Narrow"/>
          <w:bCs/>
        </w:rPr>
      </w:pPr>
      <w:r w:rsidRPr="00F21EC6">
        <w:rPr>
          <w:rFonts w:ascii="Arial Narrow" w:hAnsi="Arial Narrow"/>
          <w:b/>
        </w:rPr>
        <w:t xml:space="preserve">ARTICULO 1o.- </w:t>
      </w:r>
      <w:r w:rsidRPr="00F21EC6">
        <w:rPr>
          <w:rFonts w:ascii="Arial Narrow" w:hAnsi="Arial Narrow"/>
          <w:bCs/>
        </w:rPr>
        <w:t>La presente Ley es de observancia general para los Titulares de las dependencias y entidades de los Poderes del Estado y sus trabajadores.</w:t>
      </w:r>
    </w:p>
    <w:p w14:paraId="3F91432E" w14:textId="77777777" w:rsidR="00081A39" w:rsidRPr="00F21EC6" w:rsidRDefault="00081A39">
      <w:pPr>
        <w:jc w:val="both"/>
        <w:rPr>
          <w:rFonts w:ascii="Arial Narrow" w:hAnsi="Arial Narrow"/>
        </w:rPr>
      </w:pPr>
    </w:p>
    <w:p w14:paraId="42CB0FEE" w14:textId="77777777" w:rsidR="001D22C5" w:rsidRPr="00F21EC6" w:rsidRDefault="001D22C5" w:rsidP="001D22C5">
      <w:pPr>
        <w:jc w:val="both"/>
        <w:rPr>
          <w:rFonts w:ascii="Arial Narrow" w:hAnsi="Arial Narrow"/>
          <w:bCs/>
          <w:i/>
          <w:sz w:val="12"/>
          <w:szCs w:val="14"/>
        </w:rPr>
      </w:pPr>
      <w:r w:rsidRPr="00F21EC6">
        <w:rPr>
          <w:rFonts w:ascii="Arial Narrow" w:hAnsi="Arial Narrow"/>
          <w:bCs/>
          <w:i/>
          <w:sz w:val="12"/>
          <w:szCs w:val="14"/>
        </w:rPr>
        <w:t>(REFORMADO, P.O. 31 DE JULIO DE 2007)</w:t>
      </w:r>
    </w:p>
    <w:p w14:paraId="032EFD99" w14:textId="77777777" w:rsidR="00F23F25" w:rsidRPr="00F21EC6" w:rsidRDefault="00081A39">
      <w:pPr>
        <w:jc w:val="both"/>
        <w:rPr>
          <w:rFonts w:ascii="Arial Narrow" w:hAnsi="Arial Narrow"/>
        </w:rPr>
      </w:pPr>
      <w:r w:rsidRPr="00F21EC6">
        <w:rPr>
          <w:rFonts w:ascii="Arial Narrow" w:hAnsi="Arial Narrow"/>
          <w:b/>
          <w:bCs/>
        </w:rPr>
        <w:t>ARTICULO 2o.-</w:t>
      </w:r>
      <w:r w:rsidRPr="00F21EC6">
        <w:rPr>
          <w:rFonts w:ascii="Arial Narrow" w:hAnsi="Arial Narrow"/>
        </w:rPr>
        <w:t xml:space="preserve"> El trabajo es un derecho y un deber sociales. No es artículo de comercio, exige respeto para las libertades y dignidad de quien lo presta y debe efectuarse en condiciones que aseguren la vida, la salud y un nivel económico decoroso para el trabajador y su familia. </w:t>
      </w:r>
    </w:p>
    <w:p w14:paraId="3CC38BC8" w14:textId="77777777" w:rsidR="00F23F25" w:rsidRPr="00F21EC6" w:rsidRDefault="00F23F25">
      <w:pPr>
        <w:jc w:val="both"/>
        <w:rPr>
          <w:rFonts w:ascii="Arial Narrow" w:hAnsi="Arial Narrow"/>
        </w:rPr>
      </w:pPr>
    </w:p>
    <w:p w14:paraId="34D65026" w14:textId="77777777" w:rsidR="00F23F25" w:rsidRPr="00F21EC6" w:rsidRDefault="005E5B5D" w:rsidP="005E5B5D">
      <w:pPr>
        <w:jc w:val="both"/>
        <w:rPr>
          <w:rFonts w:ascii="Arial Narrow" w:hAnsi="Arial Narrow"/>
          <w:bCs/>
          <w:i/>
          <w:sz w:val="12"/>
          <w:szCs w:val="14"/>
        </w:rPr>
      </w:pPr>
      <w:r w:rsidRPr="00F21EC6">
        <w:rPr>
          <w:rFonts w:ascii="Arial Narrow" w:hAnsi="Arial Narrow"/>
          <w:bCs/>
          <w:i/>
          <w:sz w:val="12"/>
          <w:szCs w:val="14"/>
        </w:rPr>
        <w:t>(REFORMADO, P.O. 12 DE ABRIL DE 2019)</w:t>
      </w:r>
      <w:proofErr w:type="gramStart"/>
      <w:r w:rsidRPr="00F21EC6">
        <w:rPr>
          <w:rFonts w:ascii="Arial Narrow" w:hAnsi="Arial Narrow"/>
          <w:bCs/>
          <w:i/>
          <w:sz w:val="12"/>
          <w:szCs w:val="14"/>
        </w:rPr>
        <w:t xml:space="preserve">   </w:t>
      </w:r>
      <w:r w:rsidR="00F23F25" w:rsidRPr="00F21EC6">
        <w:rPr>
          <w:rFonts w:ascii="Arial Narrow" w:hAnsi="Arial Narrow"/>
          <w:bCs/>
          <w:i/>
          <w:sz w:val="12"/>
          <w:szCs w:val="14"/>
        </w:rPr>
        <w:t>(</w:t>
      </w:r>
      <w:proofErr w:type="gramEnd"/>
      <w:r w:rsidR="00F23F25" w:rsidRPr="00F21EC6">
        <w:rPr>
          <w:rFonts w:ascii="Arial Narrow" w:hAnsi="Arial Narrow"/>
          <w:bCs/>
          <w:i/>
          <w:sz w:val="12"/>
          <w:szCs w:val="14"/>
        </w:rPr>
        <w:t>ADICIONADO, P.O. 31 DE JULIO DE 2007)</w:t>
      </w:r>
    </w:p>
    <w:p w14:paraId="1CCDA024" w14:textId="77777777" w:rsidR="00F23F25" w:rsidRPr="00F21EC6" w:rsidRDefault="005E5B5D" w:rsidP="005E5B5D">
      <w:pPr>
        <w:jc w:val="both"/>
        <w:rPr>
          <w:rFonts w:ascii="Arial Narrow" w:hAnsi="Arial Narrow"/>
        </w:rPr>
      </w:pPr>
      <w:r w:rsidRPr="00F21EC6">
        <w:rPr>
          <w:rFonts w:ascii="Arial Narrow" w:hAnsi="Arial Narrow"/>
        </w:rPr>
        <w:t>Queda prohibido restringir las oportunidades de acceso, permanencia y ascenso de trabajo, así como limitar el ingreso a los programas de capacitación profesional por razones de origen étnico o nacional, género, edad, discapacidades, condición social, condiciones de salud, opiniones, preferencias sexuales, estado civil, doctrina política, creencias religiosas, estado de gravidez, antecedentes penales, o cualquier otra que signifique un detrimento hacia la igualdad de oportunidades de las personas.</w:t>
      </w:r>
    </w:p>
    <w:p w14:paraId="178552DB" w14:textId="77777777" w:rsidR="005E5B5D" w:rsidRPr="00F21EC6" w:rsidRDefault="005E5B5D" w:rsidP="005E5B5D">
      <w:pPr>
        <w:jc w:val="both"/>
        <w:rPr>
          <w:rFonts w:ascii="Arial Narrow" w:hAnsi="Arial Narrow"/>
        </w:rPr>
      </w:pPr>
    </w:p>
    <w:p w14:paraId="70C863DD" w14:textId="77777777" w:rsidR="00F23F25" w:rsidRPr="00F21EC6" w:rsidRDefault="00F23F25" w:rsidP="00F23F25">
      <w:pPr>
        <w:jc w:val="both"/>
        <w:rPr>
          <w:rFonts w:ascii="Arial Narrow" w:hAnsi="Arial Narrow"/>
          <w:bCs/>
          <w:i/>
          <w:sz w:val="12"/>
          <w:szCs w:val="14"/>
        </w:rPr>
      </w:pPr>
      <w:r w:rsidRPr="00F21EC6">
        <w:rPr>
          <w:rFonts w:ascii="Arial Narrow" w:hAnsi="Arial Narrow"/>
          <w:bCs/>
          <w:i/>
          <w:sz w:val="12"/>
          <w:szCs w:val="14"/>
        </w:rPr>
        <w:t>(ADICIONADO, P.O. 31 DE JULIO DE 2007)</w:t>
      </w:r>
    </w:p>
    <w:p w14:paraId="52ABF9FD" w14:textId="77777777" w:rsidR="00F23F25" w:rsidRPr="00F21EC6" w:rsidRDefault="00F23F25">
      <w:pPr>
        <w:jc w:val="both"/>
        <w:rPr>
          <w:rFonts w:ascii="Arial Narrow" w:hAnsi="Arial Narrow"/>
        </w:rPr>
      </w:pPr>
      <w:r w:rsidRPr="00F21EC6">
        <w:rPr>
          <w:rFonts w:ascii="Arial Narrow" w:hAnsi="Arial Narrow"/>
        </w:rPr>
        <w:t>La carta de antecedentes penales se exigirá únicamente para aquéllos que apliquen para ocupar un cargo en los cuerpos de seguridad pública o policía.</w:t>
      </w:r>
    </w:p>
    <w:p w14:paraId="2AA23D8C" w14:textId="77777777" w:rsidR="00F23F25" w:rsidRPr="00F21EC6" w:rsidRDefault="00F23F25">
      <w:pPr>
        <w:jc w:val="both"/>
        <w:rPr>
          <w:rFonts w:ascii="Arial Narrow" w:hAnsi="Arial Narrow"/>
        </w:rPr>
      </w:pPr>
    </w:p>
    <w:p w14:paraId="2D1FE72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3BF354A0" w14:textId="77777777" w:rsidR="00081A39" w:rsidRPr="00F21EC6" w:rsidRDefault="00081A39">
      <w:pPr>
        <w:jc w:val="both"/>
        <w:rPr>
          <w:rFonts w:ascii="Arial Narrow" w:hAnsi="Arial Narrow"/>
          <w:bCs/>
        </w:rPr>
      </w:pPr>
      <w:r w:rsidRPr="00F21EC6">
        <w:rPr>
          <w:rFonts w:ascii="Arial Narrow" w:hAnsi="Arial Narrow"/>
          <w:bCs/>
        </w:rPr>
        <w:t>Es interés social, promover y vigilar la capacitación y el adiestramiento, así como mantener la integridad física y mental de los trabajadores. Para tal efecto, se constituirán las Comisiones Mixtas de Capacitación y Adiestramiento y de Seguridad e Higiene que estarán integradas por igual número de representantes de la dependencia o entidad de que se trate y de los trabajadores.</w:t>
      </w:r>
    </w:p>
    <w:p w14:paraId="01026455" w14:textId="77777777" w:rsidR="00081A39" w:rsidRPr="00F21EC6" w:rsidRDefault="00081A39">
      <w:pPr>
        <w:jc w:val="both"/>
        <w:rPr>
          <w:rFonts w:ascii="Arial Narrow" w:hAnsi="Arial Narrow"/>
          <w:bCs/>
        </w:rPr>
      </w:pPr>
    </w:p>
    <w:p w14:paraId="53CFBB10"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634838C4" w14:textId="77777777" w:rsidR="00081A39" w:rsidRPr="00F21EC6" w:rsidRDefault="00081A39">
      <w:pPr>
        <w:jc w:val="both"/>
        <w:rPr>
          <w:rFonts w:ascii="Arial Narrow" w:hAnsi="Arial Narrow"/>
          <w:bCs/>
        </w:rPr>
      </w:pPr>
      <w:r w:rsidRPr="00F21EC6">
        <w:rPr>
          <w:rFonts w:ascii="Arial Narrow" w:hAnsi="Arial Narrow"/>
          <w:bCs/>
        </w:rPr>
        <w:t>El funcionamiento de dichas Comisiones se normará de acuerdo a los Reglamentos Internos que ellas emitan.</w:t>
      </w:r>
    </w:p>
    <w:p w14:paraId="64B6A858" w14:textId="77777777" w:rsidR="00081A39" w:rsidRPr="00F21EC6" w:rsidRDefault="00081A39">
      <w:pPr>
        <w:jc w:val="both"/>
        <w:rPr>
          <w:rFonts w:ascii="Arial Narrow" w:hAnsi="Arial Narrow"/>
          <w:bCs/>
        </w:rPr>
      </w:pPr>
    </w:p>
    <w:p w14:paraId="4E651C72"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18013182" w14:textId="77777777" w:rsidR="00081A39" w:rsidRPr="00F21EC6" w:rsidRDefault="00081A39">
      <w:pPr>
        <w:jc w:val="both"/>
        <w:rPr>
          <w:rFonts w:ascii="Arial Narrow" w:hAnsi="Arial Narrow"/>
          <w:bCs/>
        </w:rPr>
      </w:pPr>
      <w:r w:rsidRPr="00F21EC6">
        <w:rPr>
          <w:rFonts w:ascii="Arial Narrow" w:hAnsi="Arial Narrow"/>
          <w:b/>
        </w:rPr>
        <w:t xml:space="preserve">ARTICULO 3o.- </w:t>
      </w:r>
      <w:r w:rsidRPr="00F21EC6">
        <w:rPr>
          <w:rFonts w:ascii="Arial Narrow" w:hAnsi="Arial Narrow"/>
          <w:bCs/>
        </w:rPr>
        <w:t>Para los efectos de esta Ley, la relación jurídica se entiende establecida entre las dependencias y entidades de los Poderes del Estado y los trabajadores a su servicio.</w:t>
      </w:r>
    </w:p>
    <w:p w14:paraId="00D517E1" w14:textId="77777777" w:rsidR="00081A39" w:rsidRPr="00F21EC6" w:rsidRDefault="00081A39">
      <w:pPr>
        <w:jc w:val="both"/>
        <w:rPr>
          <w:rFonts w:ascii="Arial Narrow" w:hAnsi="Arial Narrow"/>
        </w:rPr>
      </w:pPr>
    </w:p>
    <w:p w14:paraId="0A01C971" w14:textId="77777777" w:rsidR="00081A39" w:rsidRPr="00F21EC6" w:rsidRDefault="00081A39">
      <w:pPr>
        <w:pStyle w:val="Textoindependiente2"/>
        <w:rPr>
          <w:rFonts w:ascii="Arial Narrow" w:hAnsi="Arial Narrow"/>
        </w:rPr>
      </w:pPr>
      <w:r w:rsidRPr="00F21EC6">
        <w:rPr>
          <w:rFonts w:ascii="Arial Narrow" w:hAnsi="Arial Narrow"/>
          <w:b/>
          <w:bCs/>
        </w:rPr>
        <w:lastRenderedPageBreak/>
        <w:t>ARTICULO 4o.-</w:t>
      </w:r>
      <w:r w:rsidRPr="00F21EC6">
        <w:rPr>
          <w:rFonts w:ascii="Arial Narrow" w:hAnsi="Arial Narrow"/>
        </w:rPr>
        <w:t xml:space="preserve"> Siendo los titulares de las dependencias los representantes de las mismas, exclusivamente para los efectos de esta Ley, se entenderá como titular:</w:t>
      </w:r>
    </w:p>
    <w:p w14:paraId="01999819" w14:textId="77777777" w:rsidR="00081A39" w:rsidRPr="00F21EC6" w:rsidRDefault="00081A39">
      <w:pPr>
        <w:jc w:val="both"/>
        <w:rPr>
          <w:rFonts w:ascii="Arial Narrow" w:hAnsi="Arial Narrow"/>
        </w:rPr>
      </w:pPr>
    </w:p>
    <w:p w14:paraId="7C6C9DD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 xml:space="preserve">(REFORMADA, P.O. </w:t>
      </w:r>
      <w:r w:rsidR="0028162E" w:rsidRPr="00F21EC6">
        <w:rPr>
          <w:rFonts w:ascii="Arial Narrow" w:hAnsi="Arial Narrow"/>
          <w:bCs/>
          <w:i/>
          <w:sz w:val="12"/>
          <w:szCs w:val="14"/>
        </w:rPr>
        <w:t>11</w:t>
      </w:r>
      <w:r w:rsidRPr="00F21EC6">
        <w:rPr>
          <w:rFonts w:ascii="Arial Narrow" w:hAnsi="Arial Narrow"/>
          <w:bCs/>
          <w:i/>
          <w:sz w:val="12"/>
          <w:szCs w:val="14"/>
        </w:rPr>
        <w:t xml:space="preserve"> DE DICIEMBRE DE </w:t>
      </w:r>
      <w:r w:rsidR="0028162E" w:rsidRPr="00F21EC6">
        <w:rPr>
          <w:rFonts w:ascii="Arial Narrow" w:hAnsi="Arial Narrow"/>
          <w:bCs/>
          <w:i/>
          <w:sz w:val="12"/>
          <w:szCs w:val="14"/>
        </w:rPr>
        <w:t>2009</w:t>
      </w:r>
      <w:r w:rsidRPr="00F21EC6">
        <w:rPr>
          <w:rFonts w:ascii="Arial Narrow" w:hAnsi="Arial Narrow"/>
          <w:bCs/>
          <w:i/>
          <w:sz w:val="12"/>
          <w:szCs w:val="14"/>
        </w:rPr>
        <w:t>)</w:t>
      </w:r>
    </w:p>
    <w:p w14:paraId="6DF0C78A" w14:textId="77777777" w:rsidR="00081A39" w:rsidRPr="00F21EC6" w:rsidRDefault="00081A39">
      <w:pPr>
        <w:jc w:val="both"/>
        <w:rPr>
          <w:rFonts w:ascii="Arial Narrow" w:hAnsi="Arial Narrow"/>
          <w:bCs/>
        </w:rPr>
      </w:pPr>
      <w:r w:rsidRPr="00F21EC6">
        <w:rPr>
          <w:rFonts w:ascii="Arial Narrow" w:hAnsi="Arial Narrow"/>
          <w:bCs/>
        </w:rPr>
        <w:t xml:space="preserve">I.- En el poder Legislativo: El Presidente de la </w:t>
      </w:r>
      <w:r w:rsidR="0028162E" w:rsidRPr="00F21EC6">
        <w:rPr>
          <w:rFonts w:ascii="Arial Narrow" w:hAnsi="Arial Narrow"/>
          <w:bCs/>
        </w:rPr>
        <w:t>Junta de Gobierno</w:t>
      </w:r>
      <w:r w:rsidRPr="00F21EC6">
        <w:rPr>
          <w:rFonts w:ascii="Arial Narrow" w:hAnsi="Arial Narrow"/>
          <w:bCs/>
        </w:rPr>
        <w:t>;</w:t>
      </w:r>
    </w:p>
    <w:p w14:paraId="4923F92F" w14:textId="77777777" w:rsidR="00081A39" w:rsidRPr="00F21EC6" w:rsidRDefault="00081A39">
      <w:pPr>
        <w:jc w:val="both"/>
        <w:rPr>
          <w:rFonts w:ascii="Arial Narrow" w:hAnsi="Arial Narrow"/>
          <w:bCs/>
        </w:rPr>
      </w:pPr>
    </w:p>
    <w:p w14:paraId="041B6A40"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AC7DB7D" w14:textId="77777777" w:rsidR="00081A39" w:rsidRPr="00F21EC6" w:rsidRDefault="00081A39">
      <w:pPr>
        <w:jc w:val="both"/>
        <w:rPr>
          <w:rFonts w:ascii="Arial Narrow" w:hAnsi="Arial Narrow"/>
          <w:bCs/>
        </w:rPr>
      </w:pPr>
      <w:r w:rsidRPr="00F21EC6">
        <w:rPr>
          <w:rFonts w:ascii="Arial Narrow" w:hAnsi="Arial Narrow"/>
          <w:bCs/>
        </w:rPr>
        <w:t xml:space="preserve">II.- En el Poder Ejecutivo: El Gobernador del Estado, los Secretarios del Ramo, el </w:t>
      </w:r>
      <w:r w:rsidR="0028162E" w:rsidRPr="00F21EC6">
        <w:rPr>
          <w:rFonts w:ascii="Arial Narrow" w:hAnsi="Arial Narrow"/>
          <w:bCs/>
        </w:rPr>
        <w:t>Fiscal General del Estado</w:t>
      </w:r>
      <w:r w:rsidRPr="00F21EC6">
        <w:rPr>
          <w:rFonts w:ascii="Arial Narrow" w:hAnsi="Arial Narrow"/>
          <w:bCs/>
        </w:rPr>
        <w:t xml:space="preserve"> y los </w:t>
      </w:r>
      <w:r w:rsidR="0028162E" w:rsidRPr="00F21EC6">
        <w:rPr>
          <w:rFonts w:ascii="Arial Narrow" w:hAnsi="Arial Narrow"/>
          <w:bCs/>
        </w:rPr>
        <w:t xml:space="preserve">directores de las Unidades considerados </w:t>
      </w:r>
      <w:r w:rsidRPr="00F21EC6">
        <w:rPr>
          <w:rFonts w:ascii="Arial Narrow" w:hAnsi="Arial Narrow"/>
          <w:bCs/>
        </w:rPr>
        <w:t>en la Ley Orgánica de la Administración Pública Estatal;</w:t>
      </w:r>
    </w:p>
    <w:p w14:paraId="503C13C4" w14:textId="77777777" w:rsidR="00081A39" w:rsidRPr="00F21EC6" w:rsidRDefault="00081A39">
      <w:pPr>
        <w:jc w:val="both"/>
        <w:rPr>
          <w:rFonts w:ascii="Arial Narrow" w:hAnsi="Arial Narrow"/>
          <w:bCs/>
        </w:rPr>
      </w:pPr>
    </w:p>
    <w:p w14:paraId="2BCF1960"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30D432E" w14:textId="77777777" w:rsidR="0028162E" w:rsidRPr="00F21EC6" w:rsidRDefault="00081A39">
      <w:pPr>
        <w:jc w:val="both"/>
        <w:rPr>
          <w:rFonts w:ascii="Arial Narrow" w:hAnsi="Arial Narrow"/>
          <w:bCs/>
        </w:rPr>
      </w:pPr>
      <w:r w:rsidRPr="00F21EC6">
        <w:rPr>
          <w:rFonts w:ascii="Arial Narrow" w:hAnsi="Arial Narrow"/>
          <w:bCs/>
        </w:rPr>
        <w:t xml:space="preserve">III.- En el Poder Judicial: El Pleno del Tribunal </w:t>
      </w:r>
      <w:r w:rsidR="0028162E" w:rsidRPr="00F21EC6">
        <w:rPr>
          <w:rFonts w:ascii="Arial Narrow" w:hAnsi="Arial Narrow"/>
          <w:bCs/>
        </w:rPr>
        <w:t xml:space="preserve">Superior </w:t>
      </w:r>
      <w:r w:rsidRPr="00F21EC6">
        <w:rPr>
          <w:rFonts w:ascii="Arial Narrow" w:hAnsi="Arial Narrow"/>
          <w:bCs/>
        </w:rPr>
        <w:t xml:space="preserve">de Justicia, </w:t>
      </w:r>
      <w:r w:rsidR="0028162E" w:rsidRPr="00F21EC6">
        <w:rPr>
          <w:rFonts w:ascii="Arial Narrow" w:hAnsi="Arial Narrow"/>
          <w:bCs/>
        </w:rPr>
        <w:t xml:space="preserve">el Presidente del mismo, el Consejo de la Judicatura, </w:t>
      </w:r>
      <w:r w:rsidRPr="00F21EC6">
        <w:rPr>
          <w:rFonts w:ascii="Arial Narrow" w:hAnsi="Arial Narrow"/>
          <w:bCs/>
        </w:rPr>
        <w:t xml:space="preserve">los Magistrados Presidentes de las Salas, los Magistrados </w:t>
      </w:r>
      <w:r w:rsidR="0028162E" w:rsidRPr="00F21EC6">
        <w:rPr>
          <w:rFonts w:ascii="Arial Narrow" w:hAnsi="Arial Narrow"/>
          <w:bCs/>
        </w:rPr>
        <w:t>de los Tribunales Especializados cualquiera que sea su denominación, los Magistrados de los Tribunales Distritales, los Jueces de Primera Instancia y Letrados y los titulares de los demás órganos jurisdiccionales.</w:t>
      </w:r>
    </w:p>
    <w:p w14:paraId="6ED7043D" w14:textId="77777777" w:rsidR="00081A39" w:rsidRPr="00F21EC6" w:rsidRDefault="00081A39">
      <w:pPr>
        <w:jc w:val="both"/>
        <w:rPr>
          <w:rFonts w:ascii="Arial Narrow" w:hAnsi="Arial Narrow"/>
          <w:b/>
        </w:rPr>
      </w:pPr>
    </w:p>
    <w:p w14:paraId="49CA91C5"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(ADICIONADA, P.O. 31 DE DICIEMBRE DE 1991)</w:t>
      </w:r>
    </w:p>
    <w:p w14:paraId="7B4704E9" w14:textId="77777777" w:rsidR="00081A39" w:rsidRPr="00F21EC6" w:rsidRDefault="00081A39">
      <w:pPr>
        <w:jc w:val="both"/>
        <w:rPr>
          <w:rFonts w:ascii="Arial Narrow" w:hAnsi="Arial Narrow"/>
          <w:bCs/>
        </w:rPr>
      </w:pPr>
      <w:r w:rsidRPr="00F21EC6">
        <w:rPr>
          <w:rFonts w:ascii="Arial Narrow" w:hAnsi="Arial Narrow"/>
          <w:bCs/>
        </w:rPr>
        <w:t>IV.- En las Entidades Paraestatales: Su Director o el órgano equivalente, según el instrumento jurídico por el que hayan sido creadas.</w:t>
      </w:r>
    </w:p>
    <w:p w14:paraId="6E945062" w14:textId="77777777" w:rsidR="00081A39" w:rsidRPr="00F21EC6" w:rsidRDefault="00081A39">
      <w:pPr>
        <w:jc w:val="both"/>
        <w:rPr>
          <w:rFonts w:ascii="Arial Narrow" w:hAnsi="Arial Narrow"/>
        </w:rPr>
      </w:pPr>
    </w:p>
    <w:p w14:paraId="4ADCB59D" w14:textId="77777777" w:rsidR="00081A39" w:rsidRPr="00F21EC6" w:rsidRDefault="00081A39">
      <w:pPr>
        <w:jc w:val="both"/>
        <w:rPr>
          <w:rFonts w:ascii="Arial Narrow" w:hAnsi="Arial Narrow"/>
        </w:rPr>
      </w:pPr>
      <w:r w:rsidRPr="00F21EC6">
        <w:rPr>
          <w:rFonts w:ascii="Arial Narrow" w:hAnsi="Arial Narrow"/>
          <w:b/>
          <w:bCs/>
        </w:rPr>
        <w:t>ARTICULO 5o.-</w:t>
      </w:r>
      <w:r w:rsidRPr="00F21EC6">
        <w:rPr>
          <w:rFonts w:ascii="Arial Narrow" w:hAnsi="Arial Narrow"/>
        </w:rPr>
        <w:t xml:space="preserve"> Son irrenunciables los derechos que la presente ley otorga a los trabajadores.</w:t>
      </w:r>
    </w:p>
    <w:p w14:paraId="1030252D" w14:textId="77777777" w:rsidR="00081A39" w:rsidRPr="00F21EC6" w:rsidRDefault="00081A39">
      <w:pPr>
        <w:jc w:val="both"/>
        <w:rPr>
          <w:rFonts w:ascii="Arial Narrow" w:hAnsi="Arial Narrow"/>
        </w:rPr>
      </w:pPr>
    </w:p>
    <w:p w14:paraId="220EDA5C" w14:textId="77777777" w:rsidR="00081A39" w:rsidRPr="00F21EC6" w:rsidRDefault="00081A39">
      <w:pPr>
        <w:jc w:val="both"/>
        <w:rPr>
          <w:rFonts w:ascii="Arial Narrow" w:hAnsi="Arial Narrow"/>
        </w:rPr>
      </w:pPr>
      <w:r w:rsidRPr="00F21EC6">
        <w:rPr>
          <w:rFonts w:ascii="Arial Narrow" w:hAnsi="Arial Narrow"/>
          <w:b/>
          <w:bCs/>
        </w:rPr>
        <w:t>ARTICULO 6o.-</w:t>
      </w:r>
      <w:r w:rsidRPr="00F21EC6">
        <w:rPr>
          <w:rFonts w:ascii="Arial Narrow" w:hAnsi="Arial Narrow"/>
        </w:rPr>
        <w:t xml:space="preserve"> Las actuaciones y certificaciones que hubieren de hacerse con motivo de la aplicación de las disposiciones contenidas en la presente Ley no causarán impuesto alguno.</w:t>
      </w:r>
    </w:p>
    <w:p w14:paraId="2EDBB8F0" w14:textId="77777777" w:rsidR="00081A39" w:rsidRPr="00F21EC6" w:rsidRDefault="00081A39">
      <w:pPr>
        <w:jc w:val="both"/>
        <w:rPr>
          <w:rFonts w:ascii="Arial Narrow" w:hAnsi="Arial Narrow"/>
        </w:rPr>
      </w:pPr>
    </w:p>
    <w:p w14:paraId="3E52ADE6"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04E61AD0"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7o.- </w:t>
      </w:r>
      <w:r w:rsidRPr="00F21EC6">
        <w:rPr>
          <w:rFonts w:ascii="Arial Narrow" w:hAnsi="Arial Narrow"/>
          <w:b w:val="0"/>
          <w:bCs/>
        </w:rPr>
        <w:t>En todo lo no previsto por esta Ley o disposiciones especiales, se aplicarán supletoriamente y en su orden, la Ley Federal de los Trabajadores al Servicio del Estado Reglamentaria del Apartado B del artículo 123 Constitucional, la Ley Federal del Trabajo, el Código de Procedimientos Civiles del Estado de Coahuila, la costumbre, el uso y los principios generales de Derecho.</w:t>
      </w:r>
    </w:p>
    <w:p w14:paraId="0A9F5144" w14:textId="77777777" w:rsidR="00081A39" w:rsidRPr="00F21EC6" w:rsidRDefault="00081A39">
      <w:pPr>
        <w:jc w:val="both"/>
        <w:rPr>
          <w:rFonts w:ascii="Arial Narrow" w:hAnsi="Arial Narrow"/>
          <w:bCs/>
        </w:rPr>
      </w:pPr>
    </w:p>
    <w:p w14:paraId="1CFD5DE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3F08CD66" w14:textId="77777777" w:rsidR="00081A39" w:rsidRPr="00F21EC6" w:rsidRDefault="00081A39">
      <w:pPr>
        <w:jc w:val="both"/>
        <w:rPr>
          <w:rFonts w:ascii="Arial Narrow" w:hAnsi="Arial Narrow"/>
          <w:b/>
        </w:rPr>
      </w:pPr>
      <w:r w:rsidRPr="00F21EC6">
        <w:rPr>
          <w:rFonts w:ascii="Arial Narrow" w:hAnsi="Arial Narrow"/>
          <w:b/>
        </w:rPr>
        <w:t xml:space="preserve">ARTICULO 8o.- </w:t>
      </w:r>
      <w:r w:rsidRPr="00F21EC6">
        <w:rPr>
          <w:rFonts w:ascii="Arial Narrow" w:hAnsi="Arial Narrow"/>
          <w:bCs/>
        </w:rPr>
        <w:t>Para la interpretación de las normas de trabajo se tomarán en consideración las finalidades del Apartado "B" del artículo 123 de la Constitución General de la República</w:t>
      </w:r>
      <w:r w:rsidRPr="00F21EC6">
        <w:rPr>
          <w:rFonts w:ascii="Arial Narrow" w:hAnsi="Arial Narrow"/>
          <w:b/>
        </w:rPr>
        <w:t>.</w:t>
      </w:r>
    </w:p>
    <w:p w14:paraId="4FBC9167" w14:textId="77777777" w:rsidR="00081A39" w:rsidRPr="00F21EC6" w:rsidRDefault="00081A39">
      <w:pPr>
        <w:jc w:val="both"/>
        <w:rPr>
          <w:rFonts w:ascii="Arial Narrow" w:hAnsi="Arial Narrow"/>
        </w:rPr>
      </w:pPr>
    </w:p>
    <w:p w14:paraId="102303F9" w14:textId="77777777" w:rsidR="00081A39" w:rsidRPr="00F21EC6" w:rsidRDefault="00081A39">
      <w:pPr>
        <w:jc w:val="both"/>
        <w:rPr>
          <w:rFonts w:ascii="Arial Narrow" w:hAnsi="Arial Narrow"/>
        </w:rPr>
      </w:pPr>
      <w:r w:rsidRPr="00F21EC6">
        <w:rPr>
          <w:rFonts w:ascii="Arial Narrow" w:hAnsi="Arial Narrow"/>
          <w:b/>
          <w:bCs/>
        </w:rPr>
        <w:t>ARTICULO 9o.-</w:t>
      </w:r>
      <w:r w:rsidRPr="00F21EC6">
        <w:rPr>
          <w:rFonts w:ascii="Arial Narrow" w:hAnsi="Arial Narrow"/>
        </w:rPr>
        <w:t xml:space="preserve"> Son garantías sociales de los trabajadores en la forma y términos que determina esta Ley, las siguientes:</w:t>
      </w:r>
    </w:p>
    <w:p w14:paraId="2A5C1BFC" w14:textId="77777777" w:rsidR="00081A39" w:rsidRPr="00F21EC6" w:rsidRDefault="00081A39">
      <w:pPr>
        <w:jc w:val="both"/>
        <w:rPr>
          <w:rFonts w:ascii="Arial Narrow" w:hAnsi="Arial Narrow"/>
        </w:rPr>
      </w:pPr>
    </w:p>
    <w:p w14:paraId="2AAA52B0" w14:textId="77777777" w:rsidR="00081A39" w:rsidRPr="00F21EC6" w:rsidRDefault="00081A39">
      <w:pPr>
        <w:jc w:val="both"/>
        <w:rPr>
          <w:rFonts w:ascii="Arial Narrow" w:hAnsi="Arial Narrow"/>
        </w:rPr>
      </w:pPr>
      <w:r w:rsidRPr="00F21EC6">
        <w:rPr>
          <w:rFonts w:ascii="Arial Narrow" w:hAnsi="Arial Narrow"/>
        </w:rPr>
        <w:t xml:space="preserve">I.- La duración de la jornada de trabajo que no podrá ser mayor a la máxima establecida por esta Ley; </w:t>
      </w:r>
    </w:p>
    <w:p w14:paraId="6332EFFE" w14:textId="77777777" w:rsidR="00081A39" w:rsidRPr="00F21EC6" w:rsidRDefault="00081A39">
      <w:pPr>
        <w:jc w:val="both"/>
        <w:rPr>
          <w:rFonts w:ascii="Arial Narrow" w:hAnsi="Arial Narrow"/>
        </w:rPr>
      </w:pPr>
    </w:p>
    <w:p w14:paraId="342DDD1C"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5E883BFC" w14:textId="77777777" w:rsidR="00081A39" w:rsidRPr="00F21EC6" w:rsidRDefault="00081A39">
      <w:pPr>
        <w:jc w:val="both"/>
        <w:rPr>
          <w:rFonts w:ascii="Arial Narrow" w:hAnsi="Arial Narrow"/>
        </w:rPr>
      </w:pPr>
      <w:r w:rsidRPr="00F21EC6">
        <w:rPr>
          <w:rFonts w:ascii="Arial Narrow" w:hAnsi="Arial Narrow"/>
        </w:rPr>
        <w:t xml:space="preserve">II.- El derecho </w:t>
      </w:r>
      <w:r w:rsidR="0028162E" w:rsidRPr="00F21EC6">
        <w:rPr>
          <w:rFonts w:ascii="Arial Narrow" w:hAnsi="Arial Narrow"/>
        </w:rPr>
        <w:t>a, por lo menos, un día de descanso semanal con goce de su</w:t>
      </w:r>
      <w:r w:rsidRPr="00F21EC6">
        <w:rPr>
          <w:rFonts w:ascii="Arial Narrow" w:hAnsi="Arial Narrow"/>
        </w:rPr>
        <w:t>eldo;</w:t>
      </w:r>
    </w:p>
    <w:p w14:paraId="2B7210F5" w14:textId="77777777" w:rsidR="00081A39" w:rsidRPr="00F21EC6" w:rsidRDefault="00081A39">
      <w:pPr>
        <w:jc w:val="both"/>
        <w:rPr>
          <w:rFonts w:ascii="Arial Narrow" w:hAnsi="Arial Narrow"/>
        </w:rPr>
      </w:pPr>
    </w:p>
    <w:p w14:paraId="52015BBF" w14:textId="77777777" w:rsidR="00081A39" w:rsidRPr="00F21EC6" w:rsidRDefault="00081A39">
      <w:pPr>
        <w:jc w:val="both"/>
        <w:rPr>
          <w:rFonts w:ascii="Arial Narrow" w:hAnsi="Arial Narrow"/>
        </w:rPr>
      </w:pPr>
      <w:r w:rsidRPr="00F21EC6">
        <w:rPr>
          <w:rFonts w:ascii="Arial Narrow" w:hAnsi="Arial Narrow"/>
        </w:rPr>
        <w:t>III.- El derecho a los días de descanso obligatorio que señala esta Ley;</w:t>
      </w:r>
    </w:p>
    <w:p w14:paraId="192998F0" w14:textId="77777777" w:rsidR="00081A39" w:rsidRPr="00F21EC6" w:rsidRDefault="00081A39">
      <w:pPr>
        <w:jc w:val="both"/>
        <w:rPr>
          <w:rFonts w:ascii="Arial Narrow" w:hAnsi="Arial Narrow"/>
        </w:rPr>
      </w:pPr>
    </w:p>
    <w:p w14:paraId="6BDCEDE6" w14:textId="77777777" w:rsidR="00081A39" w:rsidRPr="00F21EC6" w:rsidRDefault="00081A39">
      <w:pPr>
        <w:jc w:val="both"/>
        <w:rPr>
          <w:rFonts w:ascii="Arial Narrow" w:hAnsi="Arial Narrow"/>
        </w:rPr>
      </w:pPr>
      <w:r w:rsidRPr="00F21EC6">
        <w:rPr>
          <w:rFonts w:ascii="Arial Narrow" w:hAnsi="Arial Narrow"/>
        </w:rPr>
        <w:t>IV.- El derecho a las vacaciones;</w:t>
      </w:r>
    </w:p>
    <w:p w14:paraId="159F9209" w14:textId="77777777" w:rsidR="00081A39" w:rsidRPr="00F21EC6" w:rsidRDefault="00081A39">
      <w:pPr>
        <w:jc w:val="both"/>
        <w:rPr>
          <w:rFonts w:ascii="Arial Narrow" w:hAnsi="Arial Narrow"/>
        </w:rPr>
      </w:pPr>
    </w:p>
    <w:p w14:paraId="25B211F4" w14:textId="77777777" w:rsidR="00081A39" w:rsidRPr="00F21EC6" w:rsidRDefault="00081A39">
      <w:pPr>
        <w:jc w:val="both"/>
        <w:rPr>
          <w:rFonts w:ascii="Arial Narrow" w:hAnsi="Arial Narrow"/>
        </w:rPr>
      </w:pPr>
      <w:r w:rsidRPr="00F21EC6">
        <w:rPr>
          <w:rFonts w:ascii="Arial Narrow" w:hAnsi="Arial Narrow"/>
        </w:rPr>
        <w:t xml:space="preserve">V.- El derecho a percibir el salario; </w:t>
      </w:r>
    </w:p>
    <w:p w14:paraId="3B677756" w14:textId="77777777" w:rsidR="00081A39" w:rsidRPr="00F21EC6" w:rsidRDefault="00081A39">
      <w:pPr>
        <w:jc w:val="both"/>
        <w:rPr>
          <w:rFonts w:ascii="Arial Narrow" w:hAnsi="Arial Narrow"/>
        </w:rPr>
      </w:pPr>
    </w:p>
    <w:p w14:paraId="0B59F2D7" w14:textId="77777777" w:rsidR="00081A39" w:rsidRPr="00F21EC6" w:rsidRDefault="00081A39">
      <w:pPr>
        <w:pStyle w:val="Textoindependiente2"/>
        <w:rPr>
          <w:rFonts w:ascii="Arial Narrow" w:hAnsi="Arial Narrow"/>
        </w:rPr>
      </w:pPr>
      <w:r w:rsidRPr="00F21EC6">
        <w:rPr>
          <w:rFonts w:ascii="Arial Narrow" w:hAnsi="Arial Narrow"/>
        </w:rPr>
        <w:t>VI.- El derecho a la protección del salario, ya que, sólo podrá afectarse en los casos señalados por el artículo 83.</w:t>
      </w:r>
    </w:p>
    <w:p w14:paraId="14C5D85B" w14:textId="77777777" w:rsidR="00081A39" w:rsidRPr="00F21EC6" w:rsidRDefault="00081A39">
      <w:pPr>
        <w:jc w:val="both"/>
        <w:rPr>
          <w:rFonts w:ascii="Arial Narrow" w:hAnsi="Arial Narrow"/>
        </w:rPr>
      </w:pPr>
    </w:p>
    <w:p w14:paraId="0509E205" w14:textId="77777777" w:rsidR="00081A39" w:rsidRPr="00F21EC6" w:rsidRDefault="00081A39">
      <w:pPr>
        <w:jc w:val="both"/>
        <w:rPr>
          <w:rFonts w:ascii="Arial Narrow" w:hAnsi="Arial Narrow"/>
        </w:rPr>
      </w:pPr>
      <w:r w:rsidRPr="00F21EC6">
        <w:rPr>
          <w:rFonts w:ascii="Arial Narrow" w:hAnsi="Arial Narrow"/>
        </w:rPr>
        <w:t>VII.- El derecho al pago por horas extras trabajadas;</w:t>
      </w:r>
    </w:p>
    <w:p w14:paraId="67308DD1" w14:textId="77777777" w:rsidR="00081A39" w:rsidRPr="00F21EC6" w:rsidRDefault="00081A39">
      <w:pPr>
        <w:jc w:val="both"/>
        <w:rPr>
          <w:rFonts w:ascii="Arial Narrow" w:hAnsi="Arial Narrow"/>
        </w:rPr>
      </w:pPr>
    </w:p>
    <w:p w14:paraId="4CBD6703" w14:textId="77777777" w:rsidR="00081A39" w:rsidRPr="00F21EC6" w:rsidRDefault="00081A39">
      <w:pPr>
        <w:jc w:val="both"/>
        <w:rPr>
          <w:rFonts w:ascii="Arial Narrow" w:hAnsi="Arial Narrow"/>
        </w:rPr>
      </w:pPr>
      <w:r w:rsidRPr="00F21EC6">
        <w:rPr>
          <w:rFonts w:ascii="Arial Narrow" w:hAnsi="Arial Narrow"/>
        </w:rPr>
        <w:t>VIII.- El derecho al aguinaldo;</w:t>
      </w:r>
    </w:p>
    <w:p w14:paraId="1925C0FF" w14:textId="77777777" w:rsidR="00081A39" w:rsidRPr="00F21EC6" w:rsidRDefault="00081A39">
      <w:pPr>
        <w:jc w:val="both"/>
        <w:rPr>
          <w:rFonts w:ascii="Arial Narrow" w:hAnsi="Arial Narrow"/>
        </w:rPr>
      </w:pPr>
    </w:p>
    <w:p w14:paraId="5869C77C"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6D16B982" w14:textId="77777777" w:rsidR="00081A39" w:rsidRPr="00F21EC6" w:rsidRDefault="00081A39">
      <w:pPr>
        <w:jc w:val="both"/>
        <w:rPr>
          <w:rFonts w:ascii="Arial Narrow" w:hAnsi="Arial Narrow"/>
        </w:rPr>
      </w:pPr>
      <w:r w:rsidRPr="00F21EC6">
        <w:rPr>
          <w:rFonts w:ascii="Arial Narrow" w:hAnsi="Arial Narrow"/>
        </w:rPr>
        <w:t xml:space="preserve">IX.- El derecho a </w:t>
      </w:r>
      <w:r w:rsidR="0028162E" w:rsidRPr="00F21EC6">
        <w:rPr>
          <w:rFonts w:ascii="Arial Narrow" w:hAnsi="Arial Narrow"/>
        </w:rPr>
        <w:t>la pensión por enfermedad y a la indemnización por riesgos de trabajo, previo dictamen emitido por autoridad competente, de acuerdo a las disposiciones jurídicas aplicables</w:t>
      </w:r>
      <w:r w:rsidRPr="00F21EC6">
        <w:rPr>
          <w:rFonts w:ascii="Arial Narrow" w:hAnsi="Arial Narrow"/>
        </w:rPr>
        <w:t>;</w:t>
      </w:r>
    </w:p>
    <w:p w14:paraId="1BD7ABC9" w14:textId="77777777" w:rsidR="00081A39" w:rsidRPr="00F21EC6" w:rsidRDefault="00081A39">
      <w:pPr>
        <w:jc w:val="both"/>
        <w:rPr>
          <w:rFonts w:ascii="Arial Narrow" w:hAnsi="Arial Narrow"/>
        </w:rPr>
      </w:pPr>
    </w:p>
    <w:p w14:paraId="3BE605BA" w14:textId="77777777" w:rsidR="0028162E" w:rsidRPr="00F21EC6" w:rsidRDefault="0028162E" w:rsidP="0028162E">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27683E5" w14:textId="77777777" w:rsidR="00081A39" w:rsidRPr="00F21EC6" w:rsidRDefault="00081A39">
      <w:pPr>
        <w:jc w:val="both"/>
        <w:rPr>
          <w:rFonts w:ascii="Arial Narrow" w:hAnsi="Arial Narrow"/>
        </w:rPr>
      </w:pPr>
      <w:r w:rsidRPr="00F21EC6">
        <w:rPr>
          <w:rFonts w:ascii="Arial Narrow" w:hAnsi="Arial Narrow"/>
        </w:rPr>
        <w:t xml:space="preserve">X.- El derecho a la jubilación </w:t>
      </w:r>
      <w:r w:rsidR="0028162E" w:rsidRPr="00F21EC6">
        <w:rPr>
          <w:rFonts w:ascii="Arial Narrow" w:hAnsi="Arial Narrow"/>
        </w:rPr>
        <w:t xml:space="preserve">y pensión por retiro, y a la indemnización </w:t>
      </w:r>
      <w:r w:rsidRPr="00F21EC6">
        <w:rPr>
          <w:rFonts w:ascii="Arial Narrow" w:hAnsi="Arial Narrow"/>
        </w:rPr>
        <w:t>por despido injustificado;</w:t>
      </w:r>
    </w:p>
    <w:p w14:paraId="17AE9B12" w14:textId="77777777" w:rsidR="00081A39" w:rsidRPr="00F21EC6" w:rsidRDefault="00081A39">
      <w:pPr>
        <w:jc w:val="both"/>
        <w:rPr>
          <w:rFonts w:ascii="Arial Narrow" w:hAnsi="Arial Narrow"/>
        </w:rPr>
      </w:pPr>
    </w:p>
    <w:p w14:paraId="207FC1D5" w14:textId="77777777" w:rsidR="00081A39" w:rsidRPr="00F21EC6" w:rsidRDefault="00081A39">
      <w:pPr>
        <w:jc w:val="both"/>
        <w:rPr>
          <w:rFonts w:ascii="Arial Narrow" w:hAnsi="Arial Narrow"/>
        </w:rPr>
      </w:pPr>
      <w:r w:rsidRPr="00F21EC6">
        <w:rPr>
          <w:rFonts w:ascii="Arial Narrow" w:hAnsi="Arial Narrow"/>
        </w:rPr>
        <w:t>XI.- El derecho a licencia por riesgos profesionales o no profesionales;</w:t>
      </w:r>
    </w:p>
    <w:p w14:paraId="603BCD03" w14:textId="77777777" w:rsidR="00081A39" w:rsidRPr="00F21EC6" w:rsidRDefault="00081A39">
      <w:pPr>
        <w:jc w:val="both"/>
        <w:rPr>
          <w:rFonts w:ascii="Arial Narrow" w:hAnsi="Arial Narrow"/>
        </w:rPr>
      </w:pPr>
    </w:p>
    <w:p w14:paraId="7134D49D" w14:textId="77777777" w:rsidR="00081A39" w:rsidRPr="00F21EC6" w:rsidRDefault="00081A39">
      <w:pPr>
        <w:jc w:val="both"/>
        <w:rPr>
          <w:rFonts w:ascii="Arial Narrow" w:hAnsi="Arial Narrow"/>
        </w:rPr>
      </w:pPr>
      <w:r w:rsidRPr="00F21EC6">
        <w:rPr>
          <w:rFonts w:ascii="Arial Narrow" w:hAnsi="Arial Narrow"/>
        </w:rPr>
        <w:t>XII.- El derecho a licencias y permisos por causas distintas a las señaladas en la fracción anterior;</w:t>
      </w:r>
    </w:p>
    <w:p w14:paraId="12CD73CA" w14:textId="77777777" w:rsidR="00081A39" w:rsidRPr="00F21EC6" w:rsidRDefault="00081A39">
      <w:pPr>
        <w:jc w:val="both"/>
        <w:rPr>
          <w:rFonts w:ascii="Arial Narrow" w:hAnsi="Arial Narrow"/>
        </w:rPr>
      </w:pPr>
    </w:p>
    <w:p w14:paraId="6EDFBD75" w14:textId="77777777" w:rsidR="00081A39" w:rsidRPr="00F21EC6" w:rsidRDefault="00081A39">
      <w:pPr>
        <w:jc w:val="both"/>
        <w:rPr>
          <w:rFonts w:ascii="Arial Narrow" w:hAnsi="Arial Narrow"/>
        </w:rPr>
      </w:pPr>
      <w:r w:rsidRPr="00F21EC6">
        <w:rPr>
          <w:rFonts w:ascii="Arial Narrow" w:hAnsi="Arial Narrow"/>
        </w:rPr>
        <w:t xml:space="preserve">XIII.- El derecho a los beneficios de la seguridad y servicios sociales; </w:t>
      </w:r>
    </w:p>
    <w:p w14:paraId="187430BC" w14:textId="77777777" w:rsidR="00081A39" w:rsidRPr="00F21EC6" w:rsidRDefault="00081A39">
      <w:pPr>
        <w:jc w:val="both"/>
        <w:rPr>
          <w:rFonts w:ascii="Arial Narrow" w:hAnsi="Arial Narrow"/>
        </w:rPr>
      </w:pPr>
    </w:p>
    <w:p w14:paraId="3C7E6042" w14:textId="77777777" w:rsidR="00081A39" w:rsidRPr="00F21EC6" w:rsidRDefault="00081A39">
      <w:pPr>
        <w:jc w:val="both"/>
        <w:rPr>
          <w:rFonts w:ascii="Arial Narrow" w:hAnsi="Arial Narrow"/>
        </w:rPr>
      </w:pPr>
      <w:r w:rsidRPr="00F21EC6">
        <w:rPr>
          <w:rFonts w:ascii="Arial Narrow" w:hAnsi="Arial Narrow"/>
        </w:rPr>
        <w:t>XIV.- El derecho a asociarse;</w:t>
      </w:r>
    </w:p>
    <w:p w14:paraId="573F9426" w14:textId="77777777" w:rsidR="00081A39" w:rsidRPr="00F21EC6" w:rsidRDefault="00081A39">
      <w:pPr>
        <w:jc w:val="both"/>
        <w:rPr>
          <w:rFonts w:ascii="Arial Narrow" w:hAnsi="Arial Narrow"/>
        </w:rPr>
      </w:pPr>
    </w:p>
    <w:p w14:paraId="3D235D48" w14:textId="77777777" w:rsidR="00081A39" w:rsidRPr="00F21EC6" w:rsidRDefault="00081A39">
      <w:pPr>
        <w:jc w:val="both"/>
        <w:rPr>
          <w:rFonts w:ascii="Arial Narrow" w:hAnsi="Arial Narrow"/>
        </w:rPr>
      </w:pPr>
      <w:r w:rsidRPr="00F21EC6">
        <w:rPr>
          <w:rFonts w:ascii="Arial Narrow" w:hAnsi="Arial Narrow"/>
        </w:rPr>
        <w:t>XV.- El derecho a ascensos conforme al escalafón;</w:t>
      </w:r>
    </w:p>
    <w:p w14:paraId="10BE6714" w14:textId="77777777" w:rsidR="00081A39" w:rsidRPr="00F21EC6" w:rsidRDefault="00081A39">
      <w:pPr>
        <w:jc w:val="both"/>
        <w:rPr>
          <w:rFonts w:ascii="Arial Narrow" w:hAnsi="Arial Narrow"/>
        </w:rPr>
      </w:pPr>
    </w:p>
    <w:p w14:paraId="73852E86" w14:textId="77777777" w:rsidR="00081A39" w:rsidRPr="00F21EC6" w:rsidRDefault="00081A39">
      <w:pPr>
        <w:jc w:val="both"/>
        <w:rPr>
          <w:rFonts w:ascii="Arial Narrow" w:hAnsi="Arial Narrow"/>
        </w:rPr>
      </w:pPr>
      <w:r w:rsidRPr="00F21EC6">
        <w:rPr>
          <w:rFonts w:ascii="Arial Narrow" w:hAnsi="Arial Narrow"/>
        </w:rPr>
        <w:t>XVI.- El derecho de huelga;</w:t>
      </w:r>
    </w:p>
    <w:p w14:paraId="5756B6BA" w14:textId="77777777" w:rsidR="00081A39" w:rsidRPr="00F21EC6" w:rsidRDefault="00081A39">
      <w:pPr>
        <w:jc w:val="both"/>
        <w:rPr>
          <w:rFonts w:ascii="Arial Narrow" w:hAnsi="Arial Narrow"/>
        </w:rPr>
      </w:pPr>
    </w:p>
    <w:p w14:paraId="34ACD4B7" w14:textId="77777777" w:rsidR="00081A39" w:rsidRPr="00F21EC6" w:rsidRDefault="00081A39">
      <w:pPr>
        <w:jc w:val="both"/>
        <w:rPr>
          <w:rFonts w:ascii="Arial Narrow" w:hAnsi="Arial Narrow"/>
        </w:rPr>
      </w:pPr>
      <w:r w:rsidRPr="00F21EC6">
        <w:rPr>
          <w:rFonts w:ascii="Arial Narrow" w:hAnsi="Arial Narrow"/>
        </w:rPr>
        <w:t>XVII.- Las trabajadoras mujeres tienen derecho a descansos por gravidez y lactancia, y</w:t>
      </w:r>
    </w:p>
    <w:p w14:paraId="65692D78" w14:textId="77777777" w:rsidR="00081A39" w:rsidRPr="00F21EC6" w:rsidRDefault="00081A39">
      <w:pPr>
        <w:jc w:val="both"/>
        <w:rPr>
          <w:rFonts w:ascii="Arial Narrow" w:hAnsi="Arial Narrow"/>
        </w:rPr>
      </w:pPr>
    </w:p>
    <w:p w14:paraId="0F024F41" w14:textId="77777777" w:rsidR="00081A39" w:rsidRPr="00F21EC6" w:rsidRDefault="00081A39">
      <w:pPr>
        <w:jc w:val="both"/>
        <w:rPr>
          <w:rFonts w:ascii="Arial Narrow" w:hAnsi="Arial Narrow"/>
        </w:rPr>
      </w:pPr>
      <w:r w:rsidRPr="00F21EC6">
        <w:rPr>
          <w:rFonts w:ascii="Arial Narrow" w:hAnsi="Arial Narrow"/>
        </w:rPr>
        <w:t>XVIII.- Las demás que señale esta Ley.</w:t>
      </w:r>
    </w:p>
    <w:p w14:paraId="66A73159" w14:textId="77777777" w:rsidR="00081A39" w:rsidRPr="00F21EC6" w:rsidRDefault="00081A39">
      <w:pPr>
        <w:jc w:val="both"/>
        <w:rPr>
          <w:rFonts w:ascii="Arial Narrow" w:hAnsi="Arial Narrow"/>
        </w:rPr>
      </w:pPr>
    </w:p>
    <w:p w14:paraId="371D2123"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738D1494" w14:textId="77777777" w:rsidR="00B82EAE" w:rsidRPr="00F21EC6" w:rsidRDefault="00B82EAE" w:rsidP="00B82EAE">
      <w:pPr>
        <w:jc w:val="both"/>
        <w:rPr>
          <w:rFonts w:ascii="Arial Narrow" w:hAnsi="Arial Narrow"/>
          <w:bCs/>
        </w:rPr>
      </w:pPr>
      <w:r w:rsidRPr="00F21EC6">
        <w:rPr>
          <w:rFonts w:ascii="Arial Narrow" w:hAnsi="Arial Narrow"/>
          <w:b/>
          <w:bCs/>
        </w:rPr>
        <w:t xml:space="preserve">ARTÍCULO 9 </w:t>
      </w:r>
      <w:proofErr w:type="gramStart"/>
      <w:r w:rsidRPr="00F21EC6">
        <w:rPr>
          <w:rFonts w:ascii="Arial Narrow" w:hAnsi="Arial Narrow"/>
          <w:b/>
          <w:bCs/>
        </w:rPr>
        <w:t>BIS.-</w:t>
      </w:r>
      <w:proofErr w:type="gramEnd"/>
      <w:r w:rsidRPr="00F21EC6">
        <w:rPr>
          <w:rFonts w:ascii="Arial Narrow" w:hAnsi="Arial Narrow"/>
          <w:b/>
          <w:bCs/>
        </w:rPr>
        <w:t xml:space="preserve"> </w:t>
      </w:r>
      <w:r w:rsidRPr="00F21EC6">
        <w:rPr>
          <w:rFonts w:ascii="Arial Narrow" w:hAnsi="Arial Narrow"/>
          <w:bCs/>
        </w:rPr>
        <w:t>Los procesos de selección, contratación y promoción de personal que realicen las dependencias y entidades de los Poderes del Estado deberán cumplirse con criterios de igualdad y no discriminación, considerando las habilidades y capacidades de las y los candidatos.</w:t>
      </w:r>
    </w:p>
    <w:p w14:paraId="065B5BF1" w14:textId="77777777" w:rsidR="00B82EAE" w:rsidRPr="00F21EC6" w:rsidRDefault="00B82EAE" w:rsidP="00B82EAE">
      <w:pPr>
        <w:jc w:val="both"/>
        <w:rPr>
          <w:rFonts w:ascii="Arial Narrow" w:hAnsi="Arial Narrow"/>
          <w:b/>
          <w:bCs/>
        </w:rPr>
      </w:pPr>
    </w:p>
    <w:p w14:paraId="79E2EEDC" w14:textId="77777777" w:rsidR="00081A39" w:rsidRPr="00F21EC6" w:rsidRDefault="00B82EAE" w:rsidP="00B82EAE">
      <w:pPr>
        <w:jc w:val="both"/>
        <w:rPr>
          <w:rFonts w:ascii="Arial Narrow" w:hAnsi="Arial Narrow"/>
          <w:bCs/>
        </w:rPr>
      </w:pPr>
      <w:r w:rsidRPr="00F21EC6">
        <w:rPr>
          <w:rFonts w:ascii="Arial Narrow" w:hAnsi="Arial Narrow"/>
          <w:bCs/>
        </w:rPr>
        <w:t>En la contratación de personal está prohibida la fijación de límite máximo de edad, excepto en los casos en que la naturaleza del trabajo lo requiera. Se deberá en todo momento priorizar las aptitudes profesionales, experiencia y calificaciones.</w:t>
      </w:r>
    </w:p>
    <w:p w14:paraId="11F2649D" w14:textId="77777777" w:rsidR="00B82EAE" w:rsidRPr="00F21EC6" w:rsidRDefault="00B82EAE" w:rsidP="00B82EAE">
      <w:pPr>
        <w:jc w:val="both"/>
        <w:rPr>
          <w:rFonts w:ascii="Arial Narrow" w:hAnsi="Arial Narrow"/>
          <w:b/>
          <w:bCs/>
        </w:rPr>
      </w:pPr>
    </w:p>
    <w:p w14:paraId="1B0A83B9" w14:textId="77777777" w:rsidR="00B82EAE" w:rsidRPr="00F21EC6" w:rsidRDefault="00B82EAE" w:rsidP="00B82EAE">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7D6C1BE2" w14:textId="77777777" w:rsidR="00B82EAE" w:rsidRPr="00F21EC6" w:rsidRDefault="00B82EAE" w:rsidP="00B82EAE">
      <w:pPr>
        <w:jc w:val="both"/>
        <w:rPr>
          <w:rFonts w:ascii="Arial Narrow" w:hAnsi="Arial Narrow"/>
          <w:bCs/>
        </w:rPr>
      </w:pPr>
      <w:r w:rsidRPr="00F21EC6">
        <w:rPr>
          <w:rFonts w:ascii="Arial Narrow" w:hAnsi="Arial Narrow"/>
          <w:b/>
          <w:bCs/>
        </w:rPr>
        <w:t>ARTÍCULO 9 BIS 1.-</w:t>
      </w:r>
      <w:r w:rsidRPr="00F21EC6">
        <w:rPr>
          <w:rFonts w:ascii="Arial Narrow" w:hAnsi="Arial Narrow"/>
          <w:bCs/>
        </w:rPr>
        <w:t xml:space="preserve"> Las dependencias y entidades de los Poderes del Estado, en el ámbito de sus respectivas competencias, propiciarán la contratación dentro de su planta laboral de personas con discapacidad y adultos mayores que reúnan las condiciones y los requisitos que para esos puestos señala cada una de las dependencias y entidades.</w:t>
      </w:r>
    </w:p>
    <w:p w14:paraId="3776987A" w14:textId="77777777" w:rsidR="00B82EAE" w:rsidRPr="00F21EC6" w:rsidRDefault="00B82EAE" w:rsidP="00B82EAE">
      <w:pPr>
        <w:jc w:val="both"/>
        <w:rPr>
          <w:rFonts w:ascii="Arial Narrow" w:hAnsi="Arial Narrow"/>
          <w:bCs/>
        </w:rPr>
      </w:pPr>
    </w:p>
    <w:p w14:paraId="5BC43F09" w14:textId="77777777" w:rsidR="00B82EAE" w:rsidRPr="00F21EC6" w:rsidRDefault="00B82EAE" w:rsidP="00B82EAE">
      <w:pPr>
        <w:jc w:val="both"/>
        <w:rPr>
          <w:rFonts w:ascii="Arial Narrow" w:hAnsi="Arial Narrow"/>
          <w:bCs/>
        </w:rPr>
      </w:pPr>
      <w:r w:rsidRPr="00F21EC6">
        <w:rPr>
          <w:rFonts w:ascii="Arial Narrow" w:hAnsi="Arial Narrow"/>
          <w:bCs/>
        </w:rPr>
        <w:t>En las plazas de nueva creación o las vacantes que ocurrieren, previo estudio realizado por los titulares de las dependencias y entidades, en caso de ser procedente, se promoverá su ocupación por personas con discapacidad y/o adultas mayores, procurando cubrir una proporción no inferior al 3% del total de su personal. En todo caso, los aspirantes para ocupar las plazas vacantes deberán reunir los requisitos que para esos puestos señala cada una de las dependencias y entidades.</w:t>
      </w:r>
    </w:p>
    <w:p w14:paraId="12B31763" w14:textId="77777777" w:rsidR="00B82EAE" w:rsidRPr="00F21EC6" w:rsidRDefault="00B82EAE" w:rsidP="00B82EAE">
      <w:pPr>
        <w:jc w:val="both"/>
        <w:rPr>
          <w:rFonts w:ascii="Arial Narrow" w:hAnsi="Arial Narrow"/>
          <w:bCs/>
        </w:rPr>
      </w:pPr>
    </w:p>
    <w:p w14:paraId="7B94DFA4" w14:textId="77777777" w:rsidR="00B82EAE" w:rsidRPr="00F21EC6" w:rsidRDefault="00B82EAE" w:rsidP="00B82EAE">
      <w:pPr>
        <w:jc w:val="both"/>
        <w:rPr>
          <w:rFonts w:ascii="Arial Narrow" w:hAnsi="Arial Narrow"/>
          <w:bCs/>
        </w:rPr>
      </w:pPr>
      <w:r w:rsidRPr="00F21EC6">
        <w:rPr>
          <w:rFonts w:ascii="Arial Narrow" w:hAnsi="Arial Narrow"/>
          <w:bCs/>
        </w:rPr>
        <w:t>Las personas con discapacidad a que se refiere este artículo deberán contar con el certificado de reconocimiento y certificación que establece el artículo 10 de la Ley General para la Inclusión de las Personas con Discapacidad.</w:t>
      </w:r>
    </w:p>
    <w:p w14:paraId="19549D01" w14:textId="77777777" w:rsidR="00B82EAE" w:rsidRPr="00F21EC6" w:rsidRDefault="00B82EAE" w:rsidP="00B82EAE">
      <w:pPr>
        <w:jc w:val="both"/>
        <w:rPr>
          <w:rFonts w:ascii="Arial Narrow" w:hAnsi="Arial Narrow"/>
          <w:bCs/>
        </w:rPr>
      </w:pPr>
    </w:p>
    <w:p w14:paraId="5E17DDBE" w14:textId="77777777" w:rsidR="00B82EAE" w:rsidRPr="00F21EC6" w:rsidRDefault="00B82EAE" w:rsidP="00B82EAE">
      <w:pPr>
        <w:jc w:val="both"/>
        <w:rPr>
          <w:rFonts w:ascii="Arial Narrow" w:hAnsi="Arial Narrow"/>
          <w:bCs/>
        </w:rPr>
      </w:pPr>
      <w:r w:rsidRPr="00F21EC6">
        <w:rPr>
          <w:rFonts w:ascii="Arial Narrow" w:hAnsi="Arial Narrow"/>
          <w:bCs/>
        </w:rPr>
        <w:t>En todo caso, las dependencias y entidades procurarán que toda vacante producida por la renuncia, el despido justificado, la jubilación o el fallecimiento de un trabajador con discapacidad o persona adulta mayor sea cubierta por otra persona con discapacidad o adulta mayor, considerando las habilidades y capacidades de las y los candidatos.</w:t>
      </w:r>
    </w:p>
    <w:p w14:paraId="54A2AC92" w14:textId="77777777" w:rsidR="00B82EAE" w:rsidRPr="00F21EC6" w:rsidRDefault="00B82EAE" w:rsidP="00B82EAE">
      <w:pPr>
        <w:jc w:val="both"/>
        <w:rPr>
          <w:rFonts w:ascii="Arial Narrow" w:hAnsi="Arial Narrow"/>
          <w:bCs/>
        </w:rPr>
      </w:pPr>
    </w:p>
    <w:p w14:paraId="7FC3421D" w14:textId="77777777" w:rsidR="00B82EAE" w:rsidRPr="00F21EC6" w:rsidRDefault="00B82EAE" w:rsidP="00B82EAE">
      <w:pPr>
        <w:jc w:val="both"/>
        <w:rPr>
          <w:rFonts w:ascii="Arial Narrow" w:hAnsi="Arial Narrow"/>
          <w:bCs/>
        </w:rPr>
      </w:pPr>
      <w:r w:rsidRPr="00F21EC6">
        <w:rPr>
          <w:rFonts w:ascii="Arial Narrow" w:hAnsi="Arial Narrow"/>
          <w:bCs/>
        </w:rPr>
        <w:t>En el caso de las dependencias a cargo de la seguridad pública o protección ciudadana, lo dispuesto en este artículo sólo considerará a su personal civil o administrativo.</w:t>
      </w:r>
    </w:p>
    <w:p w14:paraId="00CC5404" w14:textId="77777777" w:rsidR="00B82EAE" w:rsidRPr="00F21EC6" w:rsidRDefault="00B82EAE" w:rsidP="00B82EAE">
      <w:pPr>
        <w:jc w:val="both"/>
        <w:rPr>
          <w:rFonts w:ascii="Arial Narrow" w:hAnsi="Arial Narrow"/>
          <w:b/>
          <w:bCs/>
        </w:rPr>
      </w:pPr>
    </w:p>
    <w:p w14:paraId="39BFCC22" w14:textId="77777777" w:rsidR="00B82EAE" w:rsidRPr="00F21EC6" w:rsidRDefault="00B82EAE" w:rsidP="00B82EAE">
      <w:pPr>
        <w:jc w:val="both"/>
        <w:rPr>
          <w:rFonts w:ascii="Arial Narrow" w:hAnsi="Arial Narrow"/>
          <w:b/>
          <w:bCs/>
        </w:rPr>
      </w:pPr>
    </w:p>
    <w:p w14:paraId="0E07146A" w14:textId="77777777" w:rsidR="00081A39" w:rsidRPr="00F21EC6" w:rsidRDefault="00081A39">
      <w:pPr>
        <w:jc w:val="center"/>
        <w:rPr>
          <w:rFonts w:ascii="Arial Narrow" w:hAnsi="Arial Narrow"/>
          <w:b/>
        </w:rPr>
      </w:pPr>
      <w:r w:rsidRPr="00F21EC6">
        <w:rPr>
          <w:rFonts w:ascii="Arial Narrow" w:hAnsi="Arial Narrow"/>
          <w:b/>
        </w:rPr>
        <w:t>TITULO SEGUNDO.</w:t>
      </w:r>
    </w:p>
    <w:p w14:paraId="40A6E034" w14:textId="77777777" w:rsidR="00081A39" w:rsidRPr="00F21EC6" w:rsidRDefault="00081A39">
      <w:pPr>
        <w:jc w:val="center"/>
        <w:rPr>
          <w:rFonts w:ascii="Arial Narrow" w:hAnsi="Arial Narrow"/>
          <w:b/>
        </w:rPr>
      </w:pPr>
    </w:p>
    <w:p w14:paraId="5CF3FF7C" w14:textId="77777777" w:rsidR="00081A39" w:rsidRPr="00F21EC6" w:rsidRDefault="00081A39">
      <w:pPr>
        <w:jc w:val="center"/>
        <w:rPr>
          <w:rFonts w:ascii="Arial Narrow" w:hAnsi="Arial Narrow"/>
          <w:b/>
        </w:rPr>
      </w:pPr>
      <w:r w:rsidRPr="00F21EC6">
        <w:rPr>
          <w:rFonts w:ascii="Arial Narrow" w:hAnsi="Arial Narrow"/>
          <w:b/>
        </w:rPr>
        <w:t>DE LOS TRABAJADORES.</w:t>
      </w:r>
    </w:p>
    <w:p w14:paraId="179D14A9" w14:textId="77777777" w:rsidR="00081A39" w:rsidRPr="00F21EC6" w:rsidRDefault="00081A39">
      <w:pPr>
        <w:jc w:val="center"/>
        <w:rPr>
          <w:rFonts w:ascii="Arial Narrow" w:hAnsi="Arial Narrow"/>
          <w:b/>
        </w:rPr>
      </w:pPr>
    </w:p>
    <w:p w14:paraId="002E5E5B" w14:textId="77777777" w:rsidR="00081A39" w:rsidRPr="00F21EC6" w:rsidRDefault="00081A39">
      <w:pPr>
        <w:jc w:val="center"/>
        <w:rPr>
          <w:rFonts w:ascii="Arial Narrow" w:hAnsi="Arial Narrow"/>
          <w:b/>
        </w:rPr>
      </w:pPr>
      <w:r w:rsidRPr="00F21EC6">
        <w:rPr>
          <w:rFonts w:ascii="Arial Narrow" w:hAnsi="Arial Narrow"/>
          <w:b/>
        </w:rPr>
        <w:t>CAPITULO I.</w:t>
      </w:r>
    </w:p>
    <w:p w14:paraId="0DE67D10"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5E588489" w14:textId="77777777" w:rsidR="00081A39" w:rsidRPr="00F21EC6" w:rsidRDefault="00081A39">
      <w:pPr>
        <w:jc w:val="both"/>
        <w:rPr>
          <w:rFonts w:ascii="Arial Narrow" w:hAnsi="Arial Narrow"/>
        </w:rPr>
      </w:pPr>
    </w:p>
    <w:p w14:paraId="04E16D0C" w14:textId="77777777" w:rsidR="00DF2073" w:rsidRPr="00F21EC6" w:rsidRDefault="00F21EC6" w:rsidP="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F21EC6">
        <w:rPr>
          <w:rFonts w:ascii="Arial Narrow" w:hAnsi="Arial Narrow"/>
          <w:bCs/>
          <w:i/>
          <w:sz w:val="12"/>
          <w:szCs w:val="14"/>
        </w:rPr>
        <w:t xml:space="preserve"> </w:t>
      </w:r>
      <w:r w:rsidR="00DF2073" w:rsidRPr="00F21EC6">
        <w:rPr>
          <w:rFonts w:ascii="Arial Narrow" w:hAnsi="Arial Narrow"/>
          <w:bCs/>
          <w:i/>
          <w:sz w:val="12"/>
          <w:szCs w:val="14"/>
        </w:rPr>
        <w:t>(</w:t>
      </w:r>
      <w:proofErr w:type="gramEnd"/>
      <w:r w:rsidR="00DF2073" w:rsidRPr="00F21EC6">
        <w:rPr>
          <w:rFonts w:ascii="Arial Narrow" w:hAnsi="Arial Narrow"/>
          <w:bCs/>
          <w:i/>
          <w:sz w:val="12"/>
          <w:szCs w:val="14"/>
        </w:rPr>
        <w:t>REFORMADO, P.O. 11 DE DICIEMBRE DE 2009)</w:t>
      </w:r>
    </w:p>
    <w:p w14:paraId="572112EA" w14:textId="77777777" w:rsidR="00081A39" w:rsidRDefault="00F21EC6" w:rsidP="00F21EC6">
      <w:pPr>
        <w:jc w:val="both"/>
        <w:rPr>
          <w:rFonts w:ascii="Arial Narrow" w:hAnsi="Arial Narrow"/>
        </w:rPr>
      </w:pPr>
      <w:r w:rsidRPr="00F21EC6">
        <w:rPr>
          <w:rFonts w:ascii="Arial Narrow" w:hAnsi="Arial Narrow"/>
          <w:b/>
        </w:rPr>
        <w:t xml:space="preserve">ARTICULO 10. </w:t>
      </w:r>
      <w:r w:rsidRPr="00F21EC6">
        <w:rPr>
          <w:rFonts w:ascii="Arial Narrow" w:hAnsi="Arial Narrow"/>
        </w:rPr>
        <w:t>Trabajador es toda persona física mayor de 15 años de edad que presta un servicio físico, intelectual o de ambos géneros a los Poderes del Estado, en virtud de nombramiento expedido legalmente o por figurar en las nóminas de trabajadores temporales.</w:t>
      </w:r>
    </w:p>
    <w:p w14:paraId="2ADF85A2" w14:textId="77777777" w:rsidR="00F21EC6" w:rsidRPr="00F21EC6" w:rsidRDefault="00F21EC6" w:rsidP="00F21EC6">
      <w:pPr>
        <w:jc w:val="both"/>
        <w:rPr>
          <w:rFonts w:ascii="Arial Narrow" w:hAnsi="Arial Narrow"/>
        </w:rPr>
      </w:pPr>
    </w:p>
    <w:p w14:paraId="5C165D89"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610F27C2" w14:textId="77777777" w:rsidR="00081A39" w:rsidRPr="00F21EC6" w:rsidRDefault="00081A39">
      <w:pPr>
        <w:jc w:val="both"/>
        <w:rPr>
          <w:rFonts w:ascii="Arial Narrow" w:hAnsi="Arial Narrow"/>
          <w:bCs/>
        </w:rPr>
      </w:pPr>
      <w:r w:rsidRPr="00F21EC6">
        <w:rPr>
          <w:rFonts w:ascii="Arial Narrow" w:hAnsi="Arial Narrow"/>
          <w:b/>
        </w:rPr>
        <w:t xml:space="preserve">ARTICULO 11.- </w:t>
      </w:r>
      <w:r w:rsidRPr="00F21EC6">
        <w:rPr>
          <w:rFonts w:ascii="Arial Narrow" w:hAnsi="Arial Narrow"/>
          <w:bCs/>
        </w:rPr>
        <w:t>Los trabajadores de base deberán ser de nacionalidad mexicana y sólo podrán ser sustituidos por extranjeros cuando no existan mexicanos que puedan desarrollar el servicio respectivo. La sustitución será decidida por los titulares a que se refiere el artículo 4o. de la presente Ley.</w:t>
      </w:r>
    </w:p>
    <w:p w14:paraId="1D753943" w14:textId="77777777" w:rsidR="00081A39" w:rsidRPr="00F21EC6" w:rsidRDefault="00081A39">
      <w:pPr>
        <w:jc w:val="both"/>
        <w:rPr>
          <w:rFonts w:ascii="Arial Narrow" w:hAnsi="Arial Narrow"/>
          <w:b/>
        </w:rPr>
      </w:pPr>
    </w:p>
    <w:p w14:paraId="35227584"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60308F2" w14:textId="77777777" w:rsidR="00081A39" w:rsidRPr="00F21EC6" w:rsidRDefault="00081A39">
      <w:pPr>
        <w:jc w:val="both"/>
        <w:rPr>
          <w:rFonts w:ascii="Arial Narrow" w:hAnsi="Arial Narrow"/>
        </w:rPr>
      </w:pPr>
      <w:r w:rsidRPr="00F21EC6">
        <w:rPr>
          <w:rFonts w:ascii="Arial Narrow" w:hAnsi="Arial Narrow"/>
          <w:b/>
          <w:bCs/>
        </w:rPr>
        <w:t>ARTICULO 12.-</w:t>
      </w:r>
      <w:r w:rsidRPr="00F21EC6">
        <w:rPr>
          <w:rFonts w:ascii="Arial Narrow" w:hAnsi="Arial Narrow"/>
        </w:rPr>
        <w:t xml:space="preserve"> Los trabajadores son</w:t>
      </w:r>
      <w:r w:rsidR="004723B4" w:rsidRPr="00F21EC6">
        <w:rPr>
          <w:rFonts w:ascii="Arial Narrow" w:hAnsi="Arial Narrow"/>
        </w:rPr>
        <w:t>:</w:t>
      </w:r>
    </w:p>
    <w:p w14:paraId="3D7AE409" w14:textId="77777777" w:rsidR="004723B4" w:rsidRPr="00F21EC6" w:rsidRDefault="004723B4">
      <w:pPr>
        <w:jc w:val="both"/>
        <w:rPr>
          <w:rFonts w:ascii="Arial Narrow" w:hAnsi="Arial Narrow"/>
        </w:rPr>
      </w:pPr>
    </w:p>
    <w:p w14:paraId="2E8B08FC" w14:textId="77777777" w:rsidR="004723B4" w:rsidRPr="00F21EC6" w:rsidRDefault="004723B4" w:rsidP="004723B4">
      <w:pPr>
        <w:ind w:left="454" w:hanging="454"/>
        <w:jc w:val="both"/>
        <w:rPr>
          <w:rFonts w:ascii="Arial Narrow" w:hAnsi="Arial Narrow"/>
        </w:rPr>
      </w:pPr>
      <w:r w:rsidRPr="00F21EC6">
        <w:rPr>
          <w:rFonts w:ascii="Arial Narrow" w:hAnsi="Arial Narrow"/>
        </w:rPr>
        <w:t>I.</w:t>
      </w:r>
      <w:r w:rsidRPr="00F21EC6">
        <w:rPr>
          <w:rFonts w:ascii="Arial Narrow" w:hAnsi="Arial Narrow"/>
        </w:rPr>
        <w:tab/>
        <w:t>De base;</w:t>
      </w:r>
    </w:p>
    <w:p w14:paraId="26E46B9D" w14:textId="77777777" w:rsidR="004723B4" w:rsidRPr="00F21EC6" w:rsidRDefault="004723B4" w:rsidP="004723B4">
      <w:pPr>
        <w:ind w:left="454" w:hanging="454"/>
        <w:jc w:val="both"/>
        <w:rPr>
          <w:rFonts w:ascii="Arial Narrow" w:hAnsi="Arial Narrow"/>
        </w:rPr>
      </w:pPr>
    </w:p>
    <w:p w14:paraId="24012520" w14:textId="77777777" w:rsidR="004723B4" w:rsidRPr="00F21EC6" w:rsidRDefault="004723B4" w:rsidP="004723B4">
      <w:pPr>
        <w:ind w:left="454" w:hanging="454"/>
        <w:jc w:val="both"/>
        <w:rPr>
          <w:rFonts w:ascii="Arial Narrow" w:hAnsi="Arial Narrow"/>
        </w:rPr>
      </w:pPr>
      <w:r w:rsidRPr="00F21EC6">
        <w:rPr>
          <w:rFonts w:ascii="Arial Narrow" w:hAnsi="Arial Narrow"/>
        </w:rPr>
        <w:t>II.</w:t>
      </w:r>
      <w:r w:rsidRPr="00F21EC6">
        <w:rPr>
          <w:rFonts w:ascii="Arial Narrow" w:hAnsi="Arial Narrow"/>
        </w:rPr>
        <w:tab/>
        <w:t>De base sindicalizados, y</w:t>
      </w:r>
    </w:p>
    <w:p w14:paraId="5AFA1437" w14:textId="77777777" w:rsidR="004723B4" w:rsidRPr="00F21EC6" w:rsidRDefault="004723B4" w:rsidP="004723B4">
      <w:pPr>
        <w:ind w:left="454" w:hanging="454"/>
        <w:jc w:val="both"/>
        <w:rPr>
          <w:rFonts w:ascii="Arial Narrow" w:hAnsi="Arial Narrow"/>
        </w:rPr>
      </w:pPr>
    </w:p>
    <w:p w14:paraId="46E668C8" w14:textId="77777777" w:rsidR="004723B4" w:rsidRPr="00F21EC6" w:rsidRDefault="004723B4" w:rsidP="004723B4">
      <w:pPr>
        <w:ind w:left="454" w:hanging="454"/>
        <w:jc w:val="both"/>
        <w:rPr>
          <w:rFonts w:ascii="Arial Narrow" w:hAnsi="Arial Narrow"/>
        </w:rPr>
      </w:pPr>
      <w:r w:rsidRPr="00F21EC6">
        <w:rPr>
          <w:rFonts w:ascii="Arial Narrow" w:hAnsi="Arial Narrow"/>
        </w:rPr>
        <w:t>III.</w:t>
      </w:r>
      <w:r w:rsidRPr="00F21EC6">
        <w:rPr>
          <w:rFonts w:ascii="Arial Narrow" w:hAnsi="Arial Narrow"/>
        </w:rPr>
        <w:tab/>
        <w:t>De confianza.</w:t>
      </w:r>
    </w:p>
    <w:p w14:paraId="104EA297" w14:textId="77777777" w:rsidR="00081A39" w:rsidRPr="00F21EC6" w:rsidRDefault="00081A39">
      <w:pPr>
        <w:jc w:val="both"/>
        <w:rPr>
          <w:rFonts w:ascii="Arial Narrow" w:hAnsi="Arial Narrow"/>
        </w:rPr>
      </w:pPr>
    </w:p>
    <w:p w14:paraId="33C03DD8" w14:textId="77777777" w:rsidR="00081A39" w:rsidRPr="00F21EC6" w:rsidRDefault="00081A39">
      <w:pPr>
        <w:pStyle w:val="Textoindependiente2"/>
        <w:rPr>
          <w:rFonts w:ascii="Arial Narrow" w:hAnsi="Arial Narrow"/>
        </w:rPr>
      </w:pPr>
      <w:r w:rsidRPr="00F21EC6">
        <w:rPr>
          <w:rFonts w:ascii="Arial Narrow" w:hAnsi="Arial Narrow"/>
          <w:b/>
          <w:bCs/>
        </w:rPr>
        <w:t>ARTICULO 13.-</w:t>
      </w:r>
      <w:r w:rsidRPr="00F21EC6">
        <w:rPr>
          <w:rFonts w:ascii="Arial Narrow" w:hAnsi="Arial Narrow"/>
        </w:rPr>
        <w:t xml:space="preserve"> Al crearse categorías o cargos no comprendidos en el Capítulo III de este Título, la clasificación de base o de confianza que les corresponda se determinará expresamente por la disposición legal que formalice su creación.</w:t>
      </w:r>
    </w:p>
    <w:p w14:paraId="711149C7" w14:textId="77777777" w:rsidR="00081A39" w:rsidRPr="00F21EC6" w:rsidRDefault="00081A39">
      <w:pPr>
        <w:jc w:val="both"/>
        <w:rPr>
          <w:rFonts w:ascii="Arial Narrow" w:hAnsi="Arial Narrow"/>
        </w:rPr>
      </w:pPr>
    </w:p>
    <w:p w14:paraId="3F484DFB" w14:textId="77777777" w:rsidR="00081A39" w:rsidRPr="00F21EC6" w:rsidRDefault="00081A39">
      <w:pPr>
        <w:jc w:val="both"/>
        <w:rPr>
          <w:rFonts w:ascii="Arial Narrow" w:hAnsi="Arial Narrow"/>
        </w:rPr>
      </w:pPr>
      <w:r w:rsidRPr="00F21EC6">
        <w:rPr>
          <w:rFonts w:ascii="Arial Narrow" w:hAnsi="Arial Narrow"/>
          <w:b/>
          <w:bCs/>
        </w:rPr>
        <w:t xml:space="preserve">ARTICULO 14.- </w:t>
      </w:r>
      <w:r w:rsidRPr="00F21EC6">
        <w:rPr>
          <w:rFonts w:ascii="Arial Narrow" w:hAnsi="Arial Narrow"/>
        </w:rPr>
        <w:t>Quedan excluidos del régimen de esta Ley:</w:t>
      </w:r>
    </w:p>
    <w:p w14:paraId="53E4653B" w14:textId="77777777" w:rsidR="00081A39" w:rsidRPr="00F21EC6" w:rsidRDefault="00081A39">
      <w:pPr>
        <w:jc w:val="both"/>
        <w:rPr>
          <w:rFonts w:ascii="Arial Narrow" w:hAnsi="Arial Narrow"/>
        </w:rPr>
      </w:pPr>
    </w:p>
    <w:p w14:paraId="7C0C7A79" w14:textId="77777777" w:rsidR="00081A39" w:rsidRPr="00F21EC6" w:rsidRDefault="00081A39">
      <w:pPr>
        <w:jc w:val="both"/>
        <w:rPr>
          <w:rFonts w:ascii="Arial Narrow" w:hAnsi="Arial Narrow"/>
        </w:rPr>
      </w:pPr>
      <w:r w:rsidRPr="00F21EC6">
        <w:rPr>
          <w:rFonts w:ascii="Arial Narrow" w:hAnsi="Arial Narrow"/>
        </w:rPr>
        <w:t>I.- Los trabajadores sujetos al Estatuto Jurídico para los Trabajadores de la Educación al Servicio del Estado y los Municipios, expedido por el Congreso del Estado, mediante el decreto No. 311, publicado en el Periódico Oficial No. 25 del 29 de marzo de 1961,</w:t>
      </w:r>
    </w:p>
    <w:p w14:paraId="05C35F55" w14:textId="77777777" w:rsidR="00081A39" w:rsidRPr="00F21EC6" w:rsidRDefault="00081A39">
      <w:pPr>
        <w:jc w:val="both"/>
        <w:rPr>
          <w:rFonts w:ascii="Arial Narrow" w:hAnsi="Arial Narrow"/>
        </w:rPr>
      </w:pPr>
    </w:p>
    <w:p w14:paraId="332CFE98" w14:textId="77777777" w:rsidR="00081A39" w:rsidRPr="00F21EC6" w:rsidRDefault="00081A39">
      <w:pPr>
        <w:jc w:val="both"/>
        <w:rPr>
          <w:rFonts w:ascii="Arial Narrow" w:hAnsi="Arial Narrow"/>
        </w:rPr>
      </w:pPr>
      <w:r w:rsidRPr="00F21EC6">
        <w:rPr>
          <w:rFonts w:ascii="Arial Narrow" w:hAnsi="Arial Narrow"/>
        </w:rPr>
        <w:t>II.- Los trabajadores que presten sus servicios a organismos, institutos o comisiones, cualquiera que sea la denominación con que se les conozca, sostenidos con aportaciones del Estado y de la Federación, los Municipios o los particulares;</w:t>
      </w:r>
    </w:p>
    <w:p w14:paraId="602FE854" w14:textId="77777777" w:rsidR="00081A39" w:rsidRPr="00F21EC6" w:rsidRDefault="00081A39">
      <w:pPr>
        <w:jc w:val="both"/>
        <w:rPr>
          <w:rFonts w:ascii="Arial Narrow" w:hAnsi="Arial Narrow"/>
        </w:rPr>
      </w:pPr>
    </w:p>
    <w:p w14:paraId="28F0D9ED" w14:textId="77777777" w:rsidR="00081A39" w:rsidRPr="00F21EC6" w:rsidRDefault="00081A39">
      <w:pPr>
        <w:jc w:val="both"/>
        <w:rPr>
          <w:rFonts w:ascii="Arial Narrow" w:hAnsi="Arial Narrow"/>
          <w:bCs/>
          <w:i/>
          <w:sz w:val="14"/>
        </w:rPr>
      </w:pPr>
      <w:r w:rsidRPr="00F21EC6">
        <w:rPr>
          <w:rFonts w:ascii="Arial Narrow" w:hAnsi="Arial Narrow"/>
          <w:bCs/>
        </w:rPr>
        <w:t xml:space="preserve">III.- </w:t>
      </w:r>
      <w:r w:rsidRPr="00F21EC6">
        <w:rPr>
          <w:rFonts w:ascii="Arial Narrow" w:hAnsi="Arial Narrow"/>
          <w:bCs/>
          <w:i/>
          <w:sz w:val="14"/>
        </w:rPr>
        <w:t>(DEROGADA, P.O. 31 DE DICIEMBRE DE 1991)</w:t>
      </w:r>
    </w:p>
    <w:p w14:paraId="3AE512CB" w14:textId="77777777" w:rsidR="00081A39" w:rsidRPr="00F21EC6" w:rsidRDefault="00081A39">
      <w:pPr>
        <w:jc w:val="both"/>
        <w:rPr>
          <w:rFonts w:ascii="Arial Narrow" w:hAnsi="Arial Narrow"/>
        </w:rPr>
      </w:pPr>
    </w:p>
    <w:p w14:paraId="010ECA58" w14:textId="77777777" w:rsidR="00081A39" w:rsidRPr="00F21EC6" w:rsidRDefault="00081A39">
      <w:pPr>
        <w:jc w:val="both"/>
        <w:rPr>
          <w:rFonts w:ascii="Arial Narrow" w:hAnsi="Arial Narrow"/>
        </w:rPr>
      </w:pPr>
      <w:r w:rsidRPr="00F21EC6">
        <w:rPr>
          <w:rFonts w:ascii="Arial Narrow" w:hAnsi="Arial Narrow"/>
        </w:rPr>
        <w:t>IV.- Las personas que presten sus servicios al Estado mediante contrato civil o sujetos a pago de honorarios;</w:t>
      </w:r>
    </w:p>
    <w:p w14:paraId="2F754838" w14:textId="77777777" w:rsidR="00081A39" w:rsidRPr="00F21EC6" w:rsidRDefault="00081A39">
      <w:pPr>
        <w:jc w:val="both"/>
        <w:rPr>
          <w:rFonts w:ascii="Arial Narrow" w:hAnsi="Arial Narrow"/>
        </w:rPr>
      </w:pPr>
    </w:p>
    <w:p w14:paraId="4160534D" w14:textId="77777777" w:rsidR="00081A39" w:rsidRPr="00F21EC6" w:rsidRDefault="00081A39">
      <w:pPr>
        <w:jc w:val="both"/>
        <w:rPr>
          <w:rFonts w:ascii="Arial Narrow" w:hAnsi="Arial Narrow"/>
        </w:rPr>
      </w:pPr>
      <w:r w:rsidRPr="00F21EC6">
        <w:rPr>
          <w:rFonts w:ascii="Arial Narrow" w:hAnsi="Arial Narrow"/>
        </w:rPr>
        <w:t>De conformidad con lo dispuesto por el artículo 82, fracción VI de la Constitución Política del Estado, los trabajadores de base a que se refiere dicha disposición Constitucional gozaran de las prerrogativas que esta Ley concede a este tipo de trabajadores, excepción hecha del derecho de inamovilidad.</w:t>
      </w:r>
    </w:p>
    <w:p w14:paraId="276896D7" w14:textId="77777777" w:rsidR="00081A39" w:rsidRPr="00F21EC6" w:rsidRDefault="00081A39">
      <w:pPr>
        <w:jc w:val="both"/>
        <w:rPr>
          <w:rFonts w:ascii="Arial Narrow" w:hAnsi="Arial Narrow"/>
        </w:rPr>
      </w:pPr>
    </w:p>
    <w:p w14:paraId="726F7A70" w14:textId="77777777" w:rsidR="00081A39" w:rsidRPr="00F21EC6" w:rsidRDefault="00081A39">
      <w:pPr>
        <w:jc w:val="both"/>
        <w:rPr>
          <w:rFonts w:ascii="Arial Narrow" w:hAnsi="Arial Narrow"/>
        </w:rPr>
      </w:pPr>
    </w:p>
    <w:p w14:paraId="39B90DB4" w14:textId="77777777" w:rsidR="00081A39" w:rsidRPr="00F21EC6" w:rsidRDefault="00081A39">
      <w:pPr>
        <w:jc w:val="center"/>
        <w:rPr>
          <w:rFonts w:ascii="Arial Narrow" w:hAnsi="Arial Narrow"/>
          <w:b/>
        </w:rPr>
      </w:pPr>
      <w:r w:rsidRPr="00F21EC6">
        <w:rPr>
          <w:rFonts w:ascii="Arial Narrow" w:hAnsi="Arial Narrow"/>
          <w:b/>
        </w:rPr>
        <w:t>CAPITULO II.</w:t>
      </w:r>
    </w:p>
    <w:p w14:paraId="0B4F8557" w14:textId="77777777" w:rsidR="00081A39" w:rsidRPr="00F21EC6" w:rsidRDefault="00081A39">
      <w:pPr>
        <w:jc w:val="center"/>
        <w:rPr>
          <w:rFonts w:ascii="Arial Narrow" w:hAnsi="Arial Narrow"/>
          <w:b/>
        </w:rPr>
      </w:pPr>
    </w:p>
    <w:p w14:paraId="04BB1102" w14:textId="77777777" w:rsidR="004723B4" w:rsidRPr="00F21EC6" w:rsidRDefault="004723B4" w:rsidP="004723B4">
      <w:pPr>
        <w:jc w:val="center"/>
        <w:rPr>
          <w:rFonts w:ascii="Arial Narrow" w:hAnsi="Arial Narrow"/>
          <w:bCs/>
          <w:i/>
          <w:sz w:val="12"/>
          <w:szCs w:val="14"/>
        </w:rPr>
      </w:pPr>
      <w:r w:rsidRPr="00F21EC6">
        <w:rPr>
          <w:rFonts w:ascii="Arial Narrow" w:hAnsi="Arial Narrow"/>
          <w:bCs/>
          <w:i/>
          <w:sz w:val="12"/>
          <w:szCs w:val="14"/>
        </w:rPr>
        <w:t>(REFORMADA SU DENOMINACIÓN, P.O. 11 DE DICIEMBRE DE 2009)</w:t>
      </w:r>
    </w:p>
    <w:p w14:paraId="17882843" w14:textId="77777777" w:rsidR="00081A39" w:rsidRPr="00F21EC6" w:rsidRDefault="00081A39">
      <w:pPr>
        <w:jc w:val="center"/>
        <w:rPr>
          <w:rFonts w:ascii="Arial Narrow" w:hAnsi="Arial Narrow"/>
        </w:rPr>
      </w:pPr>
      <w:r w:rsidRPr="00F21EC6">
        <w:rPr>
          <w:rFonts w:ascii="Arial Narrow" w:hAnsi="Arial Narrow"/>
          <w:b/>
        </w:rPr>
        <w:t>TRABAJADORES DE BASE</w:t>
      </w:r>
      <w:r w:rsidR="004723B4" w:rsidRPr="00F21EC6">
        <w:rPr>
          <w:rFonts w:ascii="Arial Narrow" w:hAnsi="Arial Narrow"/>
          <w:b/>
        </w:rPr>
        <w:t xml:space="preserve"> Y DE BASE SINDICALIZADOS</w:t>
      </w:r>
      <w:r w:rsidRPr="00F21EC6">
        <w:rPr>
          <w:rFonts w:ascii="Arial Narrow" w:hAnsi="Arial Narrow"/>
          <w:b/>
        </w:rPr>
        <w:t>.</w:t>
      </w:r>
    </w:p>
    <w:p w14:paraId="5D7D3E19" w14:textId="77777777" w:rsidR="00081A39" w:rsidRPr="00F21EC6" w:rsidRDefault="00081A39">
      <w:pPr>
        <w:jc w:val="both"/>
        <w:rPr>
          <w:rFonts w:ascii="Arial Narrow" w:hAnsi="Arial Narrow"/>
        </w:rPr>
      </w:pPr>
    </w:p>
    <w:p w14:paraId="28C421EC"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756103D" w14:textId="77777777" w:rsidR="004723B4" w:rsidRPr="00F21EC6" w:rsidRDefault="00081A39">
      <w:pPr>
        <w:jc w:val="both"/>
        <w:rPr>
          <w:rFonts w:ascii="Arial Narrow" w:hAnsi="Arial Narrow"/>
        </w:rPr>
      </w:pPr>
      <w:r w:rsidRPr="00F21EC6">
        <w:rPr>
          <w:rFonts w:ascii="Arial Narrow" w:hAnsi="Arial Narrow"/>
          <w:b/>
          <w:bCs/>
        </w:rPr>
        <w:t>ARTICULO 15.-</w:t>
      </w:r>
      <w:r w:rsidRPr="00F21EC6">
        <w:rPr>
          <w:rFonts w:ascii="Arial Narrow" w:hAnsi="Arial Narrow"/>
        </w:rPr>
        <w:t xml:space="preserve"> Son trabajadores</w:t>
      </w:r>
      <w:r w:rsidR="004723B4" w:rsidRPr="00F21EC6">
        <w:rPr>
          <w:rFonts w:ascii="Arial Narrow" w:hAnsi="Arial Narrow"/>
        </w:rPr>
        <w:t>:</w:t>
      </w:r>
    </w:p>
    <w:p w14:paraId="0BB99BCD" w14:textId="77777777" w:rsidR="004723B4" w:rsidRPr="00F21EC6" w:rsidRDefault="004723B4">
      <w:pPr>
        <w:jc w:val="both"/>
        <w:rPr>
          <w:rFonts w:ascii="Arial Narrow" w:hAnsi="Arial Narrow"/>
        </w:rPr>
      </w:pPr>
    </w:p>
    <w:p w14:paraId="6A9ABE51" w14:textId="77777777" w:rsidR="00081A39" w:rsidRPr="00F21EC6" w:rsidRDefault="004723B4">
      <w:pPr>
        <w:jc w:val="both"/>
        <w:rPr>
          <w:rFonts w:ascii="Arial Narrow" w:hAnsi="Arial Narrow"/>
        </w:rPr>
      </w:pPr>
      <w:r w:rsidRPr="00F21EC6">
        <w:rPr>
          <w:rFonts w:ascii="Arial Narrow" w:hAnsi="Arial Narrow"/>
        </w:rPr>
        <w:t>a</w:t>
      </w:r>
      <w:proofErr w:type="gramStart"/>
      <w:r w:rsidRPr="00F21EC6">
        <w:rPr>
          <w:rFonts w:ascii="Arial Narrow" w:hAnsi="Arial Narrow"/>
        </w:rPr>
        <w:t>).-</w:t>
      </w:r>
      <w:proofErr w:type="gramEnd"/>
      <w:r w:rsidRPr="00F21EC6">
        <w:rPr>
          <w:rFonts w:ascii="Arial Narrow" w:hAnsi="Arial Narrow"/>
        </w:rPr>
        <w:t xml:space="preserve"> De base: los que desempeñan cargos o puestos no enumerados en el Capítulo III de este Título;</w:t>
      </w:r>
    </w:p>
    <w:p w14:paraId="4D842821" w14:textId="77777777" w:rsidR="004723B4" w:rsidRPr="00F21EC6" w:rsidRDefault="004723B4">
      <w:pPr>
        <w:jc w:val="both"/>
        <w:rPr>
          <w:rFonts w:ascii="Arial Narrow" w:hAnsi="Arial Narrow"/>
        </w:rPr>
      </w:pPr>
    </w:p>
    <w:p w14:paraId="620459BF" w14:textId="77777777" w:rsidR="004723B4" w:rsidRPr="00F21EC6" w:rsidRDefault="004723B4">
      <w:pPr>
        <w:jc w:val="both"/>
        <w:rPr>
          <w:rFonts w:ascii="Arial Narrow" w:hAnsi="Arial Narrow"/>
        </w:rPr>
      </w:pPr>
      <w:r w:rsidRPr="00F21EC6">
        <w:rPr>
          <w:rFonts w:ascii="Arial Narrow" w:hAnsi="Arial Narrow"/>
        </w:rPr>
        <w:t>b</w:t>
      </w:r>
      <w:proofErr w:type="gramStart"/>
      <w:r w:rsidRPr="00F21EC6">
        <w:rPr>
          <w:rFonts w:ascii="Arial Narrow" w:hAnsi="Arial Narrow"/>
        </w:rPr>
        <w:t>).-</w:t>
      </w:r>
      <w:proofErr w:type="gramEnd"/>
      <w:r w:rsidRPr="00F21EC6">
        <w:rPr>
          <w:rFonts w:ascii="Arial Narrow" w:hAnsi="Arial Narrow"/>
        </w:rPr>
        <w:t xml:space="preserve"> De base sindicalizados: los que desempeñan cargos o puestos no enumerados en el Capítulo III de este Título y pertenecen al Sindicato Único de Trabajadores al Servicio del Gobierno del Estado.</w:t>
      </w:r>
    </w:p>
    <w:p w14:paraId="5BF3D378" w14:textId="77777777" w:rsidR="004723B4" w:rsidRPr="00F21EC6" w:rsidRDefault="004723B4">
      <w:pPr>
        <w:jc w:val="both"/>
        <w:rPr>
          <w:rFonts w:ascii="Arial Narrow" w:hAnsi="Arial Narrow"/>
        </w:rPr>
      </w:pPr>
    </w:p>
    <w:p w14:paraId="34048FB1" w14:textId="77777777" w:rsidR="004723B4" w:rsidRPr="00F21EC6" w:rsidRDefault="004723B4" w:rsidP="004723B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E093EC3" w14:textId="77777777" w:rsidR="00081A39" w:rsidRPr="00F21EC6" w:rsidRDefault="00081A39">
      <w:pPr>
        <w:jc w:val="both"/>
        <w:rPr>
          <w:rFonts w:ascii="Arial Narrow" w:hAnsi="Arial Narrow"/>
        </w:rPr>
      </w:pPr>
      <w:r w:rsidRPr="00F21EC6">
        <w:rPr>
          <w:rFonts w:ascii="Arial Narrow" w:hAnsi="Arial Narrow"/>
          <w:b/>
          <w:bCs/>
        </w:rPr>
        <w:t>ARTICULO 16.-</w:t>
      </w:r>
      <w:r w:rsidRPr="00F21EC6">
        <w:rPr>
          <w:rFonts w:ascii="Arial Narrow" w:hAnsi="Arial Narrow"/>
        </w:rPr>
        <w:t xml:space="preserve"> Los trabajadores de base </w:t>
      </w:r>
      <w:r w:rsidR="003C646E" w:rsidRPr="00F21EC6">
        <w:rPr>
          <w:rFonts w:ascii="Arial Narrow" w:hAnsi="Arial Narrow"/>
        </w:rPr>
        <w:t xml:space="preserve">y base sindicalizados </w:t>
      </w:r>
      <w:r w:rsidRPr="00F21EC6">
        <w:rPr>
          <w:rFonts w:ascii="Arial Narrow" w:hAnsi="Arial Narrow"/>
        </w:rPr>
        <w:t>serán inamovibles.</w:t>
      </w:r>
    </w:p>
    <w:p w14:paraId="33B980ED" w14:textId="77777777" w:rsidR="00081A39" w:rsidRPr="00F21EC6" w:rsidRDefault="00081A39">
      <w:pPr>
        <w:jc w:val="both"/>
        <w:rPr>
          <w:rFonts w:ascii="Arial Narrow" w:hAnsi="Arial Narrow"/>
        </w:rPr>
      </w:pPr>
    </w:p>
    <w:p w14:paraId="6E93E5E0" w14:textId="77777777" w:rsidR="00081A39" w:rsidRPr="00F21EC6" w:rsidRDefault="00081A39">
      <w:pPr>
        <w:jc w:val="both"/>
        <w:rPr>
          <w:rFonts w:ascii="Arial Narrow" w:hAnsi="Arial Narrow"/>
        </w:rPr>
      </w:pPr>
      <w:r w:rsidRPr="00F21EC6">
        <w:rPr>
          <w:rFonts w:ascii="Arial Narrow" w:hAnsi="Arial Narrow"/>
          <w:b/>
          <w:bCs/>
        </w:rPr>
        <w:t>ARTICULO 17.-</w:t>
      </w:r>
      <w:r w:rsidRPr="00F21EC6">
        <w:rPr>
          <w:rFonts w:ascii="Arial Narrow" w:hAnsi="Arial Narrow"/>
        </w:rPr>
        <w:t xml:space="preserve"> En el caso de trabajadores de nuevo ingreso, su inamovilidad procederá hasta transcurridos seis meses de servicios sin nota desfavorable en su expediente.</w:t>
      </w:r>
    </w:p>
    <w:p w14:paraId="3AE6C427" w14:textId="77777777" w:rsidR="00081A39" w:rsidRPr="00F21EC6" w:rsidRDefault="00081A39">
      <w:pPr>
        <w:jc w:val="both"/>
        <w:rPr>
          <w:rFonts w:ascii="Arial Narrow" w:hAnsi="Arial Narrow"/>
        </w:rPr>
      </w:pPr>
    </w:p>
    <w:p w14:paraId="41FFD6B9" w14:textId="77777777" w:rsidR="003C646E" w:rsidRPr="00F21EC6" w:rsidRDefault="00CC529F" w:rsidP="00CC529F">
      <w:pPr>
        <w:jc w:val="both"/>
        <w:rPr>
          <w:rFonts w:ascii="Arial Narrow" w:hAnsi="Arial Narrow"/>
          <w:bCs/>
          <w:i/>
          <w:sz w:val="12"/>
          <w:szCs w:val="14"/>
        </w:rPr>
      </w:pPr>
      <w:r w:rsidRPr="00F21EC6">
        <w:rPr>
          <w:rFonts w:ascii="Arial Narrow" w:hAnsi="Arial Narrow"/>
          <w:bCs/>
          <w:i/>
          <w:sz w:val="12"/>
          <w:szCs w:val="14"/>
        </w:rPr>
        <w:t>(REFORMADO, P.O. 23 DE JUNIO DE 2017)</w:t>
      </w:r>
      <w:proofErr w:type="gramStart"/>
      <w:r w:rsidRPr="00F21EC6">
        <w:rPr>
          <w:rFonts w:ascii="Arial Narrow" w:hAnsi="Arial Narrow"/>
          <w:bCs/>
          <w:i/>
          <w:sz w:val="12"/>
          <w:szCs w:val="14"/>
        </w:rPr>
        <w:t xml:space="preserve">   </w:t>
      </w:r>
      <w:r w:rsidR="003C646E" w:rsidRPr="00F21EC6">
        <w:rPr>
          <w:rFonts w:ascii="Arial Narrow" w:hAnsi="Arial Narrow"/>
          <w:bCs/>
          <w:i/>
          <w:sz w:val="12"/>
          <w:szCs w:val="14"/>
        </w:rPr>
        <w:t>(</w:t>
      </w:r>
      <w:proofErr w:type="gramEnd"/>
      <w:r w:rsidR="003C646E" w:rsidRPr="00F21EC6">
        <w:rPr>
          <w:rFonts w:ascii="Arial Narrow" w:hAnsi="Arial Narrow"/>
          <w:bCs/>
          <w:i/>
          <w:sz w:val="12"/>
          <w:szCs w:val="14"/>
        </w:rPr>
        <w:t>REFORMADO, P.O. 11 DE DICIEMBRE DE 2009)</w:t>
      </w:r>
    </w:p>
    <w:p w14:paraId="0EDD46C9" w14:textId="77777777" w:rsidR="00CC529F" w:rsidRPr="00F21EC6" w:rsidRDefault="00081A39" w:rsidP="00CC529F">
      <w:pPr>
        <w:pStyle w:val="Textosinformato"/>
        <w:rPr>
          <w:rFonts w:ascii="Arial Narrow" w:hAnsi="Arial Narrow" w:cs="Arial"/>
          <w:sz w:val="20"/>
          <w:szCs w:val="20"/>
        </w:rPr>
      </w:pPr>
      <w:r w:rsidRPr="00F21EC6">
        <w:rPr>
          <w:rFonts w:ascii="Arial Narrow" w:hAnsi="Arial Narrow" w:cs="Arial"/>
          <w:b/>
          <w:bCs/>
          <w:sz w:val="20"/>
          <w:szCs w:val="20"/>
        </w:rPr>
        <w:t>ARTICULO 18.-</w:t>
      </w:r>
      <w:r w:rsidRPr="00F21EC6">
        <w:rPr>
          <w:rFonts w:ascii="Arial Narrow" w:hAnsi="Arial Narrow" w:cs="Arial"/>
          <w:sz w:val="20"/>
          <w:szCs w:val="20"/>
        </w:rPr>
        <w:t xml:space="preserve"> </w:t>
      </w:r>
      <w:r w:rsidR="00CC529F" w:rsidRPr="00F21EC6">
        <w:rPr>
          <w:rFonts w:ascii="Arial Narrow" w:hAnsi="Arial Narrow" w:cs="Arial"/>
          <w:sz w:val="20"/>
          <w:szCs w:val="20"/>
        </w:rPr>
        <w:t xml:space="preserve">En caso de despido injustificado, el trabajador de base o de base sindicalizado tendrá derecho a optar por la reinstalación en su trabajo o por la indemnización de tres meses de salario, a razón del que corresponda a la fecha en que se realice el pago. </w:t>
      </w:r>
    </w:p>
    <w:p w14:paraId="59F13CBF" w14:textId="77777777" w:rsidR="00CC529F" w:rsidRPr="00F21EC6" w:rsidRDefault="00CC529F" w:rsidP="00CC529F">
      <w:pPr>
        <w:pStyle w:val="Textosinformato"/>
        <w:rPr>
          <w:rFonts w:ascii="Arial Narrow" w:hAnsi="Arial Narrow" w:cs="Arial"/>
          <w:sz w:val="20"/>
          <w:szCs w:val="20"/>
        </w:rPr>
      </w:pPr>
    </w:p>
    <w:p w14:paraId="16B46047"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en el juicio correspondiente no comprueba el patrón la causa de la rescisión o cese,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 </w:t>
      </w:r>
    </w:p>
    <w:p w14:paraId="20DE450F" w14:textId="77777777" w:rsidR="00CC529F" w:rsidRPr="00F21EC6" w:rsidRDefault="00CC529F" w:rsidP="00CC529F">
      <w:pPr>
        <w:pStyle w:val="Textosinformato"/>
        <w:rPr>
          <w:rFonts w:ascii="Arial Narrow" w:hAnsi="Arial Narrow" w:cs="Arial"/>
          <w:sz w:val="20"/>
          <w:szCs w:val="20"/>
        </w:rPr>
      </w:pPr>
    </w:p>
    <w:p w14:paraId="0A0C0BF2" w14:textId="77777777" w:rsidR="00CC529F" w:rsidRPr="00F21EC6" w:rsidRDefault="00CC529F" w:rsidP="00CC529F">
      <w:pPr>
        <w:pStyle w:val="Textosinformato"/>
        <w:rPr>
          <w:rFonts w:ascii="Arial Narrow" w:hAnsi="Arial Narrow" w:cs="Arial"/>
          <w:sz w:val="20"/>
          <w:szCs w:val="20"/>
        </w:rPr>
      </w:pPr>
      <w:r w:rsidRPr="00F21EC6">
        <w:rPr>
          <w:rFonts w:ascii="Arial Narrow" w:hAnsi="Arial Narrow" w:cs="Arial"/>
          <w:sz w:val="20"/>
          <w:szCs w:val="20"/>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14:paraId="0B32FEEF" w14:textId="77777777" w:rsidR="00081A39" w:rsidRPr="00F21EC6" w:rsidRDefault="00081A39">
      <w:pPr>
        <w:jc w:val="both"/>
        <w:rPr>
          <w:rFonts w:ascii="Arial Narrow" w:hAnsi="Arial Narrow" w:cs="Arial"/>
        </w:rPr>
      </w:pPr>
    </w:p>
    <w:p w14:paraId="3E6ADD42" w14:textId="77777777" w:rsidR="003C646E" w:rsidRPr="00F21EC6" w:rsidRDefault="003C646E" w:rsidP="003C646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4B6FCED" w14:textId="77777777" w:rsidR="00081A39" w:rsidRPr="00F21EC6" w:rsidRDefault="00081A39">
      <w:pPr>
        <w:jc w:val="both"/>
        <w:rPr>
          <w:rFonts w:ascii="Arial Narrow" w:hAnsi="Arial Narrow"/>
        </w:rPr>
      </w:pPr>
      <w:r w:rsidRPr="00F21EC6">
        <w:rPr>
          <w:rFonts w:ascii="Arial Narrow" w:hAnsi="Arial Narrow"/>
          <w:b/>
          <w:bCs/>
        </w:rPr>
        <w:t>ARTICULO 19.-</w:t>
      </w:r>
      <w:r w:rsidRPr="00F21EC6">
        <w:rPr>
          <w:rFonts w:ascii="Arial Narrow" w:hAnsi="Arial Narrow"/>
        </w:rPr>
        <w:t xml:space="preserve"> Los trabajadores de base </w:t>
      </w:r>
      <w:r w:rsidR="003C646E" w:rsidRPr="00F21EC6">
        <w:rPr>
          <w:rFonts w:ascii="Arial Narrow" w:hAnsi="Arial Narrow"/>
        </w:rPr>
        <w:t xml:space="preserve">y de base sindicalizados </w:t>
      </w:r>
      <w:r w:rsidRPr="00F21EC6">
        <w:rPr>
          <w:rFonts w:ascii="Arial Narrow" w:hAnsi="Arial Narrow"/>
        </w:rPr>
        <w:t>sólo podrán ser suspendidos o cesados por causa justificada en los términos que fija la Ley.</w:t>
      </w:r>
    </w:p>
    <w:p w14:paraId="1B11E2AC" w14:textId="77777777" w:rsidR="00081A39" w:rsidRPr="00F21EC6" w:rsidRDefault="00081A39">
      <w:pPr>
        <w:jc w:val="both"/>
        <w:rPr>
          <w:rFonts w:ascii="Arial Narrow" w:hAnsi="Arial Narrow"/>
        </w:rPr>
      </w:pPr>
    </w:p>
    <w:p w14:paraId="18319A68" w14:textId="77777777" w:rsidR="000D422B" w:rsidRPr="00F21EC6" w:rsidRDefault="000D422B" w:rsidP="000D422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1FD4AEB" w14:textId="77777777" w:rsidR="00081A39" w:rsidRPr="00F21EC6" w:rsidRDefault="00081A39">
      <w:pPr>
        <w:jc w:val="both"/>
        <w:rPr>
          <w:rFonts w:ascii="Arial Narrow" w:hAnsi="Arial Narrow"/>
        </w:rPr>
      </w:pPr>
      <w:r w:rsidRPr="00F21EC6">
        <w:rPr>
          <w:rFonts w:ascii="Arial Narrow" w:hAnsi="Arial Narrow"/>
          <w:b/>
          <w:bCs/>
        </w:rPr>
        <w:t>ARTICULO 20.-</w:t>
      </w:r>
      <w:r w:rsidRPr="00F21EC6">
        <w:rPr>
          <w:rFonts w:ascii="Arial Narrow" w:hAnsi="Arial Narrow"/>
        </w:rPr>
        <w:t xml:space="preserve"> Cuando el trabajador de base </w:t>
      </w:r>
      <w:r w:rsidR="000D422B" w:rsidRPr="00F21EC6">
        <w:rPr>
          <w:rFonts w:ascii="Arial Narrow" w:hAnsi="Arial Narrow"/>
        </w:rPr>
        <w:t xml:space="preserve">o de base sindicalizado </w:t>
      </w:r>
      <w:r w:rsidRPr="00F21EC6">
        <w:rPr>
          <w:rFonts w:ascii="Arial Narrow" w:hAnsi="Arial Narrow"/>
        </w:rPr>
        <w:t>ocupe un puesto de confianza, al terminar su encargo en éste, volverá a su plaza de base</w:t>
      </w:r>
      <w:r w:rsidR="000D422B" w:rsidRPr="00F21EC6">
        <w:rPr>
          <w:rFonts w:ascii="Arial Narrow" w:hAnsi="Arial Narrow"/>
        </w:rPr>
        <w:t xml:space="preserve"> o de base sindicalizada</w:t>
      </w:r>
      <w:r w:rsidRPr="00F21EC6">
        <w:rPr>
          <w:rFonts w:ascii="Arial Narrow" w:hAnsi="Arial Narrow"/>
        </w:rPr>
        <w:t>. Este derecho estará sujeto a los términos del artículo 139 de esta Ley. El trabajador tendrá además el derecho a que se le compute todo el tiempo que haya desempeñado el puesto de confianza, para lo efectos de la antigüedad en su base.</w:t>
      </w:r>
    </w:p>
    <w:p w14:paraId="2D2FE99F" w14:textId="77777777" w:rsidR="00081A39" w:rsidRPr="00F21EC6" w:rsidRDefault="00081A39">
      <w:pPr>
        <w:jc w:val="both"/>
        <w:rPr>
          <w:rFonts w:ascii="Arial Narrow" w:hAnsi="Arial Narrow"/>
        </w:rPr>
      </w:pPr>
    </w:p>
    <w:p w14:paraId="222240D8" w14:textId="77777777" w:rsidR="00FE27E3" w:rsidRPr="00F21EC6" w:rsidRDefault="00FE27E3" w:rsidP="00FE27E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71E6E45" w14:textId="77777777" w:rsidR="00081A39" w:rsidRPr="00F21EC6" w:rsidRDefault="00081A39">
      <w:pPr>
        <w:jc w:val="both"/>
        <w:rPr>
          <w:rFonts w:ascii="Arial Narrow" w:hAnsi="Arial Narrow"/>
        </w:rPr>
      </w:pPr>
      <w:r w:rsidRPr="00F21EC6">
        <w:rPr>
          <w:rFonts w:ascii="Arial Narrow" w:hAnsi="Arial Narrow"/>
          <w:b/>
          <w:bCs/>
        </w:rPr>
        <w:t>ARTICULO 21.-</w:t>
      </w:r>
      <w:r w:rsidRPr="00F21EC6">
        <w:rPr>
          <w:rFonts w:ascii="Arial Narrow" w:hAnsi="Arial Narrow"/>
        </w:rPr>
        <w:t xml:space="preserve"> En ningún caso el cambio de titulares de una dependencia afectará a los trabajadores de base</w:t>
      </w:r>
      <w:r w:rsidR="00FE27E3" w:rsidRPr="00F21EC6">
        <w:rPr>
          <w:rFonts w:ascii="Arial Narrow" w:hAnsi="Arial Narrow"/>
        </w:rPr>
        <w:t xml:space="preserve"> y de base sindicalizados</w:t>
      </w:r>
      <w:r w:rsidRPr="00F21EC6">
        <w:rPr>
          <w:rFonts w:ascii="Arial Narrow" w:hAnsi="Arial Narrow"/>
        </w:rPr>
        <w:t>, excepto cuando se trate de la aplicación de alguna de las sanciones establecidas por esta Ley.</w:t>
      </w:r>
    </w:p>
    <w:p w14:paraId="057911B4" w14:textId="77777777" w:rsidR="00081A39" w:rsidRPr="00F21EC6" w:rsidRDefault="00081A39">
      <w:pPr>
        <w:jc w:val="both"/>
        <w:rPr>
          <w:rFonts w:ascii="Arial Narrow" w:hAnsi="Arial Narrow"/>
        </w:rPr>
      </w:pPr>
    </w:p>
    <w:p w14:paraId="10A8E88E" w14:textId="77777777" w:rsidR="00081A39" w:rsidRPr="00F21EC6" w:rsidRDefault="00081A39">
      <w:pPr>
        <w:jc w:val="both"/>
        <w:rPr>
          <w:rFonts w:ascii="Arial Narrow" w:hAnsi="Arial Narrow"/>
        </w:rPr>
      </w:pPr>
    </w:p>
    <w:p w14:paraId="3AEE51F9" w14:textId="77777777" w:rsidR="00081A39" w:rsidRPr="00F21EC6" w:rsidRDefault="00081A39">
      <w:pPr>
        <w:jc w:val="center"/>
        <w:rPr>
          <w:rFonts w:ascii="Arial Narrow" w:hAnsi="Arial Narrow"/>
          <w:b/>
        </w:rPr>
      </w:pPr>
      <w:r w:rsidRPr="00F21EC6">
        <w:rPr>
          <w:rFonts w:ascii="Arial Narrow" w:hAnsi="Arial Narrow"/>
          <w:b/>
        </w:rPr>
        <w:t>CAPITULO III.</w:t>
      </w:r>
    </w:p>
    <w:p w14:paraId="63CB94BF" w14:textId="77777777" w:rsidR="00081A39" w:rsidRPr="00F21EC6" w:rsidRDefault="00081A39">
      <w:pPr>
        <w:jc w:val="center"/>
        <w:rPr>
          <w:rFonts w:ascii="Arial Narrow" w:hAnsi="Arial Narrow"/>
          <w:b/>
        </w:rPr>
      </w:pPr>
    </w:p>
    <w:p w14:paraId="141654AE" w14:textId="77777777" w:rsidR="00081A39" w:rsidRPr="00F21EC6" w:rsidRDefault="00081A39">
      <w:pPr>
        <w:jc w:val="center"/>
        <w:rPr>
          <w:rFonts w:ascii="Arial Narrow" w:hAnsi="Arial Narrow"/>
          <w:b/>
        </w:rPr>
      </w:pPr>
      <w:r w:rsidRPr="00F21EC6">
        <w:rPr>
          <w:rFonts w:ascii="Arial Narrow" w:hAnsi="Arial Narrow"/>
          <w:b/>
        </w:rPr>
        <w:t>TRABAJADORES DE CONFIANZA.</w:t>
      </w:r>
    </w:p>
    <w:p w14:paraId="37BB6344" w14:textId="77777777" w:rsidR="00081A39" w:rsidRPr="00F21EC6" w:rsidRDefault="00081A39">
      <w:pPr>
        <w:jc w:val="both"/>
        <w:rPr>
          <w:rFonts w:ascii="Arial Narrow" w:hAnsi="Arial Narrow"/>
        </w:rPr>
      </w:pPr>
    </w:p>
    <w:p w14:paraId="2ADBE931" w14:textId="77777777" w:rsidR="008604A2" w:rsidRPr="00F21EC6" w:rsidRDefault="008604A2" w:rsidP="008604A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18DCD33" w14:textId="77777777" w:rsidR="00081A39" w:rsidRPr="00F21EC6" w:rsidRDefault="00081A39">
      <w:pPr>
        <w:pStyle w:val="Textoindependiente2"/>
        <w:rPr>
          <w:rFonts w:ascii="Arial Narrow" w:hAnsi="Arial Narrow"/>
        </w:rPr>
      </w:pPr>
      <w:r w:rsidRPr="00F21EC6">
        <w:rPr>
          <w:rFonts w:ascii="Arial Narrow" w:hAnsi="Arial Narrow"/>
          <w:b/>
          <w:bCs/>
        </w:rPr>
        <w:t>ARTICULO 22.-</w:t>
      </w:r>
      <w:r w:rsidRPr="00F21EC6">
        <w:rPr>
          <w:rFonts w:ascii="Arial Narrow" w:hAnsi="Arial Narrow"/>
        </w:rPr>
        <w:t xml:space="preserve"> Son trabajadores de confianza:</w:t>
      </w:r>
    </w:p>
    <w:p w14:paraId="4805F38B" w14:textId="77777777" w:rsidR="00081A39" w:rsidRPr="00F21EC6" w:rsidRDefault="00081A39">
      <w:pPr>
        <w:jc w:val="both"/>
        <w:rPr>
          <w:rFonts w:ascii="Arial Narrow" w:hAnsi="Arial Narrow"/>
        </w:rPr>
      </w:pPr>
    </w:p>
    <w:p w14:paraId="275D096B" w14:textId="77777777" w:rsidR="00507E02" w:rsidRPr="00F21EC6" w:rsidRDefault="00081A39">
      <w:pPr>
        <w:jc w:val="both"/>
        <w:rPr>
          <w:rFonts w:ascii="Arial Narrow" w:hAnsi="Arial Narrow"/>
        </w:rPr>
      </w:pPr>
      <w:r w:rsidRPr="00F21EC6">
        <w:rPr>
          <w:rFonts w:ascii="Arial Narrow" w:hAnsi="Arial Narrow"/>
        </w:rPr>
        <w:t xml:space="preserve">I.- En el Poder Legislativo: </w:t>
      </w:r>
    </w:p>
    <w:p w14:paraId="373F1341" w14:textId="77777777" w:rsidR="00507E02" w:rsidRPr="00F21EC6" w:rsidRDefault="00507E02">
      <w:pPr>
        <w:jc w:val="both"/>
        <w:rPr>
          <w:rFonts w:ascii="Arial Narrow" w:hAnsi="Arial Narrow"/>
        </w:rPr>
      </w:pPr>
    </w:p>
    <w:p w14:paraId="09D28619" w14:textId="77777777" w:rsidR="003B1383" w:rsidRPr="00F21EC6" w:rsidRDefault="003B1383" w:rsidP="003B1383">
      <w:pPr>
        <w:jc w:val="both"/>
        <w:rPr>
          <w:rFonts w:ascii="Arial Narrow" w:hAnsi="Arial Narrow"/>
        </w:rPr>
      </w:pPr>
      <w:r w:rsidRPr="00F21EC6">
        <w:rPr>
          <w:rFonts w:ascii="Arial Narrow" w:hAnsi="Arial Narrow"/>
        </w:rPr>
        <w:t xml:space="preserve">El Oficial Mayor del Congreso, el Tesorero del </w:t>
      </w:r>
      <w:proofErr w:type="gramStart"/>
      <w:r w:rsidRPr="00F21EC6">
        <w:rPr>
          <w:rFonts w:ascii="Arial Narrow" w:hAnsi="Arial Narrow"/>
        </w:rPr>
        <w:t>Congreso ,los</w:t>
      </w:r>
      <w:proofErr w:type="gramEnd"/>
      <w:r w:rsidRPr="00F21EC6">
        <w:rPr>
          <w:rFonts w:ascii="Arial Narrow" w:hAnsi="Arial Narrow"/>
        </w:rPr>
        <w:t xml:space="preserve"> encargados del manejo de valores, los </w:t>
      </w:r>
      <w:proofErr w:type="gramStart"/>
      <w:r w:rsidRPr="00F21EC6">
        <w:rPr>
          <w:rFonts w:ascii="Arial Narrow" w:hAnsi="Arial Narrow"/>
        </w:rPr>
        <w:t>Directores Generales</w:t>
      </w:r>
      <w:proofErr w:type="gramEnd"/>
      <w:r w:rsidRPr="00F21EC6">
        <w:rPr>
          <w:rFonts w:ascii="Arial Narrow" w:hAnsi="Arial Narrow"/>
        </w:rPr>
        <w:t xml:space="preserve">, </w:t>
      </w:r>
      <w:proofErr w:type="gramStart"/>
      <w:r w:rsidRPr="00F21EC6">
        <w:rPr>
          <w:rFonts w:ascii="Arial Narrow" w:hAnsi="Arial Narrow"/>
        </w:rPr>
        <w:t>Directores</w:t>
      </w:r>
      <w:proofErr w:type="gramEnd"/>
      <w:r w:rsidRPr="00F21EC6">
        <w:rPr>
          <w:rFonts w:ascii="Arial Narrow" w:hAnsi="Arial Narrow"/>
        </w:rPr>
        <w:t xml:space="preserve"> y </w:t>
      </w:r>
      <w:proofErr w:type="gramStart"/>
      <w:r w:rsidRPr="00F21EC6">
        <w:rPr>
          <w:rFonts w:ascii="Arial Narrow" w:hAnsi="Arial Narrow"/>
        </w:rPr>
        <w:t>Subdirectores</w:t>
      </w:r>
      <w:proofErr w:type="gramEnd"/>
      <w:r w:rsidRPr="00F21EC6">
        <w:rPr>
          <w:rFonts w:ascii="Arial Narrow" w:hAnsi="Arial Narrow"/>
        </w:rPr>
        <w:t xml:space="preserve"> de Área, los Coordinadores Generales y Administrativos, los Asesores, los </w:t>
      </w:r>
      <w:proofErr w:type="gramStart"/>
      <w:r w:rsidRPr="00F21EC6">
        <w:rPr>
          <w:rFonts w:ascii="Arial Narrow" w:hAnsi="Arial Narrow"/>
        </w:rPr>
        <w:t>Secretarios Técnicos</w:t>
      </w:r>
      <w:proofErr w:type="gramEnd"/>
      <w:r w:rsidRPr="00F21EC6">
        <w:rPr>
          <w:rFonts w:ascii="Arial Narrow" w:hAnsi="Arial Narrow"/>
        </w:rPr>
        <w:t xml:space="preserve">, </w:t>
      </w:r>
      <w:proofErr w:type="gramStart"/>
      <w:r w:rsidRPr="00F21EC6">
        <w:rPr>
          <w:rFonts w:ascii="Arial Narrow" w:hAnsi="Arial Narrow"/>
        </w:rPr>
        <w:t>Secretarios</w:t>
      </w:r>
      <w:proofErr w:type="gramEnd"/>
      <w:r w:rsidRPr="00F21EC6">
        <w:rPr>
          <w:rFonts w:ascii="Arial Narrow" w:hAnsi="Arial Narrow"/>
        </w:rPr>
        <w:t xml:space="preserve"> Particulares y Privados, los Encargados de Supervisión, Vigilancia, de Auditoria y Fiscalización Interna.</w:t>
      </w:r>
    </w:p>
    <w:p w14:paraId="6C6F2C9E" w14:textId="77777777" w:rsidR="003B1383" w:rsidRPr="00F21EC6" w:rsidRDefault="003B1383" w:rsidP="003B1383">
      <w:pPr>
        <w:jc w:val="both"/>
        <w:rPr>
          <w:rFonts w:ascii="Arial Narrow" w:hAnsi="Arial Narrow"/>
        </w:rPr>
      </w:pPr>
    </w:p>
    <w:p w14:paraId="000FAACE" w14:textId="77777777" w:rsidR="003B1383" w:rsidRPr="00F21EC6" w:rsidRDefault="003B1383" w:rsidP="003B1383">
      <w:pPr>
        <w:jc w:val="both"/>
        <w:rPr>
          <w:rFonts w:ascii="Arial Narrow" w:hAnsi="Arial Narrow"/>
        </w:rPr>
      </w:pPr>
      <w:r w:rsidRPr="00F21EC6">
        <w:rPr>
          <w:rFonts w:ascii="Arial Narrow" w:hAnsi="Arial Narrow"/>
        </w:rPr>
        <w:t xml:space="preserve">Así mismo todos aquellos Asistentes o Auxiliares, independientemente de la denominación que se les </w:t>
      </w:r>
      <w:proofErr w:type="gramStart"/>
      <w:r w:rsidRPr="00F21EC6">
        <w:rPr>
          <w:rFonts w:ascii="Arial Narrow" w:hAnsi="Arial Narrow"/>
        </w:rPr>
        <w:t>asigne,  que</w:t>
      </w:r>
      <w:proofErr w:type="gramEnd"/>
      <w:r w:rsidRPr="00F21EC6">
        <w:rPr>
          <w:rFonts w:ascii="Arial Narrow" w:hAnsi="Arial Narrow"/>
        </w:rPr>
        <w:t xml:space="preserve"> tengan plazas homologadas a Jefaturas de Departamento o Superiores.</w:t>
      </w:r>
    </w:p>
    <w:p w14:paraId="7418489F" w14:textId="77777777" w:rsidR="003B1383" w:rsidRPr="00F21EC6" w:rsidRDefault="003B1383" w:rsidP="003B1383">
      <w:pPr>
        <w:jc w:val="both"/>
        <w:rPr>
          <w:rFonts w:ascii="Arial Narrow" w:hAnsi="Arial Narrow"/>
        </w:rPr>
      </w:pPr>
    </w:p>
    <w:p w14:paraId="62A6E6E9" w14:textId="77777777" w:rsidR="003B1383" w:rsidRPr="00F21EC6" w:rsidRDefault="003B1383" w:rsidP="003B1383">
      <w:pPr>
        <w:jc w:val="both"/>
        <w:rPr>
          <w:rFonts w:ascii="Arial Narrow" w:hAnsi="Arial Narrow"/>
        </w:rPr>
      </w:pPr>
      <w:r w:rsidRPr="00F21EC6">
        <w:rPr>
          <w:rFonts w:ascii="Arial Narrow" w:hAnsi="Arial Narrow"/>
        </w:rPr>
        <w:t>Igualmente son trabajadores de Confianza, todo el Personal que Labora en la Auditoria Superior del Estado.</w:t>
      </w:r>
    </w:p>
    <w:p w14:paraId="37F55688" w14:textId="77777777" w:rsidR="00081A39" w:rsidRPr="00F21EC6" w:rsidRDefault="00081A39">
      <w:pPr>
        <w:jc w:val="both"/>
        <w:rPr>
          <w:rFonts w:ascii="Arial Narrow" w:hAnsi="Arial Narrow"/>
        </w:rPr>
      </w:pPr>
    </w:p>
    <w:p w14:paraId="5A0569BC" w14:textId="77777777" w:rsidR="00081A39" w:rsidRPr="00F21EC6" w:rsidRDefault="00081A39">
      <w:pPr>
        <w:jc w:val="both"/>
        <w:rPr>
          <w:rFonts w:ascii="Arial Narrow" w:hAnsi="Arial Narrow"/>
        </w:rPr>
      </w:pPr>
      <w:r w:rsidRPr="00F21EC6">
        <w:rPr>
          <w:rFonts w:ascii="Arial Narrow" w:hAnsi="Arial Narrow"/>
        </w:rPr>
        <w:t>II.- En el Poder Ejecutivo:</w:t>
      </w:r>
    </w:p>
    <w:p w14:paraId="1CB63255" w14:textId="77777777" w:rsidR="00081A39" w:rsidRPr="00F21EC6" w:rsidRDefault="00081A39">
      <w:pPr>
        <w:jc w:val="both"/>
        <w:rPr>
          <w:rFonts w:ascii="Arial Narrow" w:hAnsi="Arial Narrow"/>
        </w:rPr>
      </w:pPr>
    </w:p>
    <w:p w14:paraId="14B5A2F9" w14:textId="77777777" w:rsidR="00797735" w:rsidRPr="00F21EC6" w:rsidRDefault="00797735" w:rsidP="00797735">
      <w:pPr>
        <w:jc w:val="both"/>
        <w:rPr>
          <w:rFonts w:ascii="Arial Narrow" w:hAnsi="Arial Narrow"/>
          <w:bCs/>
          <w:i/>
          <w:sz w:val="12"/>
          <w:szCs w:val="14"/>
        </w:rPr>
      </w:pPr>
      <w:r w:rsidRPr="00F21EC6">
        <w:rPr>
          <w:rFonts w:ascii="Arial Narrow" w:hAnsi="Arial Narrow"/>
          <w:bCs/>
          <w:i/>
          <w:sz w:val="12"/>
          <w:szCs w:val="14"/>
        </w:rPr>
        <w:t>(REFORMADO, P.O. 19 DE OCTUBRE DE 2012)</w:t>
      </w:r>
    </w:p>
    <w:p w14:paraId="1739F7DC" w14:textId="77777777" w:rsidR="00797735" w:rsidRPr="00F21EC6" w:rsidRDefault="00797735" w:rsidP="00797735">
      <w:pPr>
        <w:jc w:val="both"/>
        <w:rPr>
          <w:rFonts w:ascii="Arial Narrow" w:hAnsi="Arial Narrow" w:cs="Arial"/>
          <w:szCs w:val="24"/>
        </w:rPr>
      </w:pPr>
      <w:r w:rsidRPr="00F21EC6">
        <w:rPr>
          <w:rFonts w:ascii="Arial Narrow" w:hAnsi="Arial Narrow" w:cs="Arial"/>
          <w:szCs w:val="24"/>
        </w:rPr>
        <w:t xml:space="preserve">Los Secretarios de las Dependencias, el Procurador General de Justicia del Estado, los Subprocuradores, los Subsecretarios, los Directores Generales, de Área, Jurídicos y Administrativos; el Procurador Social y de Atención Ciudadana, los Subdirectores, los Jefes de Departamento, de Oficina, Administrativos, de Unidades, de Diseño, de Información,  de Programas y  de Recursos Financieros; los Coordinadores Generales y Administrativos; Subcoordinadores, Delegados, Subdelegados; Guardias, Inspectores, Médicos Especialistas y Forenses, Psicólogos, Odontólogos, Pilotos, Pilotos del Ejecutivo, Capitán del </w:t>
      </w:r>
      <w:proofErr w:type="spellStart"/>
      <w:r w:rsidRPr="00F21EC6">
        <w:rPr>
          <w:rFonts w:ascii="Arial Narrow" w:hAnsi="Arial Narrow" w:cs="Arial"/>
          <w:szCs w:val="24"/>
        </w:rPr>
        <w:t>Eurocopter</w:t>
      </w:r>
      <w:proofErr w:type="spellEnd"/>
      <w:r w:rsidRPr="00F21EC6">
        <w:rPr>
          <w:rFonts w:ascii="Arial Narrow" w:hAnsi="Arial Narrow" w:cs="Arial"/>
          <w:szCs w:val="24"/>
        </w:rPr>
        <w:t xml:space="preserve">, Presidentes y Actuarios de las Juntas Locales, Procuradores y Procuradores Auxiliares del Trabajo, Titular de la Comisión Coahuilense de Construcción de Obras, de Control de Obras y de las distintas regiones; Recaudadores de Rentas, Registradores de Oficinas, Representantes de las diferentes Secretarías, Residentes, Responsables de Unidades y de Laboratorios; Secretarios Auxiliares, de Acuerdos, de Oficina, Particulares, Privados, Técnicos y Adjuntos; Subcomisionados, Encargados, Supervisores, Visitadores, Abogados Dictaminadores, Asesores, Asistentes, Ejecutivos y Operativos; Auditores, Auxiliares de las Juntas, Agentes y Secretarios del Ministerio Público, Contralores Internos y vigilantes.  </w:t>
      </w:r>
    </w:p>
    <w:p w14:paraId="25E67EC0" w14:textId="77777777" w:rsidR="003B1383" w:rsidRPr="00F21EC6" w:rsidRDefault="003B1383" w:rsidP="003B1383">
      <w:pPr>
        <w:jc w:val="both"/>
        <w:rPr>
          <w:rFonts w:ascii="Arial Narrow" w:hAnsi="Arial Narrow"/>
        </w:rPr>
      </w:pPr>
    </w:p>
    <w:p w14:paraId="16995EB3" w14:textId="77777777" w:rsidR="003B1383" w:rsidRPr="00F21EC6" w:rsidRDefault="003B1383" w:rsidP="003B1383">
      <w:pPr>
        <w:jc w:val="both"/>
        <w:rPr>
          <w:rFonts w:ascii="Arial Narrow" w:hAnsi="Arial Narrow"/>
        </w:rPr>
      </w:pPr>
      <w:r w:rsidRPr="00F21EC6">
        <w:rPr>
          <w:rFonts w:ascii="Arial Narrow" w:hAnsi="Arial Narrow"/>
        </w:rPr>
        <w:lastRenderedPageBreak/>
        <w:t>Así mismo todos aquellos técnicos operativos que tengan plazas homologadas a jefaturas de departamento y a subdirecciones.</w:t>
      </w:r>
    </w:p>
    <w:p w14:paraId="14D2AF6E" w14:textId="77777777" w:rsidR="003B1383" w:rsidRPr="00F21EC6" w:rsidRDefault="003B1383" w:rsidP="003B1383">
      <w:pPr>
        <w:jc w:val="both"/>
        <w:rPr>
          <w:rFonts w:ascii="Arial Narrow" w:hAnsi="Arial Narrow"/>
        </w:rPr>
      </w:pPr>
    </w:p>
    <w:p w14:paraId="71A0BD7D" w14:textId="77777777" w:rsidR="003B1383" w:rsidRPr="00F21EC6" w:rsidRDefault="003B1383" w:rsidP="003B1383">
      <w:pPr>
        <w:jc w:val="both"/>
        <w:rPr>
          <w:rFonts w:ascii="Arial Narrow" w:hAnsi="Arial Narrow"/>
        </w:rPr>
      </w:pPr>
      <w:r w:rsidRPr="00F21EC6">
        <w:rPr>
          <w:rFonts w:ascii="Arial Narrow" w:hAnsi="Arial Narrow"/>
        </w:rPr>
        <w:t>Todos aquellos que ocupen plazas de nueva creación que, independientemente de la denominación que se les dé, se les otorguen niveles de jefe de departamento, subdirectores, directores, directores generales, subsecretarios y secretarios.</w:t>
      </w:r>
    </w:p>
    <w:p w14:paraId="3E925CE5" w14:textId="77777777" w:rsidR="00081A39" w:rsidRPr="00F21EC6" w:rsidRDefault="00081A39">
      <w:pPr>
        <w:jc w:val="both"/>
        <w:rPr>
          <w:rFonts w:ascii="Arial Narrow" w:hAnsi="Arial Narrow"/>
        </w:rPr>
      </w:pPr>
    </w:p>
    <w:p w14:paraId="10029A08" w14:textId="77777777" w:rsidR="008604A2" w:rsidRPr="00F21EC6" w:rsidRDefault="008604A2" w:rsidP="008604A2">
      <w:pPr>
        <w:jc w:val="both"/>
        <w:rPr>
          <w:rFonts w:ascii="Arial Narrow" w:hAnsi="Arial Narrow"/>
        </w:rPr>
      </w:pPr>
      <w:r w:rsidRPr="00F21EC6">
        <w:rPr>
          <w:rFonts w:ascii="Arial Narrow" w:hAnsi="Arial Narrow"/>
        </w:rPr>
        <w:t xml:space="preserve">III.- En el Poder Judicial: </w:t>
      </w:r>
    </w:p>
    <w:p w14:paraId="4EDBDA68" w14:textId="77777777" w:rsidR="008604A2" w:rsidRPr="00F21EC6" w:rsidRDefault="008604A2" w:rsidP="008604A2">
      <w:pPr>
        <w:jc w:val="both"/>
        <w:rPr>
          <w:rFonts w:ascii="Arial Narrow" w:hAnsi="Arial Narrow"/>
        </w:rPr>
      </w:pPr>
    </w:p>
    <w:p w14:paraId="635695C8" w14:textId="77777777" w:rsidR="008604A2" w:rsidRPr="00F21EC6" w:rsidRDefault="008604A2" w:rsidP="008604A2">
      <w:pPr>
        <w:jc w:val="both"/>
        <w:rPr>
          <w:rFonts w:ascii="Arial Narrow" w:hAnsi="Arial Narrow"/>
        </w:rPr>
      </w:pPr>
      <w:r w:rsidRPr="00F21EC6">
        <w:rPr>
          <w:rFonts w:ascii="Arial Narrow" w:hAnsi="Arial Narrow"/>
        </w:rPr>
        <w:t xml:space="preserve">En el Tribunal Superior de Justicia: el Secretario General de Acuerdos, los Secretarios Auxiliares y Actuarios del Pleno; los Secretarios de Estudio y Cuenta o Proyectista y los de Acuerdo y Trámite, Secretarios Auxiliares y Actuarios de las Salas; los Secretarios Particulares, Adjuntos, Privados y Auxiliares de la Presidencia del Tribunal Superior de Justicia. </w:t>
      </w:r>
    </w:p>
    <w:p w14:paraId="0BBCF6DF" w14:textId="77777777" w:rsidR="008604A2" w:rsidRPr="00F21EC6" w:rsidRDefault="008604A2" w:rsidP="008604A2">
      <w:pPr>
        <w:jc w:val="both"/>
        <w:rPr>
          <w:rFonts w:ascii="Arial Narrow" w:hAnsi="Arial Narrow"/>
        </w:rPr>
      </w:pPr>
      <w:r w:rsidRPr="00F21EC6">
        <w:rPr>
          <w:rFonts w:ascii="Arial Narrow" w:hAnsi="Arial Narrow"/>
        </w:rPr>
        <w:t>En la Oficialía Mayor del Poder Judicial: el Oficial Mayor, los Directores de Recursos Humanos, Financieros, Materiales e Informática, los Subdirectores de Recursos Humanos y Finanzas y Presupuestos, el Jefe de la Unidad Jurídica, los Jefes de las Unidad Administrativas Distritales, el Jefe de Planeación y Desarrollo de Recursos Humanos, los Vigilantes y la Secretaria del Oficial Mayor.</w:t>
      </w:r>
    </w:p>
    <w:p w14:paraId="6B577AFD" w14:textId="77777777" w:rsidR="00615D0E" w:rsidRPr="00F21EC6" w:rsidRDefault="00615D0E" w:rsidP="008604A2">
      <w:pPr>
        <w:jc w:val="both"/>
        <w:rPr>
          <w:rFonts w:ascii="Arial Narrow" w:hAnsi="Arial Narrow"/>
        </w:rPr>
      </w:pPr>
    </w:p>
    <w:p w14:paraId="16161BAC" w14:textId="77777777" w:rsidR="008604A2" w:rsidRPr="00F21EC6" w:rsidRDefault="008604A2" w:rsidP="008604A2">
      <w:pPr>
        <w:jc w:val="both"/>
        <w:rPr>
          <w:rFonts w:ascii="Arial Narrow" w:hAnsi="Arial Narrow"/>
        </w:rPr>
      </w:pPr>
      <w:r w:rsidRPr="00F21EC6">
        <w:rPr>
          <w:rFonts w:ascii="Arial Narrow" w:hAnsi="Arial Narrow"/>
        </w:rPr>
        <w:t>En el Archivo General: el Director, los Encargados de los Archivos Regionales y Distritales.</w:t>
      </w:r>
    </w:p>
    <w:p w14:paraId="69304E5A" w14:textId="77777777" w:rsidR="008604A2" w:rsidRPr="00F21EC6" w:rsidRDefault="008604A2" w:rsidP="008604A2">
      <w:pPr>
        <w:jc w:val="both"/>
        <w:rPr>
          <w:rFonts w:ascii="Arial Narrow" w:hAnsi="Arial Narrow"/>
        </w:rPr>
      </w:pPr>
    </w:p>
    <w:p w14:paraId="7D3ACDB9" w14:textId="77777777" w:rsidR="00615D0E" w:rsidRPr="00F21EC6" w:rsidRDefault="00615D0E" w:rsidP="00615D0E">
      <w:pPr>
        <w:jc w:val="both"/>
        <w:rPr>
          <w:rFonts w:ascii="Arial Narrow" w:hAnsi="Arial Narrow"/>
          <w:bCs/>
          <w:i/>
          <w:sz w:val="12"/>
          <w:szCs w:val="14"/>
        </w:rPr>
      </w:pPr>
      <w:r w:rsidRPr="00F21EC6">
        <w:rPr>
          <w:rFonts w:ascii="Arial Narrow" w:hAnsi="Arial Narrow"/>
          <w:bCs/>
          <w:i/>
          <w:sz w:val="12"/>
          <w:szCs w:val="14"/>
        </w:rPr>
        <w:t>(REFORMADO, P.O. 19 DE OCTUBRE DE 2012)</w:t>
      </w:r>
    </w:p>
    <w:p w14:paraId="53F33C26" w14:textId="77777777" w:rsidR="00615D0E" w:rsidRPr="00F21EC6" w:rsidRDefault="00615D0E" w:rsidP="00615D0E">
      <w:pPr>
        <w:jc w:val="both"/>
        <w:rPr>
          <w:rFonts w:ascii="Arial Narrow" w:hAnsi="Arial Narrow"/>
        </w:rPr>
      </w:pPr>
      <w:r w:rsidRPr="00F21EC6">
        <w:rPr>
          <w:rFonts w:ascii="Arial Narrow" w:hAnsi="Arial Narrow"/>
        </w:rPr>
        <w:t xml:space="preserve">En el Consejo de la Judicatura: el Secretario de Acuerdo y Trámite, los Secretarios de Estudio y Cuenta o Proyectistas, Secretarios Auxiliares y Actuarios. El Director, Subdirectores de Unidad, Delegados, Defensores de Oficio, Procuradores Auxiliares, las unidades administrativas, auxiliares, de control y personal técnico que se requiera para el adecuado desempeño de las funciones, de la Defensoría Jurídica Integral del Estado de Coahuila de Zaragoza. </w:t>
      </w:r>
    </w:p>
    <w:p w14:paraId="35576714" w14:textId="77777777" w:rsidR="008604A2" w:rsidRPr="00F21EC6" w:rsidRDefault="008604A2" w:rsidP="008604A2">
      <w:pPr>
        <w:jc w:val="both"/>
        <w:rPr>
          <w:rFonts w:ascii="Arial Narrow" w:hAnsi="Arial Narrow"/>
        </w:rPr>
      </w:pPr>
    </w:p>
    <w:p w14:paraId="751A4BF8" w14:textId="77777777" w:rsidR="008604A2" w:rsidRPr="00F21EC6" w:rsidRDefault="008604A2" w:rsidP="008604A2">
      <w:pPr>
        <w:jc w:val="both"/>
        <w:rPr>
          <w:rFonts w:ascii="Arial Narrow" w:hAnsi="Arial Narrow"/>
        </w:rPr>
      </w:pPr>
      <w:r w:rsidRPr="00F21EC6">
        <w:rPr>
          <w:rFonts w:ascii="Arial Narrow" w:hAnsi="Arial Narrow"/>
        </w:rPr>
        <w:t xml:space="preserve">En los Tribunales Especializados cualquiera que sea su denominación, Tribunales Distritales, Juzgados de Primera Instancia y Letrados y demás órganos jurisdiccionales: Magistrados, Jueces, Secretarios de Acuerdo y Trámite, los Secretarios de Estudio y Cuenta o Proyectistas, Secretarios Auxiliares y Actuarios. </w:t>
      </w:r>
    </w:p>
    <w:p w14:paraId="0CE163E8" w14:textId="77777777" w:rsidR="008604A2" w:rsidRPr="00F21EC6" w:rsidRDefault="008604A2" w:rsidP="008604A2">
      <w:pPr>
        <w:jc w:val="both"/>
        <w:rPr>
          <w:rFonts w:ascii="Arial Narrow" w:hAnsi="Arial Narrow"/>
        </w:rPr>
      </w:pPr>
    </w:p>
    <w:p w14:paraId="3DC263AB" w14:textId="77777777" w:rsidR="008604A2" w:rsidRPr="00F21EC6" w:rsidRDefault="008604A2" w:rsidP="008604A2">
      <w:pPr>
        <w:jc w:val="both"/>
        <w:rPr>
          <w:rFonts w:ascii="Arial Narrow" w:hAnsi="Arial Narrow"/>
        </w:rPr>
      </w:pPr>
      <w:r w:rsidRPr="00F21EC6">
        <w:rPr>
          <w:rFonts w:ascii="Arial Narrow" w:hAnsi="Arial Narrow"/>
        </w:rPr>
        <w:t>En la Visitaduría Judicial General: el Visitador Judicial General, los Visitadores y los Secretarios Auxiliares.</w:t>
      </w:r>
    </w:p>
    <w:p w14:paraId="65766D49" w14:textId="77777777" w:rsidR="008604A2" w:rsidRPr="00F21EC6" w:rsidRDefault="008604A2" w:rsidP="008604A2">
      <w:pPr>
        <w:jc w:val="both"/>
        <w:rPr>
          <w:rFonts w:ascii="Arial Narrow" w:hAnsi="Arial Narrow"/>
        </w:rPr>
      </w:pPr>
    </w:p>
    <w:p w14:paraId="0B4B8561" w14:textId="77777777" w:rsidR="008604A2" w:rsidRPr="00F21EC6" w:rsidRDefault="008604A2" w:rsidP="008604A2">
      <w:pPr>
        <w:jc w:val="both"/>
        <w:rPr>
          <w:rFonts w:ascii="Arial Narrow" w:hAnsi="Arial Narrow"/>
        </w:rPr>
      </w:pPr>
      <w:r w:rsidRPr="00F21EC6">
        <w:rPr>
          <w:rFonts w:ascii="Arial Narrow" w:hAnsi="Arial Narrow"/>
        </w:rPr>
        <w:t>En el Instituto de Especialización Judicial: el Director del Instituto, el Subdirector y el Coordinador Académico.</w:t>
      </w:r>
    </w:p>
    <w:p w14:paraId="6B489761" w14:textId="77777777" w:rsidR="008604A2" w:rsidRPr="00F21EC6" w:rsidRDefault="008604A2" w:rsidP="008604A2">
      <w:pPr>
        <w:jc w:val="both"/>
        <w:rPr>
          <w:rFonts w:ascii="Arial Narrow" w:hAnsi="Arial Narrow"/>
        </w:rPr>
      </w:pPr>
    </w:p>
    <w:p w14:paraId="5AE44678" w14:textId="77777777" w:rsidR="008604A2" w:rsidRPr="00F21EC6" w:rsidRDefault="008604A2" w:rsidP="008604A2">
      <w:pPr>
        <w:jc w:val="both"/>
        <w:rPr>
          <w:rFonts w:ascii="Arial Narrow" w:hAnsi="Arial Narrow"/>
        </w:rPr>
      </w:pPr>
      <w:r w:rsidRPr="00F21EC6">
        <w:rPr>
          <w:rFonts w:ascii="Arial Narrow" w:hAnsi="Arial Narrow"/>
        </w:rPr>
        <w:t>En el Centro de Medios Alternos de Solución de Controversias: el Director, los Coordinadores, Mediadores, Conciliadores, Evaluadores Neutrales y Árbitros.</w:t>
      </w:r>
    </w:p>
    <w:p w14:paraId="02704888" w14:textId="77777777" w:rsidR="008604A2" w:rsidRPr="00F21EC6" w:rsidRDefault="008604A2" w:rsidP="008604A2">
      <w:pPr>
        <w:jc w:val="both"/>
        <w:rPr>
          <w:rFonts w:ascii="Arial Narrow" w:hAnsi="Arial Narrow"/>
        </w:rPr>
      </w:pPr>
    </w:p>
    <w:p w14:paraId="289B4234" w14:textId="77777777" w:rsidR="008604A2" w:rsidRPr="00F21EC6" w:rsidRDefault="008604A2" w:rsidP="008604A2">
      <w:pPr>
        <w:jc w:val="both"/>
        <w:rPr>
          <w:rFonts w:ascii="Arial Narrow" w:hAnsi="Arial Narrow"/>
        </w:rPr>
      </w:pPr>
      <w:r w:rsidRPr="00F21EC6">
        <w:rPr>
          <w:rFonts w:ascii="Arial Narrow" w:hAnsi="Arial Narrow"/>
        </w:rPr>
        <w:t>En el Centro de Evaluación Psicosocial: el Director, el Subdirector Técnico, el Jefe de Trabajo Social y los Psicólogos.</w:t>
      </w:r>
    </w:p>
    <w:p w14:paraId="67479297" w14:textId="77777777" w:rsidR="008604A2" w:rsidRPr="00F21EC6" w:rsidRDefault="008604A2" w:rsidP="008604A2">
      <w:pPr>
        <w:jc w:val="both"/>
        <w:rPr>
          <w:rFonts w:ascii="Arial Narrow" w:hAnsi="Arial Narrow"/>
        </w:rPr>
      </w:pPr>
    </w:p>
    <w:p w14:paraId="3FCFA98F" w14:textId="77777777" w:rsidR="008604A2" w:rsidRPr="00F21EC6" w:rsidRDefault="008604A2" w:rsidP="008604A2">
      <w:pPr>
        <w:jc w:val="both"/>
        <w:rPr>
          <w:rFonts w:ascii="Arial Narrow" w:hAnsi="Arial Narrow"/>
        </w:rPr>
      </w:pPr>
      <w:r w:rsidRPr="00F21EC6">
        <w:rPr>
          <w:rFonts w:ascii="Arial Narrow" w:hAnsi="Arial Narrow"/>
        </w:rPr>
        <w:t>En las Oficialías Comunes de Partes: el Oficial Común de Partes y los Secretarios Auxiliares.</w:t>
      </w:r>
    </w:p>
    <w:p w14:paraId="1CA8B2B6" w14:textId="77777777" w:rsidR="008604A2" w:rsidRPr="00F21EC6" w:rsidRDefault="008604A2" w:rsidP="008604A2">
      <w:pPr>
        <w:jc w:val="both"/>
        <w:rPr>
          <w:rFonts w:ascii="Arial Narrow" w:hAnsi="Arial Narrow"/>
        </w:rPr>
      </w:pPr>
    </w:p>
    <w:p w14:paraId="0EDCA8D7" w14:textId="77777777" w:rsidR="008604A2" w:rsidRPr="00F21EC6" w:rsidRDefault="008604A2" w:rsidP="008604A2">
      <w:pPr>
        <w:jc w:val="both"/>
        <w:rPr>
          <w:rFonts w:ascii="Arial Narrow" w:hAnsi="Arial Narrow"/>
        </w:rPr>
      </w:pPr>
      <w:r w:rsidRPr="00F21EC6">
        <w:rPr>
          <w:rFonts w:ascii="Arial Narrow" w:hAnsi="Arial Narrow"/>
        </w:rPr>
        <w:t>En la Unidad de Proyectos Legislativos y Acceso a la Información Pública: el Jefe de la Unidad y el Secretario Auxiliar.</w:t>
      </w:r>
    </w:p>
    <w:p w14:paraId="424606D7" w14:textId="77777777" w:rsidR="008604A2" w:rsidRPr="00F21EC6" w:rsidRDefault="008604A2" w:rsidP="008604A2">
      <w:pPr>
        <w:jc w:val="both"/>
        <w:rPr>
          <w:rFonts w:ascii="Arial Narrow" w:hAnsi="Arial Narrow"/>
        </w:rPr>
      </w:pPr>
    </w:p>
    <w:p w14:paraId="13812B91" w14:textId="77777777" w:rsidR="008604A2" w:rsidRPr="00F21EC6" w:rsidRDefault="008604A2" w:rsidP="008604A2">
      <w:pPr>
        <w:jc w:val="both"/>
        <w:rPr>
          <w:rFonts w:ascii="Arial Narrow" w:hAnsi="Arial Narrow"/>
        </w:rPr>
      </w:pPr>
      <w:r w:rsidRPr="00F21EC6">
        <w:rPr>
          <w:rFonts w:ascii="Arial Narrow" w:hAnsi="Arial Narrow"/>
        </w:rPr>
        <w:t xml:space="preserve">En general, los Directores, Subdirectores, Administradores, Jefes de Departamento, Coordinadores, Encargados, cualquiera que sea su denominación, así como los vigilantes, Secretarios Particulares, el Auditor Interno. </w:t>
      </w:r>
    </w:p>
    <w:p w14:paraId="5D711BC3" w14:textId="77777777" w:rsidR="008604A2" w:rsidRPr="00F21EC6" w:rsidRDefault="008604A2" w:rsidP="008604A2">
      <w:pPr>
        <w:jc w:val="both"/>
        <w:rPr>
          <w:rFonts w:ascii="Arial Narrow" w:hAnsi="Arial Narrow"/>
        </w:rPr>
      </w:pPr>
    </w:p>
    <w:p w14:paraId="5742E99F" w14:textId="77777777" w:rsidR="008604A2" w:rsidRPr="00F21EC6" w:rsidRDefault="008604A2" w:rsidP="008604A2">
      <w:pPr>
        <w:jc w:val="both"/>
        <w:rPr>
          <w:rFonts w:ascii="Arial Narrow" w:hAnsi="Arial Narrow"/>
        </w:rPr>
      </w:pPr>
      <w:r w:rsidRPr="00F21EC6">
        <w:rPr>
          <w:rFonts w:ascii="Arial Narrow" w:hAnsi="Arial Narrow"/>
        </w:rPr>
        <w:t>Además, aplicable a los tres Poderes serán considerados trabajadores de confianza aquéllos cuyo nombramiento o ejercicio del cargo requiera de la intervención directa del titular de la institución pública o del órgano de gobierno, los que tengan esa calidad en razón de la naturaleza de las funciones que desempeñen y no de la designación que se dé al puesto.</w:t>
      </w:r>
    </w:p>
    <w:p w14:paraId="3D09542D" w14:textId="77777777" w:rsidR="008604A2" w:rsidRPr="00F21EC6" w:rsidRDefault="008604A2" w:rsidP="008604A2">
      <w:pPr>
        <w:jc w:val="both"/>
        <w:rPr>
          <w:rFonts w:ascii="Arial Narrow" w:hAnsi="Arial Narrow"/>
        </w:rPr>
      </w:pPr>
    </w:p>
    <w:p w14:paraId="29EF0CE7" w14:textId="77777777" w:rsidR="008604A2" w:rsidRPr="00F21EC6" w:rsidRDefault="008604A2" w:rsidP="008604A2">
      <w:pPr>
        <w:jc w:val="both"/>
        <w:rPr>
          <w:rFonts w:ascii="Arial Narrow" w:hAnsi="Arial Narrow"/>
        </w:rPr>
      </w:pPr>
      <w:r w:rsidRPr="00F21EC6">
        <w:rPr>
          <w:rFonts w:ascii="Arial Narrow" w:hAnsi="Arial Narrow"/>
        </w:rPr>
        <w:t>Son funciones de confianza: las de dirección, inspección, vigilancia, auditoría, fiscalización, asesoría, manejo de fondos o valores, control directo de adquisiciones, procuración y administración de justicia, protección civil, así como las que se relacionen con la representación directa de los titulares de las instituciones públicas o dependencias, con el manejo de recursos, las que realicen los auxiliares directos, asesores, secretarios particulares y adjuntos, choferes, secretarias y demás personal operativo que les sean asignados directamente a los servidores públicos de confianza o de elección popular.</w:t>
      </w:r>
    </w:p>
    <w:p w14:paraId="52CEC97E" w14:textId="77777777" w:rsidR="003B1383" w:rsidRPr="00F21EC6" w:rsidRDefault="003B1383">
      <w:pPr>
        <w:jc w:val="both"/>
        <w:rPr>
          <w:rFonts w:ascii="Arial Narrow" w:hAnsi="Arial Narrow"/>
        </w:rPr>
      </w:pPr>
    </w:p>
    <w:p w14:paraId="6214BCDD" w14:textId="77777777" w:rsidR="00081A39" w:rsidRPr="00F21EC6" w:rsidRDefault="00081A39">
      <w:pPr>
        <w:jc w:val="both"/>
        <w:rPr>
          <w:rFonts w:ascii="Arial Narrow" w:hAnsi="Arial Narrow"/>
        </w:rPr>
      </w:pPr>
      <w:r w:rsidRPr="00F21EC6">
        <w:rPr>
          <w:rFonts w:ascii="Arial Narrow" w:hAnsi="Arial Narrow"/>
          <w:b/>
          <w:bCs/>
        </w:rPr>
        <w:t>ARTICULO 23.-</w:t>
      </w:r>
      <w:r w:rsidRPr="00F21EC6">
        <w:rPr>
          <w:rFonts w:ascii="Arial Narrow" w:hAnsi="Arial Narrow"/>
        </w:rPr>
        <w:t xml:space="preserve"> Los trabajadores de confianza se rigen con las normas de este capítulo y por los generales de esta Ley en cuanto no las contraríen.</w:t>
      </w:r>
    </w:p>
    <w:p w14:paraId="509E5F2C" w14:textId="77777777" w:rsidR="00081A39" w:rsidRPr="00F21EC6" w:rsidRDefault="00081A39">
      <w:pPr>
        <w:jc w:val="both"/>
        <w:rPr>
          <w:rFonts w:ascii="Arial Narrow" w:hAnsi="Arial Narrow"/>
        </w:rPr>
      </w:pPr>
    </w:p>
    <w:p w14:paraId="66B6029C" w14:textId="77777777" w:rsidR="00081A39" w:rsidRPr="00F21EC6" w:rsidRDefault="00081A39">
      <w:pPr>
        <w:jc w:val="both"/>
        <w:rPr>
          <w:rFonts w:ascii="Arial Narrow" w:hAnsi="Arial Narrow"/>
        </w:rPr>
      </w:pPr>
      <w:r w:rsidRPr="00F21EC6">
        <w:rPr>
          <w:rFonts w:ascii="Arial Narrow" w:hAnsi="Arial Narrow"/>
          <w:b/>
          <w:bCs/>
        </w:rPr>
        <w:lastRenderedPageBreak/>
        <w:t xml:space="preserve">ARTICULO 24.- </w:t>
      </w:r>
      <w:r w:rsidRPr="00F21EC6">
        <w:rPr>
          <w:rFonts w:ascii="Arial Narrow" w:hAnsi="Arial Narrow"/>
        </w:rPr>
        <w:t>Los trabajadores de confianza no podrán formar parte del Sindicato de Trabajadores y en consecuencia no serán tomados en consideración en los recuentos que se efectúen para determinar mayoría en los casos de huelga, ni podrán ser representantes de los trabajadores en los organismos que se integren de conformidad con las disposiciones de esta Ley.</w:t>
      </w:r>
    </w:p>
    <w:p w14:paraId="6F8EFC87" w14:textId="77777777" w:rsidR="00081A39" w:rsidRPr="00F21EC6" w:rsidRDefault="00081A39">
      <w:pPr>
        <w:jc w:val="both"/>
        <w:rPr>
          <w:rFonts w:ascii="Arial Narrow" w:hAnsi="Arial Narrow"/>
        </w:rPr>
      </w:pPr>
    </w:p>
    <w:p w14:paraId="5B7AA96C" w14:textId="77777777" w:rsidR="00081A39" w:rsidRPr="00F21EC6" w:rsidRDefault="00081A39">
      <w:pPr>
        <w:jc w:val="both"/>
        <w:rPr>
          <w:rFonts w:ascii="Arial Narrow" w:hAnsi="Arial Narrow"/>
        </w:rPr>
      </w:pPr>
      <w:r w:rsidRPr="00F21EC6">
        <w:rPr>
          <w:rFonts w:ascii="Arial Narrow" w:hAnsi="Arial Narrow"/>
          <w:b/>
          <w:bCs/>
        </w:rPr>
        <w:t>ARTICULO 25.-</w:t>
      </w:r>
      <w:r w:rsidRPr="00F21EC6">
        <w:rPr>
          <w:rFonts w:ascii="Arial Narrow" w:hAnsi="Arial Narrow"/>
        </w:rPr>
        <w:t xml:space="preserve"> Los trabajadores de confianza no gozarán de la inamovilidad de los trabajadores de base, por lo </w:t>
      </w:r>
      <w:proofErr w:type="gramStart"/>
      <w:r w:rsidRPr="00F21EC6">
        <w:rPr>
          <w:rFonts w:ascii="Arial Narrow" w:hAnsi="Arial Narrow"/>
        </w:rPr>
        <w:t>tanto</w:t>
      </w:r>
      <w:proofErr w:type="gramEnd"/>
      <w:r w:rsidRPr="00F21EC6">
        <w:rPr>
          <w:rFonts w:ascii="Arial Narrow" w:hAnsi="Arial Narrow"/>
        </w:rPr>
        <w:t xml:space="preserve"> en cualquier tiempo y por acuerdo del titular de la dependencia, dejarán de surtir sus efectos los nombramientos que se les hayan otorgado.</w:t>
      </w:r>
    </w:p>
    <w:p w14:paraId="0BC2811C" w14:textId="77777777" w:rsidR="00081A39" w:rsidRPr="00F21EC6" w:rsidRDefault="00081A39">
      <w:pPr>
        <w:jc w:val="both"/>
        <w:rPr>
          <w:rFonts w:ascii="Arial Narrow" w:hAnsi="Arial Narrow"/>
        </w:rPr>
      </w:pPr>
    </w:p>
    <w:p w14:paraId="3FDFBFBA" w14:textId="77777777" w:rsidR="00081A39" w:rsidRPr="00F21EC6" w:rsidRDefault="00081A39">
      <w:pPr>
        <w:jc w:val="center"/>
        <w:rPr>
          <w:rFonts w:ascii="Arial Narrow" w:hAnsi="Arial Narrow"/>
        </w:rPr>
      </w:pPr>
    </w:p>
    <w:p w14:paraId="05CB1106" w14:textId="77777777" w:rsidR="00081A39" w:rsidRPr="00F21EC6" w:rsidRDefault="00081A39">
      <w:pPr>
        <w:jc w:val="center"/>
        <w:rPr>
          <w:rFonts w:ascii="Arial Narrow" w:hAnsi="Arial Narrow"/>
          <w:b/>
        </w:rPr>
      </w:pPr>
      <w:r w:rsidRPr="00F21EC6">
        <w:rPr>
          <w:rFonts w:ascii="Arial Narrow" w:hAnsi="Arial Narrow"/>
          <w:b/>
        </w:rPr>
        <w:t>CAPITULO IV.</w:t>
      </w:r>
    </w:p>
    <w:p w14:paraId="5A58CD79" w14:textId="77777777" w:rsidR="00081A39" w:rsidRPr="00F21EC6" w:rsidRDefault="00081A39">
      <w:pPr>
        <w:jc w:val="center"/>
        <w:rPr>
          <w:rFonts w:ascii="Arial Narrow" w:hAnsi="Arial Narrow"/>
          <w:b/>
        </w:rPr>
      </w:pPr>
    </w:p>
    <w:p w14:paraId="1BCF80F0" w14:textId="77777777" w:rsidR="00081A39" w:rsidRPr="00F21EC6" w:rsidRDefault="00081A39">
      <w:pPr>
        <w:jc w:val="center"/>
        <w:rPr>
          <w:rFonts w:ascii="Arial Narrow" w:hAnsi="Arial Narrow"/>
        </w:rPr>
      </w:pPr>
      <w:r w:rsidRPr="00F21EC6">
        <w:rPr>
          <w:rFonts w:ascii="Arial Narrow" w:hAnsi="Arial Narrow"/>
          <w:b/>
        </w:rPr>
        <w:t>TRABAJO DE LAS MUJERES.</w:t>
      </w:r>
    </w:p>
    <w:p w14:paraId="029232D6" w14:textId="77777777" w:rsidR="00081A39" w:rsidRPr="00F21EC6" w:rsidRDefault="00081A39">
      <w:pPr>
        <w:jc w:val="both"/>
        <w:rPr>
          <w:rFonts w:ascii="Arial Narrow" w:hAnsi="Arial Narrow"/>
        </w:rPr>
      </w:pPr>
    </w:p>
    <w:p w14:paraId="3DB4DF55" w14:textId="77777777" w:rsidR="00081A39" w:rsidRPr="00F21EC6" w:rsidRDefault="00081A39">
      <w:pPr>
        <w:pStyle w:val="Textoindependiente2"/>
        <w:rPr>
          <w:rFonts w:ascii="Arial Narrow" w:hAnsi="Arial Narrow"/>
        </w:rPr>
      </w:pPr>
      <w:r w:rsidRPr="00F21EC6">
        <w:rPr>
          <w:rFonts w:ascii="Arial Narrow" w:hAnsi="Arial Narrow"/>
          <w:b/>
          <w:bCs/>
        </w:rPr>
        <w:t>ARTICULO 26.-</w:t>
      </w:r>
      <w:r w:rsidRPr="00F21EC6">
        <w:rPr>
          <w:rFonts w:ascii="Arial Narrow" w:hAnsi="Arial Narrow"/>
        </w:rPr>
        <w:t xml:space="preserve"> Las mujeres disfrutan de los mismos derechos y tienen las mismas obligaciones que los hombres.</w:t>
      </w:r>
    </w:p>
    <w:p w14:paraId="5EE8A46F" w14:textId="77777777" w:rsidR="00081A39" w:rsidRPr="00F21EC6" w:rsidRDefault="00081A39">
      <w:pPr>
        <w:jc w:val="both"/>
        <w:rPr>
          <w:rFonts w:ascii="Arial Narrow" w:hAnsi="Arial Narrow"/>
          <w:b/>
          <w:bCs/>
        </w:rPr>
      </w:pPr>
    </w:p>
    <w:p w14:paraId="1DF91E07" w14:textId="77777777" w:rsidR="00081A39" w:rsidRPr="00F21EC6" w:rsidRDefault="00081A39">
      <w:pPr>
        <w:jc w:val="both"/>
        <w:rPr>
          <w:rFonts w:ascii="Arial Narrow" w:hAnsi="Arial Narrow"/>
        </w:rPr>
      </w:pPr>
      <w:r w:rsidRPr="00F21EC6">
        <w:rPr>
          <w:rFonts w:ascii="Arial Narrow" w:hAnsi="Arial Narrow"/>
          <w:b/>
          <w:bCs/>
        </w:rPr>
        <w:t>ARTICULO 27.-</w:t>
      </w:r>
      <w:r w:rsidRPr="00F21EC6">
        <w:rPr>
          <w:rFonts w:ascii="Arial Narrow" w:hAnsi="Arial Narrow"/>
        </w:rPr>
        <w:t xml:space="preserve"> Los propósitos fundamentales de las modalidades consignadas en este capítulo para el trabajo de las mujeres, consisten en cuidar con mayor esmero su salud, proteger la maternidad en relación tanto a la madre como al niño y facilitarles el cuidado del hogar en beneficio de la sociedad mexicana.</w:t>
      </w:r>
    </w:p>
    <w:p w14:paraId="7901B500" w14:textId="77777777" w:rsidR="00081A39" w:rsidRPr="00F21EC6" w:rsidRDefault="00081A39">
      <w:pPr>
        <w:jc w:val="both"/>
        <w:rPr>
          <w:rFonts w:ascii="Arial Narrow" w:hAnsi="Arial Narrow"/>
        </w:rPr>
      </w:pPr>
    </w:p>
    <w:p w14:paraId="5189C59F" w14:textId="77777777" w:rsidR="00D6667D" w:rsidRPr="00F21EC6" w:rsidRDefault="00D6667D" w:rsidP="00D6667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D6F5215" w14:textId="77777777" w:rsidR="00081A39" w:rsidRPr="00F21EC6" w:rsidRDefault="00081A39">
      <w:pPr>
        <w:jc w:val="both"/>
        <w:rPr>
          <w:rFonts w:ascii="Arial Narrow" w:hAnsi="Arial Narrow"/>
        </w:rPr>
      </w:pPr>
      <w:r w:rsidRPr="00F21EC6">
        <w:rPr>
          <w:rFonts w:ascii="Arial Narrow" w:hAnsi="Arial Narrow"/>
          <w:b/>
          <w:bCs/>
        </w:rPr>
        <w:t>ARTICULO 28.-</w:t>
      </w:r>
      <w:r w:rsidRPr="00F21EC6">
        <w:rPr>
          <w:rFonts w:ascii="Arial Narrow" w:hAnsi="Arial Narrow"/>
        </w:rPr>
        <w:t xml:space="preserve"> Las mujeres trabajadoras pueden ser de base</w:t>
      </w:r>
      <w:r w:rsidR="008B0C3B" w:rsidRPr="00F21EC6">
        <w:rPr>
          <w:rFonts w:ascii="Arial Narrow" w:hAnsi="Arial Narrow"/>
        </w:rPr>
        <w:t>, de base sindicalizadas</w:t>
      </w:r>
      <w:r w:rsidRPr="00F21EC6">
        <w:rPr>
          <w:rFonts w:ascii="Arial Narrow" w:hAnsi="Arial Narrow"/>
        </w:rPr>
        <w:t xml:space="preserve"> o de confianza, según el puesto que desempeñan, para lo cual se estará a lo dispuesto por los Capítulos II y III de este Título.</w:t>
      </w:r>
    </w:p>
    <w:p w14:paraId="22ACC9FF" w14:textId="77777777" w:rsidR="00081A39" w:rsidRPr="00F21EC6" w:rsidRDefault="00081A39">
      <w:pPr>
        <w:jc w:val="both"/>
        <w:rPr>
          <w:rFonts w:ascii="Arial Narrow" w:hAnsi="Arial Narrow"/>
        </w:rPr>
      </w:pPr>
    </w:p>
    <w:p w14:paraId="59CDF15C" w14:textId="77777777" w:rsidR="00081A39" w:rsidRPr="00F21EC6" w:rsidRDefault="00081A39">
      <w:pPr>
        <w:jc w:val="both"/>
        <w:rPr>
          <w:rFonts w:ascii="Arial Narrow" w:hAnsi="Arial Narrow"/>
        </w:rPr>
      </w:pPr>
      <w:r w:rsidRPr="00F21EC6">
        <w:rPr>
          <w:rFonts w:ascii="Arial Narrow" w:hAnsi="Arial Narrow"/>
          <w:b/>
          <w:bCs/>
        </w:rPr>
        <w:t>ARTICULO 29.-</w:t>
      </w:r>
      <w:r w:rsidRPr="00F21EC6">
        <w:rPr>
          <w:rFonts w:ascii="Arial Narrow" w:hAnsi="Arial Narrow"/>
        </w:rPr>
        <w:t xml:space="preserve"> Las mujeres no prestarán sus servicios en labores peligrosas o insalubres. Tampoco trabajarán en la jornada nocturna, salvo el caso de que se trate de labores especializadas que deban desempeñarse durante esa jornada y que se hayan tomado las medidas para cumplir con los propósitos señalados en el Artículo 27.</w:t>
      </w:r>
    </w:p>
    <w:p w14:paraId="4CB13954" w14:textId="77777777" w:rsidR="00081A39" w:rsidRPr="00F21EC6" w:rsidRDefault="00081A39">
      <w:pPr>
        <w:jc w:val="both"/>
        <w:rPr>
          <w:rFonts w:ascii="Arial Narrow" w:hAnsi="Arial Narrow"/>
        </w:rPr>
      </w:pPr>
    </w:p>
    <w:p w14:paraId="45F11C5D" w14:textId="77777777" w:rsidR="00081A39" w:rsidRPr="00F21EC6" w:rsidRDefault="00081A39">
      <w:pPr>
        <w:jc w:val="both"/>
        <w:rPr>
          <w:rFonts w:ascii="Arial Narrow" w:hAnsi="Arial Narrow"/>
        </w:rPr>
      </w:pPr>
      <w:r w:rsidRPr="00F21EC6">
        <w:rPr>
          <w:rFonts w:ascii="Arial Narrow" w:hAnsi="Arial Narrow"/>
          <w:b/>
          <w:bCs/>
        </w:rPr>
        <w:t>ARTICULO 30.-</w:t>
      </w:r>
      <w:r w:rsidRPr="00F21EC6">
        <w:rPr>
          <w:rFonts w:ascii="Arial Narrow" w:hAnsi="Arial Narrow"/>
        </w:rPr>
        <w:t xml:space="preserve"> Son labores peligrosas o insalubres las que, por naturaleza del trabajo, o las condiciones físicas, químicas o biológicas del medio en que se prestan o por la composición de la materia prima que se utilice, son capaces de actuar sobre la vida y la salud física y mental de la persona o del producto de la mujer en gestación. Los reglamentos que se expidan determinarán los trabajos que quedan comprendidos en la anterior definición.</w:t>
      </w:r>
    </w:p>
    <w:p w14:paraId="4DD9F540" w14:textId="77777777" w:rsidR="00081A39" w:rsidRPr="00F21EC6" w:rsidRDefault="00081A39">
      <w:pPr>
        <w:jc w:val="both"/>
        <w:rPr>
          <w:rFonts w:ascii="Arial Narrow" w:hAnsi="Arial Narrow"/>
        </w:rPr>
      </w:pPr>
    </w:p>
    <w:p w14:paraId="3DA26D72" w14:textId="77777777" w:rsidR="00081A39" w:rsidRPr="00F21EC6" w:rsidRDefault="00081A39">
      <w:pPr>
        <w:jc w:val="both"/>
        <w:rPr>
          <w:rFonts w:ascii="Arial Narrow" w:hAnsi="Arial Narrow"/>
        </w:rPr>
      </w:pPr>
      <w:r w:rsidRPr="00F21EC6">
        <w:rPr>
          <w:rFonts w:ascii="Arial Narrow" w:hAnsi="Arial Narrow"/>
          <w:b/>
          <w:bCs/>
        </w:rPr>
        <w:t>ARTICULO 31.-</w:t>
      </w:r>
      <w:r w:rsidRPr="00F21EC6">
        <w:rPr>
          <w:rFonts w:ascii="Arial Narrow" w:hAnsi="Arial Narrow"/>
        </w:rPr>
        <w:t xml:space="preserve"> Cuando las mujeres presten sus servicios durante la jornada mixta, durante las horas del período nocturno deberán tomarse las medidas necesarias para que se cumplan los fines del artículo 27.</w:t>
      </w:r>
    </w:p>
    <w:p w14:paraId="1B4D760C" w14:textId="77777777" w:rsidR="00081A39" w:rsidRPr="00F21EC6" w:rsidRDefault="00081A39">
      <w:pPr>
        <w:jc w:val="both"/>
        <w:rPr>
          <w:rFonts w:ascii="Arial Narrow" w:hAnsi="Arial Narrow"/>
        </w:rPr>
      </w:pPr>
    </w:p>
    <w:p w14:paraId="05B676B7" w14:textId="77777777" w:rsidR="00081A39" w:rsidRPr="00F21EC6" w:rsidRDefault="00081A39">
      <w:pPr>
        <w:jc w:val="both"/>
        <w:rPr>
          <w:rFonts w:ascii="Arial Narrow" w:hAnsi="Arial Narrow"/>
        </w:rPr>
      </w:pPr>
      <w:r w:rsidRPr="00F21EC6">
        <w:rPr>
          <w:rFonts w:ascii="Arial Narrow" w:hAnsi="Arial Narrow"/>
          <w:b/>
          <w:bCs/>
        </w:rPr>
        <w:t xml:space="preserve">ARTICULO 32.- </w:t>
      </w:r>
      <w:r w:rsidRPr="00F21EC6">
        <w:rPr>
          <w:rFonts w:ascii="Arial Narrow" w:hAnsi="Arial Narrow"/>
        </w:rPr>
        <w:t xml:space="preserve">Las </w:t>
      </w:r>
      <w:proofErr w:type="gramStart"/>
      <w:r w:rsidRPr="00F21EC6">
        <w:rPr>
          <w:rFonts w:ascii="Arial Narrow" w:hAnsi="Arial Narrow"/>
        </w:rPr>
        <w:t>madres trabajadores</w:t>
      </w:r>
      <w:proofErr w:type="gramEnd"/>
      <w:r w:rsidRPr="00F21EC6">
        <w:rPr>
          <w:rFonts w:ascii="Arial Narrow" w:hAnsi="Arial Narrow"/>
        </w:rPr>
        <w:t xml:space="preserve"> tendrán los siguientes derechos:</w:t>
      </w:r>
    </w:p>
    <w:p w14:paraId="43F5017A" w14:textId="77777777" w:rsidR="00081A39" w:rsidRPr="00F21EC6" w:rsidRDefault="00081A39">
      <w:pPr>
        <w:jc w:val="both"/>
        <w:rPr>
          <w:rFonts w:ascii="Arial Narrow" w:hAnsi="Arial Narrow"/>
        </w:rPr>
      </w:pPr>
    </w:p>
    <w:p w14:paraId="29468B99" w14:textId="77777777" w:rsidR="00081A39" w:rsidRPr="00F21EC6" w:rsidRDefault="00081A39">
      <w:pPr>
        <w:jc w:val="both"/>
        <w:rPr>
          <w:rFonts w:ascii="Arial Narrow" w:hAnsi="Arial Narrow"/>
        </w:rPr>
      </w:pPr>
      <w:r w:rsidRPr="00F21EC6">
        <w:rPr>
          <w:rFonts w:ascii="Arial Narrow" w:hAnsi="Arial Narrow"/>
        </w:rPr>
        <w:t>I.- Quedan exceptuadas del trabajo extraordinario desde el momento en que el estado de embarazo haya sido determinado por un médico;</w:t>
      </w:r>
    </w:p>
    <w:p w14:paraId="1266441A" w14:textId="77777777" w:rsidR="00081A39" w:rsidRPr="00F21EC6" w:rsidRDefault="00081A39">
      <w:pPr>
        <w:jc w:val="both"/>
        <w:rPr>
          <w:rFonts w:ascii="Arial Narrow" w:hAnsi="Arial Narrow"/>
        </w:rPr>
      </w:pPr>
    </w:p>
    <w:p w14:paraId="784F52EA" w14:textId="77777777" w:rsidR="00081A39" w:rsidRPr="00F21EC6" w:rsidRDefault="00081A39">
      <w:pPr>
        <w:jc w:val="both"/>
        <w:rPr>
          <w:rFonts w:ascii="Arial Narrow" w:hAnsi="Arial Narrow"/>
        </w:rPr>
      </w:pPr>
      <w:r w:rsidRPr="00F21EC6">
        <w:rPr>
          <w:rFonts w:ascii="Arial Narrow" w:hAnsi="Arial Narrow"/>
        </w:rPr>
        <w:t>II.- Durante el período del embarazo no podrán desempeñar trabajos peligrosos para su salud o la de su hijo, tales como los que produzcan trepidación o exijan esfuerzo físico considerable, levantar, tirar o empujar grandes pesos, o permanecer de pie durante largo tiempo;</w:t>
      </w:r>
    </w:p>
    <w:p w14:paraId="162CC110" w14:textId="77777777" w:rsidR="00081A39" w:rsidRPr="00F21EC6" w:rsidRDefault="00081A39">
      <w:pPr>
        <w:jc w:val="both"/>
        <w:rPr>
          <w:rFonts w:ascii="Arial Narrow" w:hAnsi="Arial Narrow"/>
        </w:rPr>
      </w:pPr>
    </w:p>
    <w:p w14:paraId="4DF74593" w14:textId="77777777" w:rsidR="00081A39" w:rsidRPr="00F21EC6" w:rsidRDefault="00081A39">
      <w:pPr>
        <w:jc w:val="both"/>
        <w:rPr>
          <w:rFonts w:ascii="Arial Narrow" w:hAnsi="Arial Narrow"/>
        </w:rPr>
      </w:pPr>
      <w:r w:rsidRPr="00F21EC6">
        <w:rPr>
          <w:rFonts w:ascii="Arial Narrow" w:hAnsi="Arial Narrow"/>
        </w:rPr>
        <w:t>III.- Disfrutarán de un descanso de seis semanas anteriores y seis posteriores al parto;</w:t>
      </w:r>
    </w:p>
    <w:p w14:paraId="2234EC2D" w14:textId="77777777" w:rsidR="00081A39" w:rsidRPr="00F21EC6" w:rsidRDefault="00081A39">
      <w:pPr>
        <w:jc w:val="both"/>
        <w:rPr>
          <w:rFonts w:ascii="Arial Narrow" w:hAnsi="Arial Narrow"/>
        </w:rPr>
      </w:pPr>
    </w:p>
    <w:p w14:paraId="635530A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(ADICIONADO, P.O. 31 DE DICIEMBRE DE 1991)</w:t>
      </w:r>
    </w:p>
    <w:p w14:paraId="56390469" w14:textId="77777777" w:rsidR="00081A39" w:rsidRPr="00F21EC6" w:rsidRDefault="00081A39">
      <w:pPr>
        <w:pStyle w:val="Textoindependiente"/>
        <w:rPr>
          <w:rFonts w:ascii="Arial Narrow" w:hAnsi="Arial Narrow"/>
          <w:b w:val="0"/>
        </w:rPr>
      </w:pPr>
      <w:r w:rsidRPr="00F21EC6">
        <w:rPr>
          <w:rFonts w:ascii="Arial Narrow" w:hAnsi="Arial Narrow"/>
          <w:b w:val="0"/>
        </w:rPr>
        <w:t>Si durante la incapacidad por gravidez, tuviera lugar el período vacacional del cual la trabajadora debiera disfrutar, éste empezará a correr y se otorgará inmediatamente terminada dicha incapacidad.</w:t>
      </w:r>
    </w:p>
    <w:p w14:paraId="646B0663" w14:textId="77777777" w:rsidR="00081A39" w:rsidRPr="00F21EC6" w:rsidRDefault="00081A39">
      <w:pPr>
        <w:jc w:val="both"/>
        <w:rPr>
          <w:rFonts w:ascii="Arial Narrow" w:hAnsi="Arial Narrow"/>
        </w:rPr>
      </w:pPr>
    </w:p>
    <w:p w14:paraId="78E0E06C"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(ADICIONADO, P.O. 31 DE MAYO DE 2011)</w:t>
      </w:r>
    </w:p>
    <w:p w14:paraId="660E94FB" w14:textId="77777777" w:rsidR="00922318" w:rsidRPr="00F21EC6" w:rsidRDefault="00922318">
      <w:pPr>
        <w:jc w:val="both"/>
        <w:rPr>
          <w:rFonts w:ascii="Arial Narrow" w:hAnsi="Arial Narrow"/>
        </w:rPr>
      </w:pPr>
      <w:r w:rsidRPr="00F21EC6">
        <w:rPr>
          <w:rFonts w:ascii="Arial Narrow" w:hAnsi="Arial Narrow"/>
        </w:rPr>
        <w:t>En caso de adopción la madre trabajadora tendrá derecho a una licencia por maternidad por 6 semanas a partir de la resolución judicial que la establezca.</w:t>
      </w:r>
    </w:p>
    <w:p w14:paraId="587643DD" w14:textId="77777777" w:rsidR="00922318" w:rsidRPr="00F21EC6" w:rsidRDefault="00922318">
      <w:pPr>
        <w:jc w:val="both"/>
        <w:rPr>
          <w:rFonts w:ascii="Arial Narrow" w:hAnsi="Arial Narrow"/>
        </w:rPr>
      </w:pPr>
    </w:p>
    <w:p w14:paraId="4C165797" w14:textId="77777777" w:rsidR="00E55B25" w:rsidRPr="00F21EC6" w:rsidRDefault="00E55B25" w:rsidP="00E55B25">
      <w:pPr>
        <w:jc w:val="both"/>
        <w:rPr>
          <w:rFonts w:ascii="Arial Narrow" w:hAnsi="Arial Narrow"/>
          <w:bCs/>
          <w:i/>
          <w:sz w:val="12"/>
          <w:szCs w:val="14"/>
        </w:rPr>
      </w:pPr>
      <w:r w:rsidRPr="00F21EC6">
        <w:rPr>
          <w:rFonts w:ascii="Arial Narrow" w:hAnsi="Arial Narrow"/>
          <w:bCs/>
          <w:i/>
          <w:sz w:val="12"/>
          <w:szCs w:val="14"/>
        </w:rPr>
        <w:t>(REFORMADA, P.O. 1 DE JULIO DE 2016)</w:t>
      </w:r>
    </w:p>
    <w:p w14:paraId="102B21B0" w14:textId="77777777" w:rsidR="00081A39" w:rsidRPr="00F21EC6" w:rsidRDefault="00E55B25" w:rsidP="00E55B25">
      <w:pPr>
        <w:jc w:val="both"/>
        <w:rPr>
          <w:rFonts w:ascii="Arial Narrow" w:hAnsi="Arial Narrow"/>
        </w:rPr>
      </w:pPr>
      <w:r w:rsidRPr="00F21EC6">
        <w:rPr>
          <w:rFonts w:ascii="Arial Narrow" w:hAnsi="Arial Narrow"/>
        </w:rPr>
        <w:t>IV.- En el período de lactancia tendrán dos reposos extraordinarios por día, de media hora cada uno para alimentar a sus hijos, para ello la dependencia o entidad designará un lugar adecuado e higiénico denominado lactario, en caso de que concurran varias dependencias o entidades en un mismo inmueble se podrá designar un lactario común;</w:t>
      </w:r>
    </w:p>
    <w:p w14:paraId="61B80AA4" w14:textId="77777777" w:rsidR="00E55B25" w:rsidRPr="00F21EC6" w:rsidRDefault="00E55B25" w:rsidP="00E55B25">
      <w:pPr>
        <w:jc w:val="both"/>
        <w:rPr>
          <w:rFonts w:ascii="Arial Narrow" w:hAnsi="Arial Narrow"/>
        </w:rPr>
      </w:pPr>
    </w:p>
    <w:p w14:paraId="6C7D2E23" w14:textId="77777777" w:rsidR="00081A39" w:rsidRPr="00F21EC6" w:rsidRDefault="00081A39">
      <w:pPr>
        <w:jc w:val="both"/>
        <w:rPr>
          <w:rFonts w:ascii="Arial Narrow" w:hAnsi="Arial Narrow"/>
        </w:rPr>
      </w:pPr>
      <w:r w:rsidRPr="00F21EC6">
        <w:rPr>
          <w:rFonts w:ascii="Arial Narrow" w:hAnsi="Arial Narrow"/>
        </w:rPr>
        <w:lastRenderedPageBreak/>
        <w:t>V.- Durante los períodos de descanso a que se refiere este artículo, percibirán su salario íntegro;</w:t>
      </w:r>
    </w:p>
    <w:p w14:paraId="195FD886" w14:textId="77777777" w:rsidR="00081A39" w:rsidRPr="00F21EC6" w:rsidRDefault="00081A39">
      <w:pPr>
        <w:jc w:val="both"/>
        <w:rPr>
          <w:rFonts w:ascii="Arial Narrow" w:hAnsi="Arial Narrow"/>
        </w:rPr>
      </w:pPr>
    </w:p>
    <w:p w14:paraId="0D023E10" w14:textId="77777777" w:rsidR="00081A39" w:rsidRPr="00F21EC6" w:rsidRDefault="00081A39">
      <w:pPr>
        <w:jc w:val="both"/>
        <w:rPr>
          <w:rFonts w:ascii="Arial Narrow" w:hAnsi="Arial Narrow"/>
        </w:rPr>
      </w:pPr>
      <w:r w:rsidRPr="00F21EC6">
        <w:rPr>
          <w:rFonts w:ascii="Arial Narrow" w:hAnsi="Arial Narrow"/>
        </w:rPr>
        <w:t>VI.- Los períodos pre y post-natales se computarán en su antigüedad para los efectos del escalafón.</w:t>
      </w:r>
    </w:p>
    <w:p w14:paraId="2A1393D3" w14:textId="77777777" w:rsidR="00081A39" w:rsidRPr="00F21EC6" w:rsidRDefault="00081A39">
      <w:pPr>
        <w:jc w:val="both"/>
        <w:rPr>
          <w:rFonts w:ascii="Arial Narrow" w:hAnsi="Arial Narrow"/>
        </w:rPr>
      </w:pPr>
    </w:p>
    <w:p w14:paraId="4C1ADF57" w14:textId="77777777" w:rsidR="00647388" w:rsidRPr="00F21EC6" w:rsidRDefault="00647388" w:rsidP="00647388">
      <w:pPr>
        <w:jc w:val="both"/>
        <w:rPr>
          <w:rFonts w:ascii="Arial Narrow" w:hAnsi="Arial Narrow"/>
          <w:bCs/>
          <w:i/>
          <w:sz w:val="12"/>
          <w:szCs w:val="14"/>
        </w:rPr>
      </w:pPr>
      <w:r w:rsidRPr="00F21EC6">
        <w:rPr>
          <w:rFonts w:ascii="Arial Narrow" w:hAnsi="Arial Narrow"/>
          <w:bCs/>
          <w:i/>
          <w:sz w:val="12"/>
          <w:szCs w:val="14"/>
        </w:rPr>
        <w:t>(ADICIONADO, P.O. 1 DE FEBRERO DE 2011)</w:t>
      </w:r>
    </w:p>
    <w:p w14:paraId="3DF6F6B4" w14:textId="77777777" w:rsidR="00647388" w:rsidRPr="00F21EC6" w:rsidRDefault="00647388">
      <w:pPr>
        <w:jc w:val="both"/>
        <w:rPr>
          <w:rFonts w:ascii="Arial Narrow" w:hAnsi="Arial Narrow"/>
          <w:bCs/>
        </w:rPr>
      </w:pPr>
      <w:r w:rsidRPr="00F21EC6">
        <w:rPr>
          <w:rFonts w:ascii="Arial Narrow" w:hAnsi="Arial Narrow"/>
          <w:b/>
          <w:bCs/>
        </w:rPr>
        <w:t xml:space="preserve">ARTICULO 32 </w:t>
      </w:r>
      <w:proofErr w:type="gramStart"/>
      <w:r w:rsidRPr="00F21EC6">
        <w:rPr>
          <w:rFonts w:ascii="Arial Narrow" w:hAnsi="Arial Narrow"/>
          <w:b/>
          <w:bCs/>
        </w:rPr>
        <w:t>bis.-</w:t>
      </w:r>
      <w:proofErr w:type="gramEnd"/>
      <w:r w:rsidRPr="00F21EC6">
        <w:rPr>
          <w:rFonts w:ascii="Arial Narrow" w:hAnsi="Arial Narrow"/>
          <w:b/>
          <w:bCs/>
        </w:rPr>
        <w:t xml:space="preserve"> </w:t>
      </w:r>
      <w:r w:rsidRPr="00F21EC6">
        <w:rPr>
          <w:rFonts w:ascii="Arial Narrow" w:hAnsi="Arial Narrow"/>
          <w:bCs/>
        </w:rPr>
        <w:t>La mujer trabajadora gozará de un día de licencia al año, para realizarse los exámenes médicos necesarios para la prevención y/o detección del cáncer, para lo cual deberá dar aviso con una semana de anticipación sobre la cita al ginecólogo.</w:t>
      </w:r>
    </w:p>
    <w:p w14:paraId="46633906" w14:textId="77777777" w:rsidR="00647388" w:rsidRPr="00F21EC6" w:rsidRDefault="00647388">
      <w:pPr>
        <w:jc w:val="both"/>
        <w:rPr>
          <w:rFonts w:ascii="Arial Narrow" w:hAnsi="Arial Narrow"/>
          <w:bCs/>
        </w:rPr>
      </w:pPr>
    </w:p>
    <w:p w14:paraId="678F68A7" w14:textId="77777777" w:rsidR="00647388" w:rsidRPr="00F21EC6" w:rsidRDefault="00647388">
      <w:pPr>
        <w:jc w:val="both"/>
        <w:rPr>
          <w:rFonts w:ascii="Arial Narrow" w:hAnsi="Arial Narrow"/>
          <w:bCs/>
        </w:rPr>
      </w:pPr>
      <w:r w:rsidRPr="00F21EC6">
        <w:rPr>
          <w:rFonts w:ascii="Arial Narrow" w:hAnsi="Arial Narrow"/>
          <w:bCs/>
        </w:rPr>
        <w:t>Una vez que se hayan realizado los exámenes médicos correspondientes, la mujer trabajadora deberá presentar el comprobante clínico que lo acredite.</w:t>
      </w:r>
    </w:p>
    <w:p w14:paraId="03AEC7D5" w14:textId="77777777" w:rsidR="00647388" w:rsidRPr="00F21EC6" w:rsidRDefault="00647388">
      <w:pPr>
        <w:jc w:val="both"/>
        <w:rPr>
          <w:rFonts w:ascii="Arial Narrow" w:hAnsi="Arial Narrow"/>
          <w:bCs/>
        </w:rPr>
      </w:pPr>
    </w:p>
    <w:p w14:paraId="6334DED7" w14:textId="77777777" w:rsidR="00647388" w:rsidRPr="00F21EC6" w:rsidRDefault="00647388">
      <w:pPr>
        <w:jc w:val="both"/>
        <w:rPr>
          <w:rFonts w:ascii="Arial Narrow" w:hAnsi="Arial Narrow"/>
          <w:bCs/>
        </w:rPr>
      </w:pPr>
      <w:r w:rsidRPr="00F21EC6">
        <w:rPr>
          <w:rFonts w:ascii="Arial Narrow" w:hAnsi="Arial Narrow"/>
          <w:bCs/>
        </w:rPr>
        <w:t>Derivado de la cita mencionada en el párrafo primero, se podrá aumentar un día más de licencia al año, en caso de que el ginecólogo lo considere necesario, para lo cual deberá exhibir la carta médica con la justificación correspondiente y el comprobante médico que lo acredite.</w:t>
      </w:r>
    </w:p>
    <w:p w14:paraId="7E55BB3D" w14:textId="77777777" w:rsidR="00647388" w:rsidRPr="00F21EC6" w:rsidRDefault="00647388">
      <w:pPr>
        <w:jc w:val="both"/>
        <w:rPr>
          <w:rFonts w:ascii="Arial Narrow" w:hAnsi="Arial Narrow"/>
          <w:b/>
          <w:bCs/>
        </w:rPr>
      </w:pPr>
    </w:p>
    <w:p w14:paraId="39FD0AE5" w14:textId="77777777" w:rsidR="00081A39" w:rsidRPr="00F21EC6" w:rsidRDefault="00081A39">
      <w:pPr>
        <w:jc w:val="both"/>
        <w:rPr>
          <w:rFonts w:ascii="Arial Narrow" w:hAnsi="Arial Narrow"/>
        </w:rPr>
      </w:pPr>
      <w:r w:rsidRPr="00F21EC6">
        <w:rPr>
          <w:rFonts w:ascii="Arial Narrow" w:hAnsi="Arial Narrow"/>
          <w:b/>
          <w:bCs/>
        </w:rPr>
        <w:t>ARTICULO 33.-</w:t>
      </w:r>
      <w:r w:rsidRPr="00F21EC6">
        <w:rPr>
          <w:rFonts w:ascii="Arial Narrow" w:hAnsi="Arial Narrow"/>
        </w:rPr>
        <w:t xml:space="preserve"> Las madres trabajadoras que tengan hijos menores de 14 años, por ningún motivo podrán trabajar los días de descanso señalados por la Ley.</w:t>
      </w:r>
    </w:p>
    <w:p w14:paraId="3B97D739" w14:textId="77777777" w:rsidR="00081A39" w:rsidRPr="00F21EC6" w:rsidRDefault="00081A39">
      <w:pPr>
        <w:jc w:val="both"/>
        <w:rPr>
          <w:rFonts w:ascii="Arial Narrow" w:hAnsi="Arial Narrow"/>
        </w:rPr>
      </w:pPr>
    </w:p>
    <w:p w14:paraId="4B286BFD" w14:textId="77777777" w:rsidR="00081A39" w:rsidRPr="00F21EC6" w:rsidRDefault="00081A39">
      <w:pPr>
        <w:jc w:val="center"/>
        <w:rPr>
          <w:rFonts w:ascii="Arial Narrow" w:hAnsi="Arial Narrow"/>
        </w:rPr>
      </w:pPr>
    </w:p>
    <w:p w14:paraId="68C3B148" w14:textId="77777777" w:rsidR="00081A39" w:rsidRPr="00F21EC6" w:rsidRDefault="00081A39">
      <w:pPr>
        <w:jc w:val="center"/>
        <w:rPr>
          <w:rFonts w:ascii="Arial Narrow" w:hAnsi="Arial Narrow"/>
          <w:b/>
        </w:rPr>
      </w:pPr>
      <w:r w:rsidRPr="00F21EC6">
        <w:rPr>
          <w:rFonts w:ascii="Arial Narrow" w:hAnsi="Arial Narrow"/>
          <w:b/>
        </w:rPr>
        <w:t>CAPITULO V.</w:t>
      </w:r>
    </w:p>
    <w:p w14:paraId="36751855" w14:textId="77777777" w:rsidR="00081A39" w:rsidRPr="00F21EC6" w:rsidRDefault="00081A39">
      <w:pPr>
        <w:jc w:val="center"/>
        <w:rPr>
          <w:rFonts w:ascii="Arial Narrow" w:hAnsi="Arial Narrow"/>
          <w:b/>
        </w:rPr>
      </w:pPr>
    </w:p>
    <w:p w14:paraId="4533546A" w14:textId="77777777" w:rsidR="00081A39" w:rsidRPr="00F21EC6" w:rsidRDefault="00081A39">
      <w:pPr>
        <w:jc w:val="center"/>
        <w:rPr>
          <w:rFonts w:ascii="Arial Narrow" w:hAnsi="Arial Narrow"/>
        </w:rPr>
      </w:pPr>
      <w:r w:rsidRPr="00F21EC6">
        <w:rPr>
          <w:rFonts w:ascii="Arial Narrow" w:hAnsi="Arial Narrow"/>
          <w:b/>
        </w:rPr>
        <w:t>TRABAJO DE LOS MENORES.</w:t>
      </w:r>
    </w:p>
    <w:p w14:paraId="5D3A30AF" w14:textId="77777777" w:rsidR="00081A39" w:rsidRPr="00F21EC6" w:rsidRDefault="00081A39">
      <w:pPr>
        <w:jc w:val="both"/>
        <w:rPr>
          <w:rFonts w:ascii="Arial Narrow" w:hAnsi="Arial Narrow"/>
        </w:rPr>
      </w:pPr>
    </w:p>
    <w:p w14:paraId="1C6AA309" w14:textId="77777777" w:rsidR="00F21EC6" w:rsidRDefault="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41FD549B" w14:textId="77777777" w:rsidR="00081A39" w:rsidRPr="00F21EC6" w:rsidRDefault="00081A39">
      <w:pPr>
        <w:jc w:val="both"/>
        <w:rPr>
          <w:rFonts w:ascii="Arial Narrow" w:hAnsi="Arial Narrow"/>
        </w:rPr>
      </w:pPr>
      <w:r w:rsidRPr="00F21EC6">
        <w:rPr>
          <w:rFonts w:ascii="Arial Narrow" w:hAnsi="Arial Narrow"/>
          <w:b/>
          <w:bCs/>
        </w:rPr>
        <w:t>ARTICULO 34.-</w:t>
      </w:r>
      <w:r w:rsidRPr="00F21EC6">
        <w:rPr>
          <w:rFonts w:ascii="Arial Narrow" w:hAnsi="Arial Narrow"/>
        </w:rPr>
        <w:t xml:space="preserve"> Queda prohibido el empleo de menores de 1</w:t>
      </w:r>
      <w:r w:rsidR="00F21EC6">
        <w:rPr>
          <w:rFonts w:ascii="Arial Narrow" w:hAnsi="Arial Narrow"/>
        </w:rPr>
        <w:t>5</w:t>
      </w:r>
      <w:r w:rsidRPr="00F21EC6">
        <w:rPr>
          <w:rFonts w:ascii="Arial Narrow" w:hAnsi="Arial Narrow"/>
        </w:rPr>
        <w:t xml:space="preserve"> años en el Gobierno del Estado.</w:t>
      </w:r>
    </w:p>
    <w:p w14:paraId="2EA38AF6" w14:textId="77777777" w:rsidR="00081A39" w:rsidRPr="00F21EC6" w:rsidRDefault="00081A39">
      <w:pPr>
        <w:jc w:val="both"/>
        <w:rPr>
          <w:rFonts w:ascii="Arial Narrow" w:hAnsi="Arial Narrow"/>
        </w:rPr>
      </w:pPr>
    </w:p>
    <w:p w14:paraId="5316D23D" w14:textId="77777777" w:rsidR="00081A39" w:rsidRPr="00F21EC6" w:rsidRDefault="00081A39">
      <w:pPr>
        <w:jc w:val="both"/>
        <w:rPr>
          <w:rFonts w:ascii="Arial Narrow" w:hAnsi="Arial Narrow"/>
        </w:rPr>
      </w:pPr>
      <w:r w:rsidRPr="00F21EC6">
        <w:rPr>
          <w:rFonts w:ascii="Arial Narrow" w:hAnsi="Arial Narrow"/>
        </w:rPr>
        <w:t>Los trabajadores menores de edad disfrutan de los mismos derechos y tienen las mismas obligaciones que los demás salvo las modalidades consignadas en este Capítulo.</w:t>
      </w:r>
    </w:p>
    <w:p w14:paraId="2D8C43F4" w14:textId="77777777" w:rsidR="00081A39" w:rsidRPr="00F21EC6" w:rsidRDefault="00081A39">
      <w:pPr>
        <w:jc w:val="both"/>
        <w:rPr>
          <w:rFonts w:ascii="Arial Narrow" w:hAnsi="Arial Narrow"/>
        </w:rPr>
      </w:pPr>
    </w:p>
    <w:p w14:paraId="7917C0A7" w14:textId="77777777" w:rsidR="00081A39" w:rsidRPr="00F21EC6" w:rsidRDefault="00081A39">
      <w:pPr>
        <w:jc w:val="both"/>
        <w:rPr>
          <w:rFonts w:ascii="Arial Narrow" w:hAnsi="Arial Narrow"/>
        </w:rPr>
      </w:pPr>
      <w:r w:rsidRPr="00F21EC6">
        <w:rPr>
          <w:rFonts w:ascii="Arial Narrow" w:hAnsi="Arial Narrow"/>
          <w:b/>
          <w:bCs/>
        </w:rPr>
        <w:t>ARTICULO 35.-</w:t>
      </w:r>
      <w:r w:rsidRPr="00F21EC6">
        <w:rPr>
          <w:rFonts w:ascii="Arial Narrow" w:hAnsi="Arial Narrow"/>
        </w:rPr>
        <w:t xml:space="preserve"> El propósito fundamental de este Capítulo consiste en cuidar la moralidad de los menores, asegurar su asistencia a la escuela, contribuir a su preparación técnica y profesional, proteger su desarrollo, evitándoles fatigas innecesarias y esfuerzos desmesurados, preservar su salud y facilitarles la vida familiar.</w:t>
      </w:r>
    </w:p>
    <w:p w14:paraId="1F46BEC8" w14:textId="77777777" w:rsidR="00081A39" w:rsidRPr="00F21EC6" w:rsidRDefault="00081A39">
      <w:pPr>
        <w:jc w:val="both"/>
        <w:rPr>
          <w:rFonts w:ascii="Arial Narrow" w:hAnsi="Arial Narrow"/>
        </w:rPr>
      </w:pPr>
    </w:p>
    <w:p w14:paraId="7811B8B9" w14:textId="77777777" w:rsidR="00081A39" w:rsidRPr="00F21EC6" w:rsidRDefault="00081A39">
      <w:pPr>
        <w:jc w:val="both"/>
        <w:rPr>
          <w:rFonts w:ascii="Arial Narrow" w:hAnsi="Arial Narrow"/>
        </w:rPr>
      </w:pPr>
      <w:r w:rsidRPr="00F21EC6">
        <w:rPr>
          <w:rFonts w:ascii="Arial Narrow" w:hAnsi="Arial Narrow"/>
          <w:b/>
          <w:bCs/>
        </w:rPr>
        <w:t>ARTICULO 36.-</w:t>
      </w:r>
      <w:r w:rsidRPr="00F21EC6">
        <w:rPr>
          <w:rFonts w:ascii="Arial Narrow" w:hAnsi="Arial Narrow"/>
        </w:rPr>
        <w:t xml:space="preserve"> Los trabajadores menores de edad, sean hombres o mujeres, pueden ser de base o de confianza según el cargo o puesto que desempeñan, para lo cual se estará a lo dispuesto por los Capítulos II y III de este Título.</w:t>
      </w:r>
    </w:p>
    <w:p w14:paraId="5AE888A4" w14:textId="77777777" w:rsidR="00081A39" w:rsidRPr="00F21EC6" w:rsidRDefault="00081A39">
      <w:pPr>
        <w:jc w:val="both"/>
        <w:rPr>
          <w:rFonts w:ascii="Arial Narrow" w:hAnsi="Arial Narrow"/>
        </w:rPr>
      </w:pPr>
    </w:p>
    <w:p w14:paraId="25CEEA19" w14:textId="77777777" w:rsidR="00081A39" w:rsidRPr="00F21EC6" w:rsidRDefault="00081A39">
      <w:pPr>
        <w:jc w:val="both"/>
        <w:rPr>
          <w:rFonts w:ascii="Arial Narrow" w:hAnsi="Arial Narrow"/>
        </w:rPr>
      </w:pPr>
      <w:r w:rsidRPr="00F21EC6">
        <w:rPr>
          <w:rFonts w:ascii="Arial Narrow" w:hAnsi="Arial Narrow"/>
          <w:b/>
          <w:bCs/>
        </w:rPr>
        <w:t>ARTICULO 37.-</w:t>
      </w:r>
      <w:r w:rsidRPr="00F21EC6">
        <w:rPr>
          <w:rFonts w:ascii="Arial Narrow" w:hAnsi="Arial Narrow"/>
        </w:rPr>
        <w:t xml:space="preserve"> Los menores de 16 años sólo podrán prestar sus servicios en la jornada diurna, que no podrá exceder de 6 horas diarias.</w:t>
      </w:r>
    </w:p>
    <w:p w14:paraId="0DF797DA" w14:textId="77777777" w:rsidR="00081A39" w:rsidRPr="00F21EC6" w:rsidRDefault="00081A39">
      <w:pPr>
        <w:jc w:val="both"/>
        <w:rPr>
          <w:rFonts w:ascii="Arial Narrow" w:hAnsi="Arial Narrow"/>
        </w:rPr>
      </w:pPr>
    </w:p>
    <w:p w14:paraId="6E8946B5" w14:textId="77777777" w:rsidR="00F21EC6" w:rsidRDefault="00F21EC6">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236A76A8" w14:textId="77777777" w:rsidR="00081A39" w:rsidRDefault="00F21EC6" w:rsidP="00F21EC6">
      <w:pPr>
        <w:jc w:val="both"/>
        <w:rPr>
          <w:rFonts w:ascii="Arial Narrow" w:hAnsi="Arial Narrow"/>
          <w:bCs/>
        </w:rPr>
      </w:pPr>
      <w:r w:rsidRPr="00F21EC6">
        <w:rPr>
          <w:rFonts w:ascii="Arial Narrow" w:hAnsi="Arial Narrow"/>
          <w:bCs/>
        </w:rPr>
        <w:t>Queda prohibido emplear a personas menores de dieciocho años en labores peligrosas o insalubres. Tampoco trabajarán en la jornada nocturna, salvo el caso de que se trate de labores especializadas que deban realizarse durante esa jornada y que se hayan tomado las medidas para cumplir con los propósitos del artículo 35. No podrán, por ningún motivo trabajar tiempo extraordinario ni en los días de descanso señalados por la ley.</w:t>
      </w:r>
    </w:p>
    <w:p w14:paraId="4656C9E5" w14:textId="77777777" w:rsidR="00F21EC6" w:rsidRPr="00F21EC6" w:rsidRDefault="00F21EC6" w:rsidP="00F21EC6">
      <w:pPr>
        <w:jc w:val="both"/>
        <w:rPr>
          <w:rFonts w:ascii="Arial Narrow" w:hAnsi="Arial Narrow"/>
          <w:bCs/>
        </w:rPr>
      </w:pPr>
    </w:p>
    <w:p w14:paraId="0A8C3F3F" w14:textId="77777777" w:rsidR="00081A39" w:rsidRPr="00F21EC6" w:rsidRDefault="00081A39">
      <w:pPr>
        <w:pStyle w:val="Textoindependiente2"/>
        <w:rPr>
          <w:rFonts w:ascii="Arial Narrow" w:hAnsi="Arial Narrow"/>
        </w:rPr>
      </w:pPr>
      <w:r w:rsidRPr="00F21EC6">
        <w:rPr>
          <w:rFonts w:ascii="Arial Narrow" w:hAnsi="Arial Narrow"/>
          <w:b/>
          <w:bCs/>
        </w:rPr>
        <w:t>ARTICULO 38.-</w:t>
      </w:r>
      <w:r w:rsidRPr="00F21EC6">
        <w:rPr>
          <w:rFonts w:ascii="Arial Narrow" w:hAnsi="Arial Narrow"/>
        </w:rPr>
        <w:t xml:space="preserve"> Las labores peligrosas o insalubres a que se refiere el Artículo 35, son aquéllas que, por la naturaleza del trabajo, por las condiciones físicas, químicas o biológicas del medio en que se prestan, o por la composición de la materia prima que se utiliza, son capaces de actuar sobre la vida, el desarrollo y la salud física y mental de los menores.</w:t>
      </w:r>
    </w:p>
    <w:p w14:paraId="4162FA53" w14:textId="77777777" w:rsidR="00081A39" w:rsidRPr="00F21EC6" w:rsidRDefault="00081A39">
      <w:pPr>
        <w:jc w:val="both"/>
        <w:rPr>
          <w:rFonts w:ascii="Arial Narrow" w:hAnsi="Arial Narrow"/>
        </w:rPr>
      </w:pPr>
    </w:p>
    <w:p w14:paraId="0D2A22F7"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248C04EC" w14:textId="77777777" w:rsidR="00081A39" w:rsidRPr="00F21EC6" w:rsidRDefault="00F21EC6" w:rsidP="00F21EC6">
      <w:pPr>
        <w:pStyle w:val="Textoindependiente2"/>
        <w:rPr>
          <w:rFonts w:ascii="Arial Narrow" w:hAnsi="Arial Narrow"/>
          <w:bCs/>
        </w:rPr>
      </w:pPr>
      <w:r w:rsidRPr="00F21EC6">
        <w:rPr>
          <w:rFonts w:ascii="Arial Narrow" w:hAnsi="Arial Narrow"/>
          <w:b/>
          <w:bCs/>
        </w:rPr>
        <w:t>ART</w:t>
      </w:r>
      <w:r>
        <w:rPr>
          <w:rFonts w:ascii="Arial Narrow" w:hAnsi="Arial Narrow"/>
          <w:b/>
          <w:bCs/>
        </w:rPr>
        <w:t>I</w:t>
      </w:r>
      <w:r w:rsidRPr="00F21EC6">
        <w:rPr>
          <w:rFonts w:ascii="Arial Narrow" w:hAnsi="Arial Narrow"/>
          <w:b/>
          <w:bCs/>
        </w:rPr>
        <w:t xml:space="preserve">CULO 39.- </w:t>
      </w:r>
      <w:r w:rsidRPr="00F21EC6">
        <w:rPr>
          <w:rFonts w:ascii="Arial Narrow" w:hAnsi="Arial Narrow"/>
          <w:bCs/>
        </w:rPr>
        <w:t>Las personas mayores de 15 años y menores de 16 para trabajar requieren:</w:t>
      </w:r>
    </w:p>
    <w:p w14:paraId="2AA58523" w14:textId="77777777" w:rsidR="00F21EC6" w:rsidRPr="00F21EC6" w:rsidRDefault="00F21EC6" w:rsidP="00F21EC6">
      <w:pPr>
        <w:pStyle w:val="Textoindependiente2"/>
        <w:rPr>
          <w:rFonts w:ascii="Arial Narrow" w:hAnsi="Arial Narrow"/>
          <w:b/>
          <w:bCs/>
        </w:rPr>
      </w:pPr>
    </w:p>
    <w:p w14:paraId="2AF15A6C"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08269863" w14:textId="77777777" w:rsidR="00081A39" w:rsidRPr="00F21EC6" w:rsidRDefault="00081A39">
      <w:pPr>
        <w:jc w:val="both"/>
        <w:rPr>
          <w:rFonts w:ascii="Arial Narrow" w:hAnsi="Arial Narrow"/>
          <w:bCs/>
        </w:rPr>
      </w:pPr>
      <w:r w:rsidRPr="00F21EC6">
        <w:rPr>
          <w:rFonts w:ascii="Arial Narrow" w:hAnsi="Arial Narrow"/>
          <w:bCs/>
        </w:rPr>
        <w:t>I. Que hayan cumplido con la educación obligatoria a que se refiere el Artículo 118 de la Constitución Política del Estado;</w:t>
      </w:r>
    </w:p>
    <w:p w14:paraId="4BB0B574" w14:textId="77777777" w:rsidR="00081A39" w:rsidRPr="00F21EC6" w:rsidRDefault="00081A39">
      <w:pPr>
        <w:jc w:val="both"/>
        <w:rPr>
          <w:rFonts w:ascii="Arial Narrow" w:hAnsi="Arial Narrow"/>
        </w:rPr>
      </w:pPr>
    </w:p>
    <w:p w14:paraId="552DF26A" w14:textId="77777777" w:rsidR="00081A39" w:rsidRPr="00F21EC6" w:rsidRDefault="00081A39">
      <w:pPr>
        <w:jc w:val="both"/>
        <w:rPr>
          <w:rFonts w:ascii="Arial Narrow" w:hAnsi="Arial Narrow"/>
        </w:rPr>
      </w:pPr>
      <w:r w:rsidRPr="00F21EC6">
        <w:rPr>
          <w:rFonts w:ascii="Arial Narrow" w:hAnsi="Arial Narrow"/>
        </w:rPr>
        <w:t>II. Certificado médico que acredite su aptitud para el trabajo; y</w:t>
      </w:r>
    </w:p>
    <w:p w14:paraId="5EB9AD17" w14:textId="77777777" w:rsidR="00081A39" w:rsidRPr="00F21EC6" w:rsidRDefault="00081A39">
      <w:pPr>
        <w:jc w:val="both"/>
        <w:rPr>
          <w:rFonts w:ascii="Arial Narrow" w:hAnsi="Arial Narrow"/>
        </w:rPr>
      </w:pPr>
    </w:p>
    <w:p w14:paraId="14322A5E" w14:textId="77777777" w:rsidR="00081A39" w:rsidRPr="00F21EC6" w:rsidRDefault="00081A39">
      <w:pPr>
        <w:jc w:val="both"/>
        <w:rPr>
          <w:rFonts w:ascii="Arial Narrow" w:hAnsi="Arial Narrow"/>
        </w:rPr>
      </w:pPr>
      <w:r w:rsidRPr="00F21EC6">
        <w:rPr>
          <w:rFonts w:ascii="Arial Narrow" w:hAnsi="Arial Narrow"/>
        </w:rPr>
        <w:lastRenderedPageBreak/>
        <w:t>III. La autorización de los padres o del tutor en su caso.</w:t>
      </w:r>
    </w:p>
    <w:p w14:paraId="639017E9" w14:textId="77777777" w:rsidR="00081A39" w:rsidRPr="00F21EC6" w:rsidRDefault="00081A39">
      <w:pPr>
        <w:jc w:val="both"/>
        <w:rPr>
          <w:rFonts w:ascii="Arial Narrow" w:hAnsi="Arial Narrow"/>
        </w:rPr>
      </w:pPr>
    </w:p>
    <w:p w14:paraId="29F23597" w14:textId="77777777" w:rsidR="00081A39" w:rsidRPr="00F21EC6" w:rsidRDefault="00081A39">
      <w:pPr>
        <w:jc w:val="both"/>
        <w:rPr>
          <w:rFonts w:ascii="Arial Narrow" w:hAnsi="Arial Narrow"/>
        </w:rPr>
      </w:pPr>
      <w:r w:rsidRPr="00F21EC6">
        <w:rPr>
          <w:rFonts w:ascii="Arial Narrow" w:hAnsi="Arial Narrow"/>
          <w:b/>
          <w:bCs/>
        </w:rPr>
        <w:t>ARTICULO 40.-</w:t>
      </w:r>
      <w:r w:rsidRPr="00F21EC6">
        <w:rPr>
          <w:rFonts w:ascii="Arial Narrow" w:hAnsi="Arial Narrow"/>
        </w:rPr>
        <w:t xml:space="preserve"> Cuando los mayores de 16 años y menores de 18 trabajen en la jornada mixta, el tiempo que se refiere al período nocturno no podrá exceder de dos horas.</w:t>
      </w:r>
    </w:p>
    <w:p w14:paraId="4BFEA391" w14:textId="77777777" w:rsidR="00081A39" w:rsidRPr="00F21EC6" w:rsidRDefault="00081A39">
      <w:pPr>
        <w:jc w:val="both"/>
        <w:rPr>
          <w:rFonts w:ascii="Arial Narrow" w:hAnsi="Arial Narrow"/>
        </w:rPr>
      </w:pPr>
    </w:p>
    <w:p w14:paraId="02D5D6FC" w14:textId="77777777" w:rsidR="00081A39" w:rsidRPr="00F21EC6" w:rsidRDefault="00081A39">
      <w:pPr>
        <w:jc w:val="both"/>
        <w:rPr>
          <w:rFonts w:ascii="Arial Narrow" w:hAnsi="Arial Narrow"/>
        </w:rPr>
      </w:pPr>
      <w:r w:rsidRPr="00F21EC6">
        <w:rPr>
          <w:rFonts w:ascii="Arial Narrow" w:hAnsi="Arial Narrow"/>
          <w:b/>
          <w:bCs/>
        </w:rPr>
        <w:t>ARTICULO 41.-</w:t>
      </w:r>
      <w:r w:rsidRPr="00F21EC6">
        <w:rPr>
          <w:rFonts w:ascii="Arial Narrow" w:hAnsi="Arial Narrow"/>
        </w:rPr>
        <w:t xml:space="preserve"> Los trabajadores menores de edad tendrán la misma capacidad legal que los mayores para los efectos de esta Ley, excepto la capacidad procesal.</w:t>
      </w:r>
    </w:p>
    <w:p w14:paraId="60A524D6" w14:textId="77777777" w:rsidR="00081A39" w:rsidRPr="00F21EC6" w:rsidRDefault="00081A39">
      <w:pPr>
        <w:jc w:val="both"/>
        <w:rPr>
          <w:rFonts w:ascii="Arial Narrow" w:hAnsi="Arial Narrow"/>
        </w:rPr>
      </w:pPr>
    </w:p>
    <w:p w14:paraId="3A8314CA" w14:textId="77777777" w:rsidR="00081A39" w:rsidRPr="00F21EC6" w:rsidRDefault="00081A39">
      <w:pPr>
        <w:jc w:val="center"/>
        <w:rPr>
          <w:rFonts w:ascii="Arial Narrow" w:hAnsi="Arial Narrow"/>
          <w:b/>
        </w:rPr>
      </w:pPr>
    </w:p>
    <w:p w14:paraId="51C15B34" w14:textId="77777777" w:rsidR="00081A39" w:rsidRPr="00F21EC6" w:rsidRDefault="00081A39">
      <w:pPr>
        <w:jc w:val="center"/>
        <w:rPr>
          <w:rFonts w:ascii="Arial Narrow" w:hAnsi="Arial Narrow"/>
          <w:b/>
        </w:rPr>
      </w:pPr>
      <w:r w:rsidRPr="00F21EC6">
        <w:rPr>
          <w:rFonts w:ascii="Arial Narrow" w:hAnsi="Arial Narrow"/>
          <w:b/>
        </w:rPr>
        <w:t>TITULO TERCERO.</w:t>
      </w:r>
    </w:p>
    <w:p w14:paraId="01D4C139" w14:textId="77777777" w:rsidR="00081A39" w:rsidRPr="00F21EC6" w:rsidRDefault="00081A39">
      <w:pPr>
        <w:jc w:val="center"/>
        <w:rPr>
          <w:rFonts w:ascii="Arial Narrow" w:hAnsi="Arial Narrow"/>
          <w:b/>
        </w:rPr>
      </w:pPr>
    </w:p>
    <w:p w14:paraId="5A054753" w14:textId="77777777" w:rsidR="00081A39" w:rsidRPr="00F21EC6" w:rsidRDefault="00081A39">
      <w:pPr>
        <w:jc w:val="center"/>
        <w:rPr>
          <w:rFonts w:ascii="Arial Narrow" w:hAnsi="Arial Narrow"/>
          <w:b/>
        </w:rPr>
      </w:pPr>
      <w:r w:rsidRPr="00F21EC6">
        <w:rPr>
          <w:rFonts w:ascii="Arial Narrow" w:hAnsi="Arial Narrow"/>
          <w:b/>
        </w:rPr>
        <w:t>DE LOS NOMBRAMIENTOS.</w:t>
      </w:r>
    </w:p>
    <w:p w14:paraId="178E2E06" w14:textId="77777777" w:rsidR="00081A39" w:rsidRPr="00F21EC6" w:rsidRDefault="00081A39">
      <w:pPr>
        <w:jc w:val="center"/>
        <w:rPr>
          <w:rFonts w:ascii="Arial Narrow" w:hAnsi="Arial Narrow"/>
          <w:b/>
        </w:rPr>
      </w:pPr>
    </w:p>
    <w:p w14:paraId="448851C1" w14:textId="77777777" w:rsidR="00081A39" w:rsidRPr="00F21EC6" w:rsidRDefault="00081A39">
      <w:pPr>
        <w:jc w:val="center"/>
        <w:rPr>
          <w:rFonts w:ascii="Arial Narrow" w:hAnsi="Arial Narrow"/>
          <w:b/>
        </w:rPr>
      </w:pPr>
    </w:p>
    <w:p w14:paraId="3CB52E15" w14:textId="77777777" w:rsidR="00081A39" w:rsidRPr="00F21EC6" w:rsidRDefault="00081A39">
      <w:pPr>
        <w:jc w:val="center"/>
        <w:rPr>
          <w:rFonts w:ascii="Arial Narrow" w:hAnsi="Arial Narrow"/>
          <w:b/>
        </w:rPr>
      </w:pPr>
      <w:r w:rsidRPr="00F21EC6">
        <w:rPr>
          <w:rFonts w:ascii="Arial Narrow" w:hAnsi="Arial Narrow"/>
          <w:b/>
        </w:rPr>
        <w:t>CAPITULO I.</w:t>
      </w:r>
    </w:p>
    <w:p w14:paraId="0DB5B4B9" w14:textId="77777777" w:rsidR="00081A39" w:rsidRPr="00F21EC6" w:rsidRDefault="00081A39">
      <w:pPr>
        <w:jc w:val="center"/>
        <w:rPr>
          <w:rFonts w:ascii="Arial Narrow" w:hAnsi="Arial Narrow"/>
          <w:b/>
        </w:rPr>
      </w:pPr>
    </w:p>
    <w:p w14:paraId="0EE2CF90" w14:textId="77777777" w:rsidR="00081A39" w:rsidRPr="00F21EC6" w:rsidRDefault="00081A39">
      <w:pPr>
        <w:jc w:val="center"/>
        <w:rPr>
          <w:rFonts w:ascii="Arial Narrow" w:hAnsi="Arial Narrow"/>
        </w:rPr>
      </w:pPr>
      <w:r w:rsidRPr="00F21EC6">
        <w:rPr>
          <w:rFonts w:ascii="Arial Narrow" w:hAnsi="Arial Narrow"/>
          <w:b/>
        </w:rPr>
        <w:t>DE LOS EFECTOS DEL NOMBRAMIENTO.</w:t>
      </w:r>
    </w:p>
    <w:p w14:paraId="2E417D30" w14:textId="77777777" w:rsidR="00081A39" w:rsidRPr="00F21EC6" w:rsidRDefault="00081A39">
      <w:pPr>
        <w:jc w:val="both"/>
        <w:rPr>
          <w:rFonts w:ascii="Arial Narrow" w:hAnsi="Arial Narrow"/>
        </w:rPr>
      </w:pPr>
    </w:p>
    <w:p w14:paraId="216C64E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566853FA" w14:textId="77777777" w:rsidR="00081A39" w:rsidRPr="00F21EC6" w:rsidRDefault="00081A39">
      <w:pPr>
        <w:jc w:val="both"/>
        <w:rPr>
          <w:rFonts w:ascii="Arial Narrow" w:hAnsi="Arial Narrow"/>
          <w:bCs/>
        </w:rPr>
      </w:pPr>
      <w:r w:rsidRPr="00F21EC6">
        <w:rPr>
          <w:rFonts w:ascii="Arial Narrow" w:hAnsi="Arial Narrow"/>
          <w:b/>
        </w:rPr>
        <w:t xml:space="preserve">ARTICULO 42.- </w:t>
      </w:r>
      <w:r w:rsidRPr="00F21EC6">
        <w:rPr>
          <w:rFonts w:ascii="Arial Narrow" w:hAnsi="Arial Narrow"/>
          <w:bCs/>
        </w:rPr>
        <w:t>El nombramiento es el instrumento jurídico que formaliza la relación de trabajo entre la dependencia o entidades y el trabajador.</w:t>
      </w:r>
    </w:p>
    <w:p w14:paraId="7B6A7808" w14:textId="77777777" w:rsidR="00081A39" w:rsidRPr="00F21EC6" w:rsidRDefault="00081A39">
      <w:pPr>
        <w:jc w:val="both"/>
        <w:rPr>
          <w:rFonts w:ascii="Arial Narrow" w:hAnsi="Arial Narrow"/>
        </w:rPr>
      </w:pPr>
    </w:p>
    <w:p w14:paraId="3E8BBF6C" w14:textId="77777777" w:rsidR="00081A39" w:rsidRPr="00F21EC6" w:rsidRDefault="00081A39">
      <w:pPr>
        <w:jc w:val="both"/>
        <w:rPr>
          <w:rFonts w:ascii="Arial Narrow" w:hAnsi="Arial Narrow"/>
        </w:rPr>
      </w:pPr>
      <w:r w:rsidRPr="00F21EC6">
        <w:rPr>
          <w:rFonts w:ascii="Arial Narrow" w:hAnsi="Arial Narrow"/>
          <w:b/>
          <w:bCs/>
        </w:rPr>
        <w:t>ARTICULO 43.-</w:t>
      </w:r>
      <w:r w:rsidRPr="00F21EC6">
        <w:rPr>
          <w:rFonts w:ascii="Arial Narrow" w:hAnsi="Arial Narrow"/>
        </w:rPr>
        <w:t xml:space="preserve"> Los trabajadores prestarán sus servicios en virtud de nombramiento expedido por el funcionario facultado expresamente por la Ley para extenderlo.</w:t>
      </w:r>
    </w:p>
    <w:p w14:paraId="123B5719" w14:textId="77777777" w:rsidR="00081A39" w:rsidRPr="00F21EC6" w:rsidRDefault="00081A39">
      <w:pPr>
        <w:jc w:val="both"/>
        <w:rPr>
          <w:rFonts w:ascii="Arial Narrow" w:hAnsi="Arial Narrow"/>
        </w:rPr>
      </w:pPr>
    </w:p>
    <w:p w14:paraId="09890ACA" w14:textId="77777777" w:rsidR="00081A39" w:rsidRPr="00F21EC6" w:rsidRDefault="00081A39">
      <w:pPr>
        <w:jc w:val="both"/>
        <w:rPr>
          <w:rFonts w:ascii="Arial Narrow" w:hAnsi="Arial Narrow"/>
        </w:rPr>
      </w:pPr>
      <w:r w:rsidRPr="00F21EC6">
        <w:rPr>
          <w:rFonts w:ascii="Arial Narrow" w:hAnsi="Arial Narrow"/>
          <w:b/>
          <w:bCs/>
        </w:rPr>
        <w:t>ARTICULO 44.-</w:t>
      </w:r>
      <w:r w:rsidRPr="00F21EC6">
        <w:rPr>
          <w:rFonts w:ascii="Arial Narrow" w:hAnsi="Arial Narrow"/>
        </w:rPr>
        <w:t xml:space="preserve"> El hecho de que el trabajador aparezca en las listas de raya de los trabajadores temporales, por obra determinada o por tiempo fijo, o en las nóminas oficiales del Gobierno del Estado, equivale al nombramiento y se considera aceptado cuando se presta el servicio.</w:t>
      </w:r>
    </w:p>
    <w:p w14:paraId="696F9D67" w14:textId="77777777" w:rsidR="00081A39" w:rsidRPr="00F21EC6" w:rsidRDefault="00081A39">
      <w:pPr>
        <w:jc w:val="both"/>
        <w:rPr>
          <w:rFonts w:ascii="Arial Narrow" w:hAnsi="Arial Narrow"/>
        </w:rPr>
      </w:pPr>
    </w:p>
    <w:p w14:paraId="79F67732" w14:textId="77777777" w:rsidR="00081A39" w:rsidRPr="00F21EC6" w:rsidRDefault="00081A39">
      <w:pPr>
        <w:jc w:val="both"/>
        <w:rPr>
          <w:rFonts w:ascii="Arial Narrow" w:hAnsi="Arial Narrow"/>
        </w:rPr>
      </w:pPr>
      <w:r w:rsidRPr="00F21EC6">
        <w:rPr>
          <w:rFonts w:ascii="Arial Narrow" w:hAnsi="Arial Narrow"/>
          <w:b/>
          <w:bCs/>
        </w:rPr>
        <w:t>ARTICULO 45.-</w:t>
      </w:r>
      <w:r w:rsidRPr="00F21EC6">
        <w:rPr>
          <w:rFonts w:ascii="Arial Narrow" w:hAnsi="Arial Narrow"/>
        </w:rPr>
        <w:t xml:space="preserve"> Los nombramientos deberán contener:</w:t>
      </w:r>
    </w:p>
    <w:p w14:paraId="7F479FE3" w14:textId="77777777" w:rsidR="00081A39" w:rsidRPr="00F21EC6" w:rsidRDefault="00081A39">
      <w:pPr>
        <w:jc w:val="both"/>
        <w:rPr>
          <w:rFonts w:ascii="Arial Narrow" w:hAnsi="Arial Narrow"/>
        </w:rPr>
      </w:pPr>
    </w:p>
    <w:p w14:paraId="79CDC8DD" w14:textId="77777777" w:rsidR="00081A39" w:rsidRPr="00F21EC6" w:rsidRDefault="00081A39">
      <w:pPr>
        <w:jc w:val="both"/>
        <w:rPr>
          <w:rFonts w:ascii="Arial Narrow" w:hAnsi="Arial Narrow"/>
        </w:rPr>
      </w:pPr>
      <w:r w:rsidRPr="00F21EC6">
        <w:rPr>
          <w:rFonts w:ascii="Arial Narrow" w:hAnsi="Arial Narrow"/>
        </w:rPr>
        <w:t>I. Nombre, edad, sexo, estado civil y domicilio;</w:t>
      </w:r>
    </w:p>
    <w:p w14:paraId="669FBACC" w14:textId="77777777" w:rsidR="00081A39" w:rsidRPr="00F21EC6" w:rsidRDefault="00081A39">
      <w:pPr>
        <w:jc w:val="both"/>
        <w:rPr>
          <w:rFonts w:ascii="Arial Narrow" w:hAnsi="Arial Narrow"/>
        </w:rPr>
      </w:pPr>
    </w:p>
    <w:p w14:paraId="18CE0F56" w14:textId="77777777" w:rsidR="00081A39" w:rsidRPr="00F21EC6" w:rsidRDefault="00081A39">
      <w:pPr>
        <w:jc w:val="both"/>
        <w:rPr>
          <w:rFonts w:ascii="Arial Narrow" w:hAnsi="Arial Narrow"/>
        </w:rPr>
      </w:pPr>
      <w:r w:rsidRPr="00F21EC6">
        <w:rPr>
          <w:rFonts w:ascii="Arial Narrow" w:hAnsi="Arial Narrow"/>
        </w:rPr>
        <w:t>II. Los servicios que deben prestarse, y que se determinarán con la mayor precisión posible;</w:t>
      </w:r>
    </w:p>
    <w:p w14:paraId="342F06F2" w14:textId="77777777" w:rsidR="00081A39" w:rsidRPr="00F21EC6" w:rsidRDefault="00081A39">
      <w:pPr>
        <w:jc w:val="both"/>
        <w:rPr>
          <w:rFonts w:ascii="Arial Narrow" w:hAnsi="Arial Narrow"/>
        </w:rPr>
      </w:pPr>
    </w:p>
    <w:p w14:paraId="0B2A4E4E" w14:textId="77777777" w:rsidR="00081A39" w:rsidRPr="00F21EC6" w:rsidRDefault="00081A39">
      <w:pPr>
        <w:jc w:val="both"/>
        <w:rPr>
          <w:rFonts w:ascii="Arial Narrow" w:hAnsi="Arial Narrow"/>
        </w:rPr>
      </w:pPr>
      <w:r w:rsidRPr="00F21EC6">
        <w:rPr>
          <w:rFonts w:ascii="Arial Narrow" w:hAnsi="Arial Narrow"/>
        </w:rPr>
        <w:t>III. El sueldo y demás prestaciones que habrá de percibir el trabajador;</w:t>
      </w:r>
    </w:p>
    <w:p w14:paraId="710AB863" w14:textId="77777777" w:rsidR="00081A39" w:rsidRPr="00F21EC6" w:rsidRDefault="00081A39">
      <w:pPr>
        <w:jc w:val="both"/>
        <w:rPr>
          <w:rFonts w:ascii="Arial Narrow" w:hAnsi="Arial Narrow"/>
        </w:rPr>
      </w:pPr>
    </w:p>
    <w:p w14:paraId="435094B1" w14:textId="77777777" w:rsidR="00081A39" w:rsidRPr="00F21EC6" w:rsidRDefault="00081A39">
      <w:pPr>
        <w:jc w:val="both"/>
        <w:rPr>
          <w:rFonts w:ascii="Arial Narrow" w:hAnsi="Arial Narrow"/>
        </w:rPr>
      </w:pPr>
      <w:r w:rsidRPr="00F21EC6">
        <w:rPr>
          <w:rFonts w:ascii="Arial Narrow" w:hAnsi="Arial Narrow"/>
        </w:rPr>
        <w:t>IV. El carácter del nombramiento: definitivo, interino, provisional, por tiempo fijo, por obra determinada;</w:t>
      </w:r>
    </w:p>
    <w:p w14:paraId="05652558" w14:textId="77777777" w:rsidR="00081A39" w:rsidRPr="00F21EC6" w:rsidRDefault="00081A39">
      <w:pPr>
        <w:jc w:val="both"/>
        <w:rPr>
          <w:rFonts w:ascii="Arial Narrow" w:hAnsi="Arial Narrow"/>
        </w:rPr>
      </w:pPr>
    </w:p>
    <w:p w14:paraId="145648AF" w14:textId="77777777" w:rsidR="00081A39" w:rsidRPr="00F21EC6" w:rsidRDefault="00081A39">
      <w:pPr>
        <w:jc w:val="both"/>
        <w:rPr>
          <w:rFonts w:ascii="Arial Narrow" w:hAnsi="Arial Narrow"/>
        </w:rPr>
      </w:pPr>
      <w:r w:rsidRPr="00F21EC6">
        <w:rPr>
          <w:rFonts w:ascii="Arial Narrow" w:hAnsi="Arial Narrow"/>
        </w:rPr>
        <w:t>V. La categoría del cargo: de base o de confianza;</w:t>
      </w:r>
    </w:p>
    <w:p w14:paraId="4D2F1F64" w14:textId="77777777" w:rsidR="00081A39" w:rsidRPr="00F21EC6" w:rsidRDefault="00081A39">
      <w:pPr>
        <w:jc w:val="both"/>
        <w:rPr>
          <w:rFonts w:ascii="Arial Narrow" w:hAnsi="Arial Narrow"/>
        </w:rPr>
      </w:pPr>
    </w:p>
    <w:p w14:paraId="23D4138D" w14:textId="77777777" w:rsidR="00081A39" w:rsidRPr="00F21EC6" w:rsidRDefault="00081A39">
      <w:pPr>
        <w:jc w:val="both"/>
        <w:rPr>
          <w:rFonts w:ascii="Arial Narrow" w:hAnsi="Arial Narrow"/>
        </w:rPr>
      </w:pPr>
      <w:r w:rsidRPr="00F21EC6">
        <w:rPr>
          <w:rFonts w:ascii="Arial Narrow" w:hAnsi="Arial Narrow"/>
        </w:rPr>
        <w:t>VI. Lugar en que prestará los servicios;</w:t>
      </w:r>
    </w:p>
    <w:p w14:paraId="19FEC1FF" w14:textId="77777777" w:rsidR="00081A39" w:rsidRPr="00F21EC6" w:rsidRDefault="00081A39">
      <w:pPr>
        <w:jc w:val="both"/>
        <w:rPr>
          <w:rFonts w:ascii="Arial Narrow" w:hAnsi="Arial Narrow"/>
        </w:rPr>
      </w:pPr>
    </w:p>
    <w:p w14:paraId="5D6508D6" w14:textId="77777777" w:rsidR="00081A39" w:rsidRPr="00F21EC6" w:rsidRDefault="00081A39">
      <w:pPr>
        <w:jc w:val="both"/>
        <w:rPr>
          <w:rFonts w:ascii="Arial Narrow" w:hAnsi="Arial Narrow"/>
        </w:rPr>
      </w:pPr>
      <w:r w:rsidRPr="00F21EC6">
        <w:rPr>
          <w:rFonts w:ascii="Arial Narrow" w:hAnsi="Arial Narrow"/>
        </w:rPr>
        <w:t>VII. Lugar en que se expida el nombramiento y fecha cuando debe empezar a surtir efectos;</w:t>
      </w:r>
    </w:p>
    <w:p w14:paraId="0810D23C" w14:textId="77777777" w:rsidR="00081A39" w:rsidRPr="00F21EC6" w:rsidRDefault="00081A39">
      <w:pPr>
        <w:jc w:val="both"/>
        <w:rPr>
          <w:rFonts w:ascii="Arial Narrow" w:hAnsi="Arial Narrow"/>
        </w:rPr>
      </w:pPr>
    </w:p>
    <w:p w14:paraId="085E0F22" w14:textId="77777777" w:rsidR="00081A39" w:rsidRPr="00F21EC6" w:rsidRDefault="00081A39">
      <w:pPr>
        <w:jc w:val="both"/>
        <w:rPr>
          <w:rFonts w:ascii="Arial Narrow" w:hAnsi="Arial Narrow"/>
        </w:rPr>
      </w:pPr>
      <w:r w:rsidRPr="00F21EC6">
        <w:rPr>
          <w:rFonts w:ascii="Arial Narrow" w:hAnsi="Arial Narrow"/>
        </w:rPr>
        <w:t>VIII. Firma autógrafa del funcionario que expida el nombramiento;</w:t>
      </w:r>
    </w:p>
    <w:p w14:paraId="1B773BD5" w14:textId="77777777" w:rsidR="00081A39" w:rsidRPr="00F21EC6" w:rsidRDefault="00081A39">
      <w:pPr>
        <w:jc w:val="both"/>
        <w:rPr>
          <w:rFonts w:ascii="Arial Narrow" w:hAnsi="Arial Narrow"/>
        </w:rPr>
      </w:pPr>
    </w:p>
    <w:p w14:paraId="483F21DC" w14:textId="77777777" w:rsidR="00081A39" w:rsidRPr="00F21EC6" w:rsidRDefault="00081A39">
      <w:pPr>
        <w:jc w:val="both"/>
        <w:rPr>
          <w:rFonts w:ascii="Arial Narrow" w:hAnsi="Arial Narrow"/>
        </w:rPr>
      </w:pPr>
      <w:r w:rsidRPr="00F21EC6">
        <w:rPr>
          <w:rFonts w:ascii="Arial Narrow" w:hAnsi="Arial Narrow"/>
        </w:rPr>
        <w:t>IX. Firma del designado, con la expresión que acepta el nombramiento;</w:t>
      </w:r>
    </w:p>
    <w:p w14:paraId="3902D9B4" w14:textId="77777777" w:rsidR="00081A39" w:rsidRPr="00F21EC6" w:rsidRDefault="00081A39">
      <w:pPr>
        <w:jc w:val="both"/>
        <w:rPr>
          <w:rFonts w:ascii="Arial Narrow" w:hAnsi="Arial Narrow"/>
        </w:rPr>
      </w:pPr>
    </w:p>
    <w:p w14:paraId="3D668DA1" w14:textId="77777777" w:rsidR="00081A39" w:rsidRPr="00F21EC6" w:rsidRDefault="00081A39">
      <w:pPr>
        <w:jc w:val="both"/>
        <w:rPr>
          <w:rFonts w:ascii="Arial Narrow" w:hAnsi="Arial Narrow"/>
        </w:rPr>
      </w:pPr>
      <w:r w:rsidRPr="00F21EC6">
        <w:rPr>
          <w:rFonts w:ascii="Arial Narrow" w:hAnsi="Arial Narrow"/>
        </w:rPr>
        <w:t>X. La determinación de si prestará labores especializadas para los efectos de los artículos 29 y 37 de esta Ley.</w:t>
      </w:r>
    </w:p>
    <w:p w14:paraId="22543F05" w14:textId="77777777" w:rsidR="00081A39" w:rsidRPr="00F21EC6" w:rsidRDefault="00081A39">
      <w:pPr>
        <w:jc w:val="both"/>
        <w:rPr>
          <w:rFonts w:ascii="Arial Narrow" w:hAnsi="Arial Narrow"/>
        </w:rPr>
      </w:pPr>
    </w:p>
    <w:p w14:paraId="15025B04" w14:textId="77777777" w:rsidR="00081A39" w:rsidRPr="00F21EC6" w:rsidRDefault="00081A39">
      <w:pPr>
        <w:jc w:val="both"/>
        <w:rPr>
          <w:rFonts w:ascii="Arial Narrow" w:hAnsi="Arial Narrow"/>
        </w:rPr>
      </w:pPr>
      <w:r w:rsidRPr="00F21EC6">
        <w:rPr>
          <w:rFonts w:ascii="Arial Narrow" w:hAnsi="Arial Narrow"/>
          <w:b/>
          <w:bCs/>
        </w:rPr>
        <w:t>ARTICULO 46.-</w:t>
      </w:r>
      <w:r w:rsidRPr="00F21EC6">
        <w:rPr>
          <w:rFonts w:ascii="Arial Narrow" w:hAnsi="Arial Narrow"/>
        </w:rPr>
        <w:t xml:space="preserve"> La aceptación de un nombramiento obliga a cumplir con los deberes inherentes al mismo y a las consecuencias que sean conformes a la Ley, la costumbre y la buena fe.</w:t>
      </w:r>
    </w:p>
    <w:p w14:paraId="166A64C6" w14:textId="77777777" w:rsidR="00081A39" w:rsidRPr="00F21EC6" w:rsidRDefault="00081A39">
      <w:pPr>
        <w:jc w:val="both"/>
        <w:rPr>
          <w:rFonts w:ascii="Arial Narrow" w:hAnsi="Arial Narrow"/>
        </w:rPr>
      </w:pPr>
    </w:p>
    <w:p w14:paraId="0AA8BBE0" w14:textId="77777777" w:rsidR="00081A39" w:rsidRDefault="00081A39">
      <w:pPr>
        <w:jc w:val="both"/>
        <w:rPr>
          <w:rFonts w:ascii="Arial Narrow" w:hAnsi="Arial Narrow"/>
        </w:rPr>
      </w:pPr>
    </w:p>
    <w:p w14:paraId="063C3FD8" w14:textId="77777777" w:rsidR="00F21EC6" w:rsidRDefault="00F21EC6">
      <w:pPr>
        <w:jc w:val="both"/>
        <w:rPr>
          <w:rFonts w:ascii="Arial Narrow" w:hAnsi="Arial Narrow"/>
        </w:rPr>
      </w:pPr>
    </w:p>
    <w:p w14:paraId="5069EF2D" w14:textId="77777777" w:rsidR="00F21EC6" w:rsidRPr="00F21EC6" w:rsidRDefault="00F21EC6">
      <w:pPr>
        <w:jc w:val="both"/>
        <w:rPr>
          <w:rFonts w:ascii="Arial Narrow" w:hAnsi="Arial Narrow"/>
        </w:rPr>
      </w:pPr>
    </w:p>
    <w:p w14:paraId="0B09638C" w14:textId="77777777" w:rsidR="00081A39" w:rsidRPr="00F21EC6" w:rsidRDefault="00081A39">
      <w:pPr>
        <w:jc w:val="center"/>
        <w:rPr>
          <w:rFonts w:ascii="Arial Narrow" w:hAnsi="Arial Narrow"/>
          <w:b/>
        </w:rPr>
      </w:pPr>
      <w:r w:rsidRPr="00F21EC6">
        <w:rPr>
          <w:rFonts w:ascii="Arial Narrow" w:hAnsi="Arial Narrow"/>
          <w:b/>
        </w:rPr>
        <w:lastRenderedPageBreak/>
        <w:t>CAPITULO II.</w:t>
      </w:r>
    </w:p>
    <w:p w14:paraId="023CAF4E" w14:textId="77777777" w:rsidR="00081A39" w:rsidRPr="00F21EC6" w:rsidRDefault="00081A39">
      <w:pPr>
        <w:jc w:val="center"/>
        <w:rPr>
          <w:rFonts w:ascii="Arial Narrow" w:hAnsi="Arial Narrow"/>
          <w:b/>
        </w:rPr>
      </w:pPr>
    </w:p>
    <w:p w14:paraId="6D1DF4B6" w14:textId="77777777" w:rsidR="00081A39" w:rsidRPr="00F21EC6" w:rsidRDefault="00081A39">
      <w:pPr>
        <w:jc w:val="center"/>
        <w:rPr>
          <w:rFonts w:ascii="Arial Narrow" w:hAnsi="Arial Narrow"/>
          <w:b/>
        </w:rPr>
      </w:pPr>
      <w:r w:rsidRPr="00F21EC6">
        <w:rPr>
          <w:rFonts w:ascii="Arial Narrow" w:hAnsi="Arial Narrow"/>
          <w:b/>
        </w:rPr>
        <w:t>DE LA SUSPEN</w:t>
      </w:r>
      <w:r w:rsidR="007B687E" w:rsidRPr="00F21EC6">
        <w:rPr>
          <w:rFonts w:ascii="Arial Narrow" w:hAnsi="Arial Narrow"/>
          <w:b/>
        </w:rPr>
        <w:t>S</w:t>
      </w:r>
      <w:r w:rsidRPr="00F21EC6">
        <w:rPr>
          <w:rFonts w:ascii="Arial Narrow" w:hAnsi="Arial Narrow"/>
          <w:b/>
        </w:rPr>
        <w:t>ION DE LOS EFECTOS DEL NOMBRAMIENTO.</w:t>
      </w:r>
    </w:p>
    <w:p w14:paraId="3141DEDC" w14:textId="77777777" w:rsidR="00081A39" w:rsidRPr="00F21EC6" w:rsidRDefault="00081A39">
      <w:pPr>
        <w:jc w:val="both"/>
        <w:rPr>
          <w:rFonts w:ascii="Arial Narrow" w:hAnsi="Arial Narrow"/>
        </w:rPr>
      </w:pPr>
    </w:p>
    <w:p w14:paraId="470F6853" w14:textId="77777777" w:rsidR="00081A39" w:rsidRPr="00F21EC6" w:rsidRDefault="00081A39">
      <w:pPr>
        <w:jc w:val="both"/>
        <w:rPr>
          <w:rFonts w:ascii="Arial Narrow" w:hAnsi="Arial Narrow"/>
        </w:rPr>
      </w:pPr>
      <w:r w:rsidRPr="00F21EC6">
        <w:rPr>
          <w:rFonts w:ascii="Arial Narrow" w:hAnsi="Arial Narrow"/>
          <w:b/>
          <w:bCs/>
        </w:rPr>
        <w:t xml:space="preserve">ARTICULO 47.- </w:t>
      </w:r>
      <w:r w:rsidRPr="00F21EC6">
        <w:rPr>
          <w:rFonts w:ascii="Arial Narrow" w:hAnsi="Arial Narrow"/>
        </w:rPr>
        <w:t>La suspensión de los efectos del nombramiento de un trabajador no significa el cese del mismo y sólo tiene por efecto relevar temporalmente a las partes de las obligaciones recíprocas derivadas del mismo. Son causas de suspensión temporal las siguientes:</w:t>
      </w:r>
    </w:p>
    <w:p w14:paraId="35222027" w14:textId="77777777" w:rsidR="00081A39" w:rsidRPr="00F21EC6" w:rsidRDefault="00081A39">
      <w:pPr>
        <w:jc w:val="both"/>
        <w:rPr>
          <w:rFonts w:ascii="Arial Narrow" w:hAnsi="Arial Narrow"/>
        </w:rPr>
      </w:pPr>
    </w:p>
    <w:p w14:paraId="79385680" w14:textId="77777777" w:rsidR="00081A39" w:rsidRPr="00F21EC6" w:rsidRDefault="00081A39">
      <w:pPr>
        <w:pStyle w:val="Textoindependiente2"/>
        <w:rPr>
          <w:rFonts w:ascii="Arial Narrow" w:hAnsi="Arial Narrow"/>
        </w:rPr>
      </w:pPr>
      <w:r w:rsidRPr="00F21EC6">
        <w:rPr>
          <w:rFonts w:ascii="Arial Narrow" w:hAnsi="Arial Narrow"/>
        </w:rPr>
        <w:t>I.- Que el trabajador contraiga alguna enfermedad que constituya riesgo de trabajo y que signifique un peligro para las personas que intervienen en el servicio público;</w:t>
      </w:r>
    </w:p>
    <w:p w14:paraId="015B60A5" w14:textId="77777777" w:rsidR="00081A39" w:rsidRPr="00F21EC6" w:rsidRDefault="00081A39">
      <w:pPr>
        <w:jc w:val="both"/>
        <w:rPr>
          <w:rFonts w:ascii="Arial Narrow" w:hAnsi="Arial Narrow"/>
        </w:rPr>
      </w:pPr>
    </w:p>
    <w:p w14:paraId="29973C09" w14:textId="77777777" w:rsidR="00081A39" w:rsidRPr="00F21EC6" w:rsidRDefault="00081A39">
      <w:pPr>
        <w:jc w:val="both"/>
        <w:rPr>
          <w:rFonts w:ascii="Arial Narrow" w:hAnsi="Arial Narrow"/>
        </w:rPr>
      </w:pPr>
      <w:r w:rsidRPr="00F21EC6">
        <w:rPr>
          <w:rFonts w:ascii="Arial Narrow" w:hAnsi="Arial Narrow"/>
        </w:rPr>
        <w:t>II.- En los casos de la comisión de delitos, o faltas, la suspensión procederá inmediatamente que la autoridad competente, mediante simple oficio, notifique al Tribunal de Conciliación y Arbitraje la prisión preventiva o el arresto del trabajador, retrotrayéndose los efectos de la suspensión al día en que el trabajador hubiere sido aprehendido.</w:t>
      </w:r>
    </w:p>
    <w:p w14:paraId="29E6F18D" w14:textId="77777777" w:rsidR="00081A39" w:rsidRPr="00F21EC6" w:rsidRDefault="00081A39">
      <w:pPr>
        <w:jc w:val="both"/>
        <w:rPr>
          <w:rFonts w:ascii="Arial Narrow" w:hAnsi="Arial Narrow"/>
        </w:rPr>
      </w:pPr>
    </w:p>
    <w:p w14:paraId="1BCD69C1" w14:textId="77777777" w:rsidR="00081A39" w:rsidRPr="00F21EC6" w:rsidRDefault="00081A39">
      <w:pPr>
        <w:jc w:val="both"/>
        <w:rPr>
          <w:rFonts w:ascii="Arial Narrow" w:hAnsi="Arial Narrow"/>
        </w:rPr>
      </w:pPr>
      <w:r w:rsidRPr="00F21EC6">
        <w:rPr>
          <w:rFonts w:ascii="Arial Narrow" w:hAnsi="Arial Narrow"/>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14:paraId="325EE3CC" w14:textId="77777777" w:rsidR="00081A39" w:rsidRPr="00F21EC6" w:rsidRDefault="00081A39">
      <w:pPr>
        <w:jc w:val="both"/>
        <w:rPr>
          <w:rFonts w:ascii="Arial Narrow" w:hAnsi="Arial Narrow"/>
        </w:rPr>
      </w:pPr>
    </w:p>
    <w:p w14:paraId="7D55E0A9" w14:textId="77777777" w:rsidR="00081A39" w:rsidRPr="00F21EC6" w:rsidRDefault="00081A39">
      <w:pPr>
        <w:jc w:val="both"/>
        <w:rPr>
          <w:rFonts w:ascii="Arial Narrow" w:hAnsi="Arial Narrow"/>
        </w:rPr>
      </w:pPr>
      <w:r w:rsidRPr="00F21EC6">
        <w:rPr>
          <w:rFonts w:ascii="Arial Narrow" w:hAnsi="Arial Narrow"/>
        </w:rPr>
        <w:t>Si durante el proceso el trabajador obtiene libertad bajo caución, podrá, ser reinstalado en su empleo, exceptuándose aquellos casos en que a juicio del Tribunal los delitos cometidos sean de tal naturaleza grave que desvirtúen la función pública;</w:t>
      </w:r>
    </w:p>
    <w:p w14:paraId="6298A9E4" w14:textId="77777777" w:rsidR="00081A39" w:rsidRPr="00F21EC6" w:rsidRDefault="00081A39">
      <w:pPr>
        <w:jc w:val="both"/>
        <w:rPr>
          <w:rFonts w:ascii="Arial Narrow" w:hAnsi="Arial Narrow"/>
        </w:rPr>
      </w:pPr>
    </w:p>
    <w:p w14:paraId="15BA870B"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2FDB6419" w14:textId="77777777" w:rsidR="00081A39" w:rsidRPr="00F21EC6" w:rsidRDefault="00081A39">
      <w:pPr>
        <w:jc w:val="both"/>
        <w:rPr>
          <w:rFonts w:ascii="Arial Narrow" w:hAnsi="Arial Narrow"/>
          <w:bCs/>
        </w:rPr>
      </w:pPr>
      <w:r w:rsidRPr="00F21EC6">
        <w:rPr>
          <w:rFonts w:ascii="Arial Narrow" w:hAnsi="Arial Narrow"/>
          <w:bCs/>
        </w:rPr>
        <w:t>III.- Cuando aparezca alguna irregularidad de la que pueda derivarse una responsabilidad imputable a los trabajadores que tengan encomendado manejo de fondos, éstos podrán ser suspendidos hasta por 60 días, sin menoscabo de sus derechos laborales, en tanto concluya la investigación. Si resultare responsabilidad se procederá a los términos del presente Estatuto y de las demás disposiciones legales aplicables;</w:t>
      </w:r>
    </w:p>
    <w:p w14:paraId="0E9BE847" w14:textId="77777777" w:rsidR="00081A39" w:rsidRPr="00F21EC6" w:rsidRDefault="00081A39">
      <w:pPr>
        <w:jc w:val="both"/>
        <w:rPr>
          <w:rFonts w:ascii="Arial Narrow" w:hAnsi="Arial Narrow"/>
        </w:rPr>
      </w:pPr>
    </w:p>
    <w:p w14:paraId="0E2AB36E" w14:textId="77777777" w:rsidR="00081A39" w:rsidRPr="00F21EC6" w:rsidRDefault="00081A39">
      <w:pPr>
        <w:jc w:val="both"/>
        <w:rPr>
          <w:rFonts w:ascii="Arial Narrow" w:hAnsi="Arial Narrow"/>
        </w:rPr>
      </w:pPr>
      <w:r w:rsidRPr="00F21EC6">
        <w:rPr>
          <w:rFonts w:ascii="Arial Narrow" w:hAnsi="Arial Narrow"/>
        </w:rPr>
        <w:t>IV.- Cuando el trabajador tenga que cumplir con lo dispuesto en la fracción III del artículo 31 de la Constitución General de la República y no pueda concurrir a sus labores;</w:t>
      </w:r>
    </w:p>
    <w:p w14:paraId="173228F4" w14:textId="77777777" w:rsidR="00081A39" w:rsidRPr="00F21EC6" w:rsidRDefault="00081A39">
      <w:pPr>
        <w:jc w:val="both"/>
        <w:rPr>
          <w:rFonts w:ascii="Arial Narrow" w:hAnsi="Arial Narrow"/>
        </w:rPr>
      </w:pPr>
    </w:p>
    <w:p w14:paraId="7A59CFA2" w14:textId="77777777" w:rsidR="00081A39" w:rsidRPr="00F21EC6" w:rsidRDefault="00081A39">
      <w:pPr>
        <w:jc w:val="both"/>
        <w:rPr>
          <w:rFonts w:ascii="Arial Narrow" w:hAnsi="Arial Narrow"/>
        </w:rPr>
      </w:pPr>
      <w:r w:rsidRPr="00F21EC6">
        <w:rPr>
          <w:rFonts w:ascii="Arial Narrow" w:hAnsi="Arial Narrow"/>
        </w:rPr>
        <w:t>V.- Cuando esté sujeto a proceso ante el Tribunal de Conciliación y Arbitraje, en los casos previstos por la fracción VI del artículo 48.</w:t>
      </w:r>
    </w:p>
    <w:p w14:paraId="627F867D" w14:textId="77777777" w:rsidR="00081A39" w:rsidRPr="00F21EC6" w:rsidRDefault="00081A39">
      <w:pPr>
        <w:jc w:val="both"/>
        <w:rPr>
          <w:rFonts w:ascii="Arial Narrow" w:hAnsi="Arial Narrow"/>
        </w:rPr>
      </w:pPr>
    </w:p>
    <w:p w14:paraId="5157675D" w14:textId="77777777" w:rsidR="00081A39" w:rsidRPr="00F21EC6" w:rsidRDefault="00081A39">
      <w:pPr>
        <w:jc w:val="both"/>
        <w:rPr>
          <w:rFonts w:ascii="Arial Narrow" w:hAnsi="Arial Narrow"/>
        </w:rPr>
      </w:pPr>
    </w:p>
    <w:p w14:paraId="21254197" w14:textId="77777777" w:rsidR="00081A39" w:rsidRPr="00F21EC6" w:rsidRDefault="00081A39">
      <w:pPr>
        <w:jc w:val="center"/>
        <w:rPr>
          <w:rFonts w:ascii="Arial Narrow" w:hAnsi="Arial Narrow"/>
          <w:b/>
        </w:rPr>
      </w:pPr>
      <w:r w:rsidRPr="00F21EC6">
        <w:rPr>
          <w:rFonts w:ascii="Arial Narrow" w:hAnsi="Arial Narrow"/>
          <w:b/>
        </w:rPr>
        <w:t>CAPITULO III.</w:t>
      </w:r>
    </w:p>
    <w:p w14:paraId="2D51F96D" w14:textId="77777777" w:rsidR="00081A39" w:rsidRPr="00F21EC6" w:rsidRDefault="00081A39">
      <w:pPr>
        <w:jc w:val="center"/>
        <w:rPr>
          <w:rFonts w:ascii="Arial Narrow" w:hAnsi="Arial Narrow"/>
          <w:b/>
        </w:rPr>
      </w:pPr>
    </w:p>
    <w:p w14:paraId="3CDA8D96" w14:textId="77777777" w:rsidR="00081A39" w:rsidRPr="00F21EC6" w:rsidRDefault="00081A39">
      <w:pPr>
        <w:jc w:val="center"/>
        <w:rPr>
          <w:rFonts w:ascii="Arial Narrow" w:hAnsi="Arial Narrow"/>
        </w:rPr>
      </w:pPr>
      <w:r w:rsidRPr="00F21EC6">
        <w:rPr>
          <w:rFonts w:ascii="Arial Narrow" w:hAnsi="Arial Narrow"/>
          <w:b/>
        </w:rPr>
        <w:t>DE LA TERMINACION DE LOS EFECTOS DEL NOMBRAMIENTO.</w:t>
      </w:r>
    </w:p>
    <w:p w14:paraId="277675CE" w14:textId="77777777" w:rsidR="00081A39" w:rsidRPr="00F21EC6" w:rsidRDefault="00081A39">
      <w:pPr>
        <w:jc w:val="both"/>
        <w:rPr>
          <w:rFonts w:ascii="Arial Narrow" w:hAnsi="Arial Narrow"/>
        </w:rPr>
      </w:pPr>
    </w:p>
    <w:p w14:paraId="0692302A" w14:textId="2CE3FB78" w:rsidR="004C2F93" w:rsidRPr="00F21EC6" w:rsidRDefault="00391B7A" w:rsidP="004C2F93">
      <w:pPr>
        <w:jc w:val="both"/>
        <w:rPr>
          <w:rFonts w:ascii="Arial Narrow" w:hAnsi="Arial Narrow"/>
          <w:bCs/>
          <w:i/>
          <w:sz w:val="12"/>
          <w:szCs w:val="14"/>
        </w:rPr>
      </w:pPr>
      <w:r w:rsidRPr="00F21EC6">
        <w:rPr>
          <w:rFonts w:ascii="Arial Narrow" w:hAnsi="Arial Narrow"/>
          <w:bCs/>
          <w:i/>
          <w:sz w:val="12"/>
          <w:szCs w:val="14"/>
        </w:rPr>
        <w:t xml:space="preserve">(REFORMADO, P.O. </w:t>
      </w:r>
      <w:r>
        <w:rPr>
          <w:rFonts w:ascii="Arial Narrow" w:hAnsi="Arial Narrow"/>
          <w:bCs/>
          <w:i/>
          <w:sz w:val="12"/>
          <w:szCs w:val="14"/>
        </w:rPr>
        <w:t>18</w:t>
      </w:r>
      <w:r w:rsidRPr="00F21EC6">
        <w:rPr>
          <w:rFonts w:ascii="Arial Narrow" w:hAnsi="Arial Narrow"/>
          <w:bCs/>
          <w:i/>
          <w:sz w:val="12"/>
          <w:szCs w:val="14"/>
        </w:rPr>
        <w:t xml:space="preserve"> DE </w:t>
      </w:r>
      <w:r>
        <w:rPr>
          <w:rFonts w:ascii="Arial Narrow" w:hAnsi="Arial Narrow"/>
          <w:bCs/>
          <w:i/>
          <w:sz w:val="12"/>
          <w:szCs w:val="14"/>
        </w:rPr>
        <w:t>ABRIL DE 2025</w:t>
      </w:r>
      <w:r w:rsidRPr="00F21EC6">
        <w:rPr>
          <w:rFonts w:ascii="Arial Narrow" w:hAnsi="Arial Narrow"/>
          <w:bCs/>
          <w:i/>
          <w:sz w:val="12"/>
          <w:szCs w:val="14"/>
        </w:rPr>
        <w:t>)</w:t>
      </w:r>
      <w:proofErr w:type="gramStart"/>
      <w:r>
        <w:rPr>
          <w:rFonts w:ascii="Arial Narrow" w:hAnsi="Arial Narrow"/>
          <w:bCs/>
          <w:i/>
          <w:sz w:val="12"/>
          <w:szCs w:val="14"/>
        </w:rPr>
        <w:t xml:space="preserve">   </w:t>
      </w:r>
      <w:r w:rsidR="004C2F93" w:rsidRPr="00F21EC6">
        <w:rPr>
          <w:rFonts w:ascii="Arial Narrow" w:hAnsi="Arial Narrow"/>
          <w:bCs/>
          <w:i/>
          <w:sz w:val="12"/>
          <w:szCs w:val="14"/>
        </w:rPr>
        <w:t>(</w:t>
      </w:r>
      <w:proofErr w:type="gramEnd"/>
      <w:r w:rsidR="004C2F93" w:rsidRPr="00F21EC6">
        <w:rPr>
          <w:rFonts w:ascii="Arial Narrow" w:hAnsi="Arial Narrow"/>
          <w:bCs/>
          <w:i/>
          <w:sz w:val="12"/>
          <w:szCs w:val="14"/>
        </w:rPr>
        <w:t>REFORMADO, PRIMER PÁRRAFO, P.O. 11 DE DICIEMBRE DE 2009)</w:t>
      </w:r>
    </w:p>
    <w:p w14:paraId="74057B3C" w14:textId="77777777" w:rsidR="00391B7A" w:rsidRDefault="00391B7A" w:rsidP="00391B7A">
      <w:pPr>
        <w:jc w:val="both"/>
        <w:rPr>
          <w:rFonts w:ascii="Arial Narrow" w:hAnsi="Arial Narrow"/>
          <w:lang w:val="es-MX"/>
        </w:rPr>
      </w:pPr>
      <w:r w:rsidRPr="00391B7A">
        <w:rPr>
          <w:rFonts w:ascii="Arial Narrow" w:hAnsi="Arial Narrow"/>
          <w:b/>
          <w:bCs/>
          <w:lang w:val="es-MX"/>
        </w:rPr>
        <w:t xml:space="preserve">ARTÍCULO 48.- </w:t>
      </w:r>
      <w:r w:rsidRPr="00391B7A">
        <w:rPr>
          <w:rFonts w:ascii="Arial Narrow" w:hAnsi="Arial Narrow"/>
          <w:lang w:val="es-MX"/>
        </w:rPr>
        <w:t xml:space="preserve">Ninguna persona trabajadora de base o de base sindicalizado podrá ser cesado sino por justa causa; en consecuencia, el nombramiento o designación de las y los trabajadores de base o de base sindicalizados sólo dejará de surtir efecto, sin responsabilidad para las dependencias, por las siguientes causas: </w:t>
      </w:r>
    </w:p>
    <w:p w14:paraId="2E253EDA" w14:textId="77777777" w:rsidR="00391B7A" w:rsidRPr="00391B7A" w:rsidRDefault="00391B7A" w:rsidP="00391B7A">
      <w:pPr>
        <w:jc w:val="both"/>
        <w:rPr>
          <w:rFonts w:ascii="Arial Narrow" w:hAnsi="Arial Narrow"/>
          <w:lang w:val="es-MX"/>
        </w:rPr>
      </w:pPr>
    </w:p>
    <w:p w14:paraId="11559E8B" w14:textId="1A483C4B" w:rsidR="00391B7A" w:rsidRDefault="00391B7A" w:rsidP="00391B7A">
      <w:pPr>
        <w:ind w:left="397" w:hanging="397"/>
        <w:jc w:val="both"/>
        <w:rPr>
          <w:rFonts w:ascii="Arial Narrow" w:hAnsi="Arial Narrow"/>
          <w:lang w:val="es-MX"/>
        </w:rPr>
      </w:pPr>
      <w:r w:rsidRPr="00391B7A">
        <w:rPr>
          <w:rFonts w:ascii="Arial Narrow" w:hAnsi="Arial Narrow"/>
          <w:b/>
          <w:bCs/>
          <w:lang w:val="es-MX"/>
        </w:rPr>
        <w:t>I.-</w:t>
      </w:r>
      <w:r w:rsidRPr="00391B7A">
        <w:rPr>
          <w:rFonts w:ascii="Arial Narrow" w:hAnsi="Arial Narrow"/>
          <w:lang w:val="es-MX"/>
        </w:rPr>
        <w:t xml:space="preserve"> </w:t>
      </w:r>
      <w:r>
        <w:rPr>
          <w:rFonts w:ascii="Arial Narrow" w:hAnsi="Arial Narrow"/>
          <w:lang w:val="es-MX"/>
        </w:rPr>
        <w:tab/>
      </w:r>
      <w:r w:rsidRPr="00391B7A">
        <w:rPr>
          <w:rFonts w:ascii="Arial Narrow" w:hAnsi="Arial Narrow"/>
          <w:lang w:val="es-MX"/>
        </w:rPr>
        <w:t xml:space="preserve">Por renuncia o abandono de empleo de la persona trabajadora; </w:t>
      </w:r>
    </w:p>
    <w:p w14:paraId="34F7F0DF" w14:textId="77777777" w:rsidR="00391B7A" w:rsidRPr="00391B7A" w:rsidRDefault="00391B7A" w:rsidP="00391B7A">
      <w:pPr>
        <w:ind w:left="397" w:hanging="397"/>
        <w:jc w:val="both"/>
        <w:rPr>
          <w:rFonts w:ascii="Arial Narrow" w:hAnsi="Arial Narrow"/>
          <w:lang w:val="es-MX"/>
        </w:rPr>
      </w:pPr>
    </w:p>
    <w:p w14:paraId="1CAFE3C9" w14:textId="603DD1C6" w:rsidR="00391B7A" w:rsidRDefault="00391B7A" w:rsidP="00391B7A">
      <w:pPr>
        <w:ind w:left="397" w:hanging="397"/>
        <w:jc w:val="both"/>
        <w:rPr>
          <w:rFonts w:ascii="Arial Narrow" w:hAnsi="Arial Narrow"/>
          <w:lang w:val="es-MX"/>
        </w:rPr>
      </w:pPr>
      <w:r w:rsidRPr="00391B7A">
        <w:rPr>
          <w:rFonts w:ascii="Arial Narrow" w:hAnsi="Arial Narrow"/>
          <w:b/>
          <w:bCs/>
          <w:lang w:val="es-MX"/>
        </w:rPr>
        <w:t>II.-</w:t>
      </w:r>
      <w:r w:rsidRPr="00391B7A">
        <w:rPr>
          <w:rFonts w:ascii="Arial Narrow" w:hAnsi="Arial Narrow"/>
          <w:lang w:val="es-MX"/>
        </w:rPr>
        <w:t xml:space="preserve"> </w:t>
      </w:r>
      <w:r>
        <w:rPr>
          <w:rFonts w:ascii="Arial Narrow" w:hAnsi="Arial Narrow"/>
          <w:lang w:val="es-MX"/>
        </w:rPr>
        <w:tab/>
      </w:r>
      <w:r w:rsidRPr="00391B7A">
        <w:rPr>
          <w:rFonts w:ascii="Arial Narrow" w:hAnsi="Arial Narrow"/>
          <w:lang w:val="es-MX"/>
        </w:rPr>
        <w:t xml:space="preserve">Por repetida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dependencia respectiva; </w:t>
      </w:r>
    </w:p>
    <w:p w14:paraId="080A2DBF" w14:textId="77777777" w:rsidR="00391B7A" w:rsidRPr="00391B7A" w:rsidRDefault="00391B7A" w:rsidP="00391B7A">
      <w:pPr>
        <w:ind w:left="397" w:hanging="397"/>
        <w:jc w:val="both"/>
        <w:rPr>
          <w:rFonts w:ascii="Arial Narrow" w:hAnsi="Arial Narrow"/>
          <w:lang w:val="es-MX"/>
        </w:rPr>
      </w:pPr>
    </w:p>
    <w:p w14:paraId="22C24CB8" w14:textId="3EA5928A" w:rsidR="00391B7A" w:rsidRDefault="00391B7A" w:rsidP="00391B7A">
      <w:pPr>
        <w:ind w:left="397" w:hanging="397"/>
        <w:jc w:val="both"/>
        <w:rPr>
          <w:rFonts w:ascii="Arial Narrow" w:hAnsi="Arial Narrow"/>
          <w:lang w:val="es-MX"/>
        </w:rPr>
      </w:pPr>
      <w:r w:rsidRPr="00391B7A">
        <w:rPr>
          <w:rFonts w:ascii="Arial Narrow" w:hAnsi="Arial Narrow"/>
          <w:b/>
          <w:bCs/>
          <w:lang w:val="es-MX"/>
        </w:rPr>
        <w:t>III.-</w:t>
      </w:r>
      <w:r w:rsidRPr="00391B7A">
        <w:rPr>
          <w:rFonts w:ascii="Arial Narrow" w:hAnsi="Arial Narrow"/>
          <w:lang w:val="es-MX"/>
        </w:rPr>
        <w:t xml:space="preserve"> </w:t>
      </w:r>
      <w:r>
        <w:rPr>
          <w:rFonts w:ascii="Arial Narrow" w:hAnsi="Arial Narrow"/>
          <w:lang w:val="es-MX"/>
        </w:rPr>
        <w:tab/>
      </w:r>
      <w:r w:rsidRPr="00391B7A">
        <w:rPr>
          <w:rFonts w:ascii="Arial Narrow" w:hAnsi="Arial Narrow"/>
          <w:lang w:val="es-MX"/>
        </w:rPr>
        <w:t xml:space="preserve">Por conclusión del término o de la obra determinantes de la designación; </w:t>
      </w:r>
    </w:p>
    <w:p w14:paraId="03171D81" w14:textId="77777777" w:rsidR="00391B7A" w:rsidRPr="00391B7A" w:rsidRDefault="00391B7A" w:rsidP="00391B7A">
      <w:pPr>
        <w:ind w:left="397" w:hanging="397"/>
        <w:jc w:val="both"/>
        <w:rPr>
          <w:rFonts w:ascii="Arial Narrow" w:hAnsi="Arial Narrow"/>
          <w:lang w:val="es-MX"/>
        </w:rPr>
      </w:pPr>
    </w:p>
    <w:p w14:paraId="1305F940" w14:textId="70F38A67" w:rsidR="00391B7A" w:rsidRDefault="00391B7A" w:rsidP="00391B7A">
      <w:pPr>
        <w:ind w:left="397" w:hanging="397"/>
        <w:jc w:val="both"/>
        <w:rPr>
          <w:rFonts w:ascii="Arial Narrow" w:hAnsi="Arial Narrow"/>
          <w:lang w:val="es-MX"/>
        </w:rPr>
      </w:pPr>
      <w:r w:rsidRPr="00391B7A">
        <w:rPr>
          <w:rFonts w:ascii="Arial Narrow" w:hAnsi="Arial Narrow"/>
          <w:b/>
          <w:bCs/>
          <w:lang w:val="es-MX"/>
        </w:rPr>
        <w:t>IV.-</w:t>
      </w:r>
      <w:r w:rsidRPr="00391B7A">
        <w:rPr>
          <w:rFonts w:ascii="Arial Narrow" w:hAnsi="Arial Narrow"/>
          <w:b/>
          <w:bCs/>
          <w:lang w:val="es-MX"/>
        </w:rPr>
        <w:tab/>
      </w:r>
      <w:r w:rsidRPr="00391B7A">
        <w:rPr>
          <w:rFonts w:ascii="Arial Narrow" w:hAnsi="Arial Narrow"/>
          <w:lang w:val="es-MX"/>
        </w:rPr>
        <w:t xml:space="preserve"> Por muerte de la persona trabajadora; </w:t>
      </w:r>
    </w:p>
    <w:p w14:paraId="54878A4B" w14:textId="77777777" w:rsidR="00391B7A" w:rsidRPr="00391B7A" w:rsidRDefault="00391B7A" w:rsidP="00391B7A">
      <w:pPr>
        <w:ind w:left="397" w:hanging="397"/>
        <w:jc w:val="both"/>
        <w:rPr>
          <w:rFonts w:ascii="Arial Narrow" w:hAnsi="Arial Narrow"/>
          <w:lang w:val="es-MX"/>
        </w:rPr>
      </w:pPr>
    </w:p>
    <w:p w14:paraId="6737CDE3" w14:textId="4A117C31" w:rsidR="00391B7A" w:rsidRDefault="00391B7A" w:rsidP="00391B7A">
      <w:pPr>
        <w:ind w:left="397" w:hanging="397"/>
        <w:jc w:val="both"/>
        <w:rPr>
          <w:rFonts w:ascii="Arial Narrow" w:hAnsi="Arial Narrow"/>
          <w:lang w:val="es-MX"/>
        </w:rPr>
      </w:pPr>
      <w:r w:rsidRPr="00391B7A">
        <w:rPr>
          <w:rFonts w:ascii="Arial Narrow" w:hAnsi="Arial Narrow"/>
          <w:b/>
          <w:bCs/>
          <w:lang w:val="es-MX"/>
        </w:rPr>
        <w:t>V.-</w:t>
      </w:r>
      <w:r w:rsidRPr="00391B7A">
        <w:rPr>
          <w:rFonts w:ascii="Arial Narrow" w:hAnsi="Arial Narrow"/>
          <w:lang w:val="es-MX"/>
        </w:rPr>
        <w:t xml:space="preserve"> </w:t>
      </w:r>
      <w:r>
        <w:rPr>
          <w:rFonts w:ascii="Arial Narrow" w:hAnsi="Arial Narrow"/>
          <w:lang w:val="es-MX"/>
        </w:rPr>
        <w:tab/>
      </w:r>
      <w:r w:rsidRPr="00391B7A">
        <w:rPr>
          <w:rFonts w:ascii="Arial Narrow" w:hAnsi="Arial Narrow"/>
          <w:lang w:val="es-MX"/>
        </w:rPr>
        <w:t xml:space="preserve">Por incapacidad permanente de la persona trabajadora, física o mental, que le impida el desempeño de sus labores; </w:t>
      </w:r>
    </w:p>
    <w:p w14:paraId="6A9C1D44" w14:textId="77777777" w:rsidR="00391B7A" w:rsidRPr="00391B7A" w:rsidRDefault="00391B7A" w:rsidP="00391B7A">
      <w:pPr>
        <w:ind w:left="397" w:hanging="397"/>
        <w:jc w:val="both"/>
        <w:rPr>
          <w:rFonts w:ascii="Arial Narrow" w:hAnsi="Arial Narrow"/>
          <w:lang w:val="es-MX"/>
        </w:rPr>
      </w:pPr>
    </w:p>
    <w:p w14:paraId="04297349" w14:textId="1BD63780" w:rsidR="00081A39" w:rsidRDefault="00391B7A" w:rsidP="00391B7A">
      <w:pPr>
        <w:ind w:left="397" w:hanging="397"/>
        <w:jc w:val="both"/>
        <w:rPr>
          <w:rFonts w:ascii="Arial Narrow" w:hAnsi="Arial Narrow"/>
          <w:lang w:val="es-MX"/>
        </w:rPr>
      </w:pPr>
      <w:r w:rsidRPr="00391B7A">
        <w:rPr>
          <w:rFonts w:ascii="Arial Narrow" w:hAnsi="Arial Narrow"/>
          <w:b/>
          <w:bCs/>
          <w:lang w:val="es-MX"/>
        </w:rPr>
        <w:lastRenderedPageBreak/>
        <w:t xml:space="preserve">VI.- </w:t>
      </w:r>
      <w:r w:rsidRPr="00391B7A">
        <w:rPr>
          <w:rFonts w:ascii="Arial Narrow" w:hAnsi="Arial Narrow"/>
          <w:b/>
          <w:bCs/>
          <w:lang w:val="es-MX"/>
        </w:rPr>
        <w:tab/>
      </w:r>
      <w:r w:rsidRPr="00391B7A">
        <w:rPr>
          <w:rFonts w:ascii="Arial Narrow" w:hAnsi="Arial Narrow"/>
          <w:lang w:val="es-MX"/>
        </w:rPr>
        <w:t>Por resolución del Tribunal de Conciliación y Arbitraje, en los casos siguientes:</w:t>
      </w:r>
    </w:p>
    <w:p w14:paraId="70FC428E" w14:textId="77777777" w:rsidR="00391B7A" w:rsidRDefault="00391B7A" w:rsidP="00391B7A">
      <w:pPr>
        <w:ind w:left="397" w:hanging="397"/>
        <w:jc w:val="both"/>
        <w:rPr>
          <w:rFonts w:ascii="Arial Narrow" w:hAnsi="Arial Narrow"/>
          <w:lang w:val="es-MX"/>
        </w:rPr>
      </w:pPr>
    </w:p>
    <w:p w14:paraId="3EA3475F" w14:textId="44912AFF" w:rsidR="00391B7A" w:rsidRDefault="00391B7A" w:rsidP="00391B7A">
      <w:pPr>
        <w:ind w:left="681" w:hanging="284"/>
        <w:jc w:val="both"/>
        <w:rPr>
          <w:rFonts w:ascii="Arial Narrow" w:hAnsi="Arial Narrow"/>
          <w:lang w:val="es-MX"/>
        </w:rPr>
      </w:pPr>
      <w:r w:rsidRPr="00391B7A">
        <w:rPr>
          <w:rFonts w:ascii="Arial Narrow" w:hAnsi="Arial Narrow"/>
          <w:b/>
          <w:bCs/>
          <w:lang w:val="es-MX"/>
        </w:rPr>
        <w:t>a</w:t>
      </w:r>
      <w:proofErr w:type="gramStart"/>
      <w:r w:rsidRPr="00391B7A">
        <w:rPr>
          <w:rFonts w:ascii="Arial Narrow" w:hAnsi="Arial Narrow"/>
          <w:b/>
          <w:bCs/>
          <w:lang w:val="es-MX"/>
        </w:rPr>
        <w:t>).-</w:t>
      </w:r>
      <w:proofErr w:type="gramEnd"/>
      <w:r w:rsidRPr="00391B7A">
        <w:rPr>
          <w:rFonts w:ascii="Arial Narrow" w:hAnsi="Arial Narrow"/>
          <w:b/>
          <w:bCs/>
          <w:lang w:val="es-MX"/>
        </w:rPr>
        <w:tab/>
      </w:r>
      <w:r w:rsidRPr="00391B7A">
        <w:rPr>
          <w:rFonts w:ascii="Arial Narrow" w:hAnsi="Arial Narrow"/>
          <w:lang w:val="es-MX"/>
        </w:rPr>
        <w:t xml:space="preserve">Cuando la persona trabajadora incurriere en faltas de probidad u honradez o en amagos, injurias, malos tratamientos, actos de violencia, contra sus superiores, compañeras o compañeros de trabajo, o contra los familiares de uno u otros, ya sea dentro o fuera de las horas de servicio. </w:t>
      </w:r>
    </w:p>
    <w:p w14:paraId="4D2C9F0C" w14:textId="77777777" w:rsidR="00391B7A" w:rsidRPr="00391B7A" w:rsidRDefault="00391B7A" w:rsidP="00391B7A">
      <w:pPr>
        <w:ind w:left="681" w:hanging="284"/>
        <w:jc w:val="both"/>
        <w:rPr>
          <w:rFonts w:ascii="Arial Narrow" w:hAnsi="Arial Narrow"/>
          <w:lang w:val="es-MX"/>
        </w:rPr>
      </w:pPr>
    </w:p>
    <w:p w14:paraId="18F5D19E" w14:textId="25702B3A" w:rsidR="00391B7A" w:rsidRDefault="00391B7A" w:rsidP="00391B7A">
      <w:pPr>
        <w:ind w:left="681" w:hanging="284"/>
        <w:jc w:val="both"/>
        <w:rPr>
          <w:rFonts w:ascii="Arial Narrow" w:hAnsi="Arial Narrow"/>
          <w:lang w:val="es-MX"/>
        </w:rPr>
      </w:pPr>
      <w:r w:rsidRPr="00391B7A">
        <w:rPr>
          <w:rFonts w:ascii="Arial Narrow" w:hAnsi="Arial Narrow"/>
          <w:b/>
          <w:bCs/>
          <w:lang w:val="es-MX"/>
        </w:rPr>
        <w:t>b</w:t>
      </w:r>
      <w:proofErr w:type="gramStart"/>
      <w:r w:rsidRPr="00391B7A">
        <w:rPr>
          <w:rFonts w:ascii="Arial Narrow" w:hAnsi="Arial Narrow"/>
          <w:b/>
          <w:bCs/>
          <w:lang w:val="es-MX"/>
        </w:rPr>
        <w:t>).-</w:t>
      </w:r>
      <w:proofErr w:type="gramEnd"/>
      <w:r w:rsidRPr="00391B7A">
        <w:rPr>
          <w:rFonts w:ascii="Arial Narrow" w:hAnsi="Arial Narrow"/>
          <w:b/>
          <w:bCs/>
          <w:lang w:val="es-MX"/>
        </w:rPr>
        <w:tab/>
      </w:r>
      <w:r w:rsidRPr="00391B7A">
        <w:rPr>
          <w:rFonts w:ascii="Arial Narrow" w:hAnsi="Arial Narrow"/>
          <w:lang w:val="es-MX"/>
        </w:rPr>
        <w:t xml:space="preserve">Cuando la persona trabajadora falte sin causa justificada por más de tres días en un período de treinta días. </w:t>
      </w:r>
    </w:p>
    <w:p w14:paraId="46233EF3" w14:textId="77777777" w:rsidR="00391B7A" w:rsidRPr="00391B7A" w:rsidRDefault="00391B7A" w:rsidP="00391B7A">
      <w:pPr>
        <w:jc w:val="both"/>
        <w:rPr>
          <w:rFonts w:ascii="Arial Narrow" w:hAnsi="Arial Narrow"/>
          <w:lang w:val="es-MX"/>
        </w:rPr>
      </w:pPr>
    </w:p>
    <w:p w14:paraId="29776687" w14:textId="77777777" w:rsidR="00391B7A" w:rsidRDefault="00391B7A" w:rsidP="00391B7A">
      <w:pPr>
        <w:ind w:left="737"/>
        <w:jc w:val="both"/>
        <w:rPr>
          <w:rFonts w:ascii="Arial Narrow" w:hAnsi="Arial Narrow"/>
          <w:lang w:val="es-MX"/>
        </w:rPr>
      </w:pPr>
      <w:r w:rsidRPr="00391B7A">
        <w:rPr>
          <w:rFonts w:ascii="Arial Narrow" w:hAnsi="Arial Narrow"/>
          <w:lang w:val="es-MX"/>
        </w:rPr>
        <w:t xml:space="preserve">Para los efectos de esta Ley, dos medias jornadas computan un día de labores. </w:t>
      </w:r>
    </w:p>
    <w:p w14:paraId="479938EF" w14:textId="77777777" w:rsidR="00391B7A" w:rsidRPr="00391B7A" w:rsidRDefault="00391B7A" w:rsidP="00391B7A">
      <w:pPr>
        <w:ind w:left="737"/>
        <w:jc w:val="both"/>
        <w:rPr>
          <w:rFonts w:ascii="Arial Narrow" w:hAnsi="Arial Narrow"/>
          <w:lang w:val="es-MX"/>
        </w:rPr>
      </w:pPr>
    </w:p>
    <w:p w14:paraId="2B9D27C7" w14:textId="039F9BB9" w:rsidR="00391B7A" w:rsidRDefault="00391B7A" w:rsidP="00391B7A">
      <w:pPr>
        <w:ind w:left="737"/>
        <w:jc w:val="both"/>
        <w:rPr>
          <w:rFonts w:ascii="Arial Narrow" w:hAnsi="Arial Narrow"/>
          <w:lang w:val="es-MX"/>
        </w:rPr>
      </w:pPr>
      <w:r w:rsidRPr="00391B7A">
        <w:rPr>
          <w:rFonts w:ascii="Arial Narrow" w:hAnsi="Arial Narrow"/>
          <w:lang w:val="es-MX"/>
        </w:rPr>
        <w:t xml:space="preserve">Queda prohibido a las dependencias dar de baja o terminar la relación laboral de los trabajadores de base o de base sindicalizados que tengan la calidad de personas desaparecidas, siempre que exista denuncia, reporte o queja, en términos de la Ley en Materia de Desaparición de Personas del Estado de Coahuila de Zaragoza y únicamente durante los cinco meses siguientes a aquellas, salvo que concluido este término, se promueva el procedimiento de declaración especial de ausencia, caso en el cual continuará la prohibición. </w:t>
      </w:r>
    </w:p>
    <w:p w14:paraId="25190BB8" w14:textId="77777777" w:rsidR="00391B7A" w:rsidRPr="00391B7A" w:rsidRDefault="00391B7A" w:rsidP="00391B7A">
      <w:pPr>
        <w:ind w:left="737"/>
        <w:jc w:val="both"/>
        <w:rPr>
          <w:rFonts w:ascii="Arial Narrow" w:hAnsi="Arial Narrow"/>
          <w:lang w:val="es-MX"/>
        </w:rPr>
      </w:pPr>
    </w:p>
    <w:p w14:paraId="3BBF4D7A" w14:textId="470BD3AF" w:rsidR="00391B7A" w:rsidRDefault="00391B7A" w:rsidP="00391B7A">
      <w:pPr>
        <w:ind w:left="737"/>
        <w:jc w:val="both"/>
        <w:rPr>
          <w:rFonts w:ascii="Arial Narrow" w:hAnsi="Arial Narrow"/>
          <w:lang w:val="es-MX"/>
        </w:rPr>
      </w:pPr>
      <w:r w:rsidRPr="00391B7A">
        <w:rPr>
          <w:rFonts w:ascii="Arial Narrow" w:hAnsi="Arial Narrow"/>
          <w:lang w:val="es-MX"/>
        </w:rPr>
        <w:t>En el caso del párrafo anterior, se tendrá al trabajador con licencia sin goce de sueldo.</w:t>
      </w:r>
    </w:p>
    <w:p w14:paraId="515EF4D2" w14:textId="77777777" w:rsidR="00391B7A" w:rsidRDefault="00391B7A" w:rsidP="00391B7A">
      <w:pPr>
        <w:jc w:val="both"/>
        <w:rPr>
          <w:rFonts w:ascii="Arial Narrow" w:hAnsi="Arial Narrow"/>
        </w:rPr>
      </w:pPr>
    </w:p>
    <w:p w14:paraId="07DD89B9" w14:textId="3D0A33E4" w:rsidR="00391B7A" w:rsidRDefault="00391B7A" w:rsidP="00391B7A">
      <w:pPr>
        <w:ind w:left="681" w:hanging="284"/>
        <w:jc w:val="both"/>
        <w:rPr>
          <w:rFonts w:ascii="Arial Narrow" w:hAnsi="Arial Narrow"/>
          <w:lang w:val="es-MX"/>
        </w:rPr>
      </w:pPr>
      <w:proofErr w:type="gramStart"/>
      <w:r w:rsidRPr="00391B7A">
        <w:rPr>
          <w:rFonts w:ascii="Arial Narrow" w:hAnsi="Arial Narrow"/>
          <w:b/>
          <w:bCs/>
          <w:lang w:val="es-MX"/>
        </w:rPr>
        <w:t>c).-</w:t>
      </w:r>
      <w:proofErr w:type="gramEnd"/>
      <w:r w:rsidRPr="00391B7A">
        <w:rPr>
          <w:rFonts w:ascii="Arial Narrow" w:hAnsi="Arial Narrow"/>
          <w:b/>
          <w:bCs/>
          <w:lang w:val="es-MX"/>
        </w:rPr>
        <w:tab/>
      </w:r>
      <w:r w:rsidRPr="00391B7A">
        <w:rPr>
          <w:rFonts w:ascii="Arial Narrow" w:hAnsi="Arial Narrow"/>
          <w:lang w:val="es-MX"/>
        </w:rPr>
        <w:t xml:space="preserve">Por destruir intencionalmente edificios, obras, maquinaria, instrumentos, materias primas, documentos y demás objetos relacionados con el trabajo. </w:t>
      </w:r>
    </w:p>
    <w:p w14:paraId="16B8D0CB" w14:textId="77777777" w:rsidR="00391B7A" w:rsidRPr="00391B7A" w:rsidRDefault="00391B7A" w:rsidP="00391B7A">
      <w:pPr>
        <w:ind w:left="681" w:hanging="284"/>
        <w:jc w:val="both"/>
        <w:rPr>
          <w:rFonts w:ascii="Arial Narrow" w:hAnsi="Arial Narrow"/>
          <w:lang w:val="es-MX"/>
        </w:rPr>
      </w:pPr>
    </w:p>
    <w:p w14:paraId="58F9344E" w14:textId="7417D7D9" w:rsidR="00391B7A" w:rsidRDefault="00391B7A" w:rsidP="00391B7A">
      <w:pPr>
        <w:ind w:left="681" w:hanging="284"/>
        <w:jc w:val="both"/>
        <w:rPr>
          <w:rFonts w:ascii="Arial Narrow" w:hAnsi="Arial Narrow"/>
          <w:lang w:val="es-MX"/>
        </w:rPr>
      </w:pPr>
      <w:proofErr w:type="gramStart"/>
      <w:r w:rsidRPr="00391B7A">
        <w:rPr>
          <w:rFonts w:ascii="Arial Narrow" w:hAnsi="Arial Narrow"/>
          <w:b/>
          <w:bCs/>
          <w:lang w:val="es-MX"/>
        </w:rPr>
        <w:t>d).-</w:t>
      </w:r>
      <w:proofErr w:type="gramEnd"/>
      <w:r w:rsidRPr="00391B7A">
        <w:rPr>
          <w:rFonts w:ascii="Arial Narrow" w:hAnsi="Arial Narrow"/>
          <w:b/>
          <w:bCs/>
          <w:lang w:val="es-MX"/>
        </w:rPr>
        <w:tab/>
      </w:r>
      <w:r w:rsidRPr="00391B7A">
        <w:rPr>
          <w:rFonts w:ascii="Arial Narrow" w:hAnsi="Arial Narrow"/>
          <w:lang w:val="es-MX"/>
        </w:rPr>
        <w:t xml:space="preserve">Por cometer actos inmorales durante el trabajo. </w:t>
      </w:r>
    </w:p>
    <w:p w14:paraId="5C382A85" w14:textId="77777777" w:rsidR="00391B7A" w:rsidRPr="00391B7A" w:rsidRDefault="00391B7A" w:rsidP="00391B7A">
      <w:pPr>
        <w:ind w:left="681" w:hanging="284"/>
        <w:jc w:val="both"/>
        <w:rPr>
          <w:rFonts w:ascii="Arial Narrow" w:hAnsi="Arial Narrow"/>
          <w:lang w:val="es-MX"/>
        </w:rPr>
      </w:pPr>
    </w:p>
    <w:p w14:paraId="6B5873B8" w14:textId="6280F0C7" w:rsidR="00391B7A" w:rsidRDefault="00391B7A" w:rsidP="00391B7A">
      <w:pPr>
        <w:ind w:left="681" w:hanging="284"/>
        <w:jc w:val="both"/>
        <w:rPr>
          <w:rFonts w:ascii="Arial Narrow" w:hAnsi="Arial Narrow"/>
          <w:lang w:val="es-MX"/>
        </w:rPr>
      </w:pPr>
      <w:r w:rsidRPr="00391B7A">
        <w:rPr>
          <w:rFonts w:ascii="Arial Narrow" w:hAnsi="Arial Narrow"/>
          <w:b/>
          <w:bCs/>
          <w:lang w:val="es-MX"/>
        </w:rPr>
        <w:t>e</w:t>
      </w:r>
      <w:proofErr w:type="gramStart"/>
      <w:r w:rsidRPr="00391B7A">
        <w:rPr>
          <w:rFonts w:ascii="Arial Narrow" w:hAnsi="Arial Narrow"/>
          <w:b/>
          <w:bCs/>
          <w:lang w:val="es-MX"/>
        </w:rPr>
        <w:t>).-</w:t>
      </w:r>
      <w:proofErr w:type="gramEnd"/>
      <w:r w:rsidRPr="00391B7A">
        <w:rPr>
          <w:rFonts w:ascii="Arial Narrow" w:hAnsi="Arial Narrow"/>
          <w:b/>
          <w:bCs/>
          <w:lang w:val="es-MX"/>
        </w:rPr>
        <w:tab/>
      </w:r>
      <w:r w:rsidRPr="00391B7A">
        <w:rPr>
          <w:rFonts w:ascii="Arial Narrow" w:hAnsi="Arial Narrow"/>
          <w:lang w:val="es-MX"/>
        </w:rPr>
        <w:t xml:space="preserve">Por cometer actos de acoso y hostigamiento sexual, así como cualquier tipo de violencia física, sexual, psicológica, económica, patrimonial, mediática, digital, o por acecho, o cualquier tipo de violencia contemplada en la Ley de Acceso a las Mujeres a una Vida Libre de Violencia en Coahuila en el lugar o establecimiento de trabajo. </w:t>
      </w:r>
    </w:p>
    <w:p w14:paraId="0AEB7981" w14:textId="77777777" w:rsidR="00391B7A" w:rsidRPr="00391B7A" w:rsidRDefault="00391B7A" w:rsidP="00391B7A">
      <w:pPr>
        <w:ind w:left="681" w:hanging="284"/>
        <w:jc w:val="both"/>
        <w:rPr>
          <w:rFonts w:ascii="Arial Narrow" w:hAnsi="Arial Narrow"/>
          <w:lang w:val="es-MX"/>
        </w:rPr>
      </w:pPr>
    </w:p>
    <w:p w14:paraId="3B5C3C73" w14:textId="6A9D5275" w:rsidR="00391B7A" w:rsidRDefault="00391B7A" w:rsidP="00391B7A">
      <w:pPr>
        <w:ind w:left="681" w:hanging="284"/>
        <w:jc w:val="both"/>
        <w:rPr>
          <w:rFonts w:ascii="Arial Narrow" w:hAnsi="Arial Narrow"/>
          <w:lang w:val="es-MX"/>
        </w:rPr>
      </w:pPr>
      <w:r w:rsidRPr="00391B7A">
        <w:rPr>
          <w:rFonts w:ascii="Arial Narrow" w:hAnsi="Arial Narrow"/>
          <w:b/>
          <w:bCs/>
          <w:lang w:val="es-MX"/>
        </w:rPr>
        <w:t>f</w:t>
      </w:r>
      <w:proofErr w:type="gramStart"/>
      <w:r w:rsidRPr="00391B7A">
        <w:rPr>
          <w:rFonts w:ascii="Arial Narrow" w:hAnsi="Arial Narrow"/>
          <w:b/>
          <w:bCs/>
          <w:lang w:val="es-MX"/>
        </w:rPr>
        <w:t>).-</w:t>
      </w:r>
      <w:proofErr w:type="gramEnd"/>
      <w:r>
        <w:rPr>
          <w:rFonts w:ascii="Arial Narrow" w:hAnsi="Arial Narrow"/>
          <w:lang w:val="es-MX"/>
        </w:rPr>
        <w:tab/>
      </w:r>
      <w:r w:rsidRPr="00391B7A">
        <w:rPr>
          <w:rFonts w:ascii="Arial Narrow" w:hAnsi="Arial Narrow"/>
          <w:lang w:val="es-MX"/>
        </w:rPr>
        <w:t xml:space="preserve">Por revelar los asuntos secretos o reservados de que tuviere conocimiento con motivo de su trabajo. </w:t>
      </w:r>
    </w:p>
    <w:p w14:paraId="6BDB64FA" w14:textId="77777777" w:rsidR="00391B7A" w:rsidRPr="00391B7A" w:rsidRDefault="00391B7A" w:rsidP="00391B7A">
      <w:pPr>
        <w:ind w:left="681" w:hanging="284"/>
        <w:jc w:val="both"/>
        <w:rPr>
          <w:rFonts w:ascii="Arial Narrow" w:hAnsi="Arial Narrow"/>
          <w:lang w:val="es-MX"/>
        </w:rPr>
      </w:pPr>
    </w:p>
    <w:p w14:paraId="019AFE15" w14:textId="03514007" w:rsidR="00391B7A" w:rsidRDefault="00391B7A" w:rsidP="00391B7A">
      <w:pPr>
        <w:ind w:left="681" w:hanging="284"/>
        <w:jc w:val="both"/>
        <w:rPr>
          <w:rFonts w:ascii="Arial Narrow" w:hAnsi="Arial Narrow"/>
          <w:lang w:val="es-MX"/>
        </w:rPr>
      </w:pPr>
      <w:r w:rsidRPr="00391B7A">
        <w:rPr>
          <w:rFonts w:ascii="Arial Narrow" w:hAnsi="Arial Narrow"/>
          <w:b/>
          <w:bCs/>
          <w:lang w:val="es-MX"/>
        </w:rPr>
        <w:t>g</w:t>
      </w:r>
      <w:proofErr w:type="gramStart"/>
      <w:r w:rsidRPr="00391B7A">
        <w:rPr>
          <w:rFonts w:ascii="Arial Narrow" w:hAnsi="Arial Narrow"/>
          <w:b/>
          <w:bCs/>
          <w:lang w:val="es-MX"/>
        </w:rPr>
        <w:t>).-</w:t>
      </w:r>
      <w:proofErr w:type="gramEnd"/>
      <w:r>
        <w:rPr>
          <w:rFonts w:ascii="Arial Narrow" w:hAnsi="Arial Narrow"/>
          <w:lang w:val="es-MX"/>
        </w:rPr>
        <w:tab/>
      </w:r>
      <w:r w:rsidRPr="00391B7A">
        <w:rPr>
          <w:rFonts w:ascii="Arial Narrow" w:hAnsi="Arial Narrow"/>
          <w:lang w:val="es-MX"/>
        </w:rPr>
        <w:t>Por comprometer con su imprudencia, descuido o negligencia la seguridad del taller, oficina o dependencia donde preste sus servicios o de las personas que allí se encuentren.</w:t>
      </w:r>
    </w:p>
    <w:p w14:paraId="147930E0" w14:textId="77777777" w:rsidR="00391B7A" w:rsidRDefault="00391B7A" w:rsidP="00391B7A">
      <w:pPr>
        <w:ind w:left="681" w:hanging="284"/>
        <w:jc w:val="both"/>
        <w:rPr>
          <w:rFonts w:ascii="Arial Narrow" w:hAnsi="Arial Narrow"/>
          <w:lang w:val="es-MX"/>
        </w:rPr>
      </w:pPr>
    </w:p>
    <w:p w14:paraId="519494B3" w14:textId="52D397C1" w:rsidR="00391B7A" w:rsidRDefault="00391B7A" w:rsidP="00391B7A">
      <w:pPr>
        <w:ind w:left="681" w:hanging="284"/>
        <w:jc w:val="both"/>
        <w:rPr>
          <w:rFonts w:ascii="Arial Narrow" w:hAnsi="Arial Narrow"/>
          <w:lang w:val="es-MX"/>
        </w:rPr>
      </w:pPr>
      <w:r w:rsidRPr="00391B7A">
        <w:rPr>
          <w:rFonts w:ascii="Arial Narrow" w:hAnsi="Arial Narrow"/>
          <w:b/>
          <w:bCs/>
          <w:lang w:val="es-MX"/>
        </w:rPr>
        <w:t>h</w:t>
      </w:r>
      <w:proofErr w:type="gramStart"/>
      <w:r w:rsidRPr="00391B7A">
        <w:rPr>
          <w:rFonts w:ascii="Arial Narrow" w:hAnsi="Arial Narrow"/>
          <w:b/>
          <w:bCs/>
          <w:lang w:val="es-MX"/>
        </w:rPr>
        <w:t>).-</w:t>
      </w:r>
      <w:proofErr w:type="gramEnd"/>
      <w:r>
        <w:rPr>
          <w:rFonts w:ascii="Arial Narrow" w:hAnsi="Arial Narrow"/>
          <w:lang w:val="es-MX"/>
        </w:rPr>
        <w:tab/>
      </w:r>
      <w:r w:rsidRPr="00391B7A">
        <w:rPr>
          <w:rFonts w:ascii="Arial Narrow" w:hAnsi="Arial Narrow"/>
          <w:lang w:val="es-MX"/>
        </w:rPr>
        <w:t xml:space="preserve">Por desobedecer reiteradamente y sin justificación las órdenes que reciba de sus superiores, relacionadas con sus servicios. </w:t>
      </w:r>
    </w:p>
    <w:p w14:paraId="69CA8B20" w14:textId="77777777" w:rsidR="00391B7A" w:rsidRPr="00391B7A" w:rsidRDefault="00391B7A" w:rsidP="00391B7A">
      <w:pPr>
        <w:ind w:left="681" w:hanging="284"/>
        <w:jc w:val="both"/>
        <w:rPr>
          <w:rFonts w:ascii="Arial Narrow" w:hAnsi="Arial Narrow"/>
          <w:lang w:val="es-MX"/>
        </w:rPr>
      </w:pPr>
    </w:p>
    <w:p w14:paraId="4C1969E6" w14:textId="156EF459" w:rsidR="00391B7A" w:rsidRDefault="00391B7A" w:rsidP="00391B7A">
      <w:pPr>
        <w:ind w:left="681" w:hanging="284"/>
        <w:jc w:val="both"/>
        <w:rPr>
          <w:rFonts w:ascii="Arial Narrow" w:hAnsi="Arial Narrow"/>
          <w:lang w:val="es-MX"/>
        </w:rPr>
      </w:pPr>
      <w:proofErr w:type="gramStart"/>
      <w:r w:rsidRPr="00391B7A">
        <w:rPr>
          <w:rFonts w:ascii="Arial Narrow" w:hAnsi="Arial Narrow"/>
          <w:b/>
          <w:bCs/>
          <w:lang w:val="es-MX"/>
        </w:rPr>
        <w:t>i).-</w:t>
      </w:r>
      <w:proofErr w:type="gramEnd"/>
      <w:r>
        <w:rPr>
          <w:rFonts w:ascii="Arial Narrow" w:hAnsi="Arial Narrow"/>
          <w:lang w:val="es-MX"/>
        </w:rPr>
        <w:tab/>
      </w:r>
      <w:r w:rsidRPr="00391B7A">
        <w:rPr>
          <w:rFonts w:ascii="Arial Narrow" w:hAnsi="Arial Narrow"/>
          <w:lang w:val="es-MX"/>
        </w:rPr>
        <w:t xml:space="preserve">Por concurrir al trabajo en estado de embriaguez, o bajo la influencia de algún narcótico o droga enervante. </w:t>
      </w:r>
    </w:p>
    <w:p w14:paraId="3E16F772" w14:textId="77777777" w:rsidR="00391B7A" w:rsidRPr="00391B7A" w:rsidRDefault="00391B7A" w:rsidP="00391B7A">
      <w:pPr>
        <w:ind w:left="681" w:hanging="284"/>
        <w:jc w:val="both"/>
        <w:rPr>
          <w:rFonts w:ascii="Arial Narrow" w:hAnsi="Arial Narrow"/>
          <w:lang w:val="es-MX"/>
        </w:rPr>
      </w:pPr>
    </w:p>
    <w:p w14:paraId="0600725A" w14:textId="26B347CE" w:rsidR="00391B7A" w:rsidRDefault="00391B7A" w:rsidP="00391B7A">
      <w:pPr>
        <w:ind w:left="681" w:hanging="284"/>
        <w:jc w:val="both"/>
        <w:rPr>
          <w:rFonts w:ascii="Arial Narrow" w:hAnsi="Arial Narrow"/>
          <w:lang w:val="es-MX"/>
        </w:rPr>
      </w:pPr>
      <w:r w:rsidRPr="00391B7A">
        <w:rPr>
          <w:rFonts w:ascii="Arial Narrow" w:hAnsi="Arial Narrow"/>
          <w:b/>
          <w:bCs/>
          <w:lang w:val="es-MX"/>
        </w:rPr>
        <w:t>j</w:t>
      </w:r>
      <w:proofErr w:type="gramStart"/>
      <w:r w:rsidRPr="00391B7A">
        <w:rPr>
          <w:rFonts w:ascii="Arial Narrow" w:hAnsi="Arial Narrow"/>
          <w:b/>
          <w:bCs/>
          <w:lang w:val="es-MX"/>
        </w:rPr>
        <w:t>).-</w:t>
      </w:r>
      <w:proofErr w:type="gramEnd"/>
      <w:r>
        <w:rPr>
          <w:rFonts w:ascii="Arial Narrow" w:hAnsi="Arial Narrow"/>
          <w:lang w:val="es-MX"/>
        </w:rPr>
        <w:tab/>
      </w:r>
      <w:r w:rsidRPr="00391B7A">
        <w:rPr>
          <w:rFonts w:ascii="Arial Narrow" w:hAnsi="Arial Narrow"/>
          <w:lang w:val="es-MX"/>
        </w:rPr>
        <w:t xml:space="preserve">Por falta comprobada de cumplimiento de las condiciones generales de trabajo de la dependencia respectiva. </w:t>
      </w:r>
    </w:p>
    <w:p w14:paraId="61860BCC" w14:textId="77777777" w:rsidR="00391B7A" w:rsidRPr="00391B7A" w:rsidRDefault="00391B7A" w:rsidP="00391B7A">
      <w:pPr>
        <w:ind w:left="681" w:hanging="284"/>
        <w:jc w:val="both"/>
        <w:rPr>
          <w:rFonts w:ascii="Arial Narrow" w:hAnsi="Arial Narrow"/>
          <w:lang w:val="es-MX"/>
        </w:rPr>
      </w:pPr>
    </w:p>
    <w:p w14:paraId="5A2F9958" w14:textId="2AE8BF2A" w:rsidR="00391B7A" w:rsidRDefault="00391B7A" w:rsidP="00391B7A">
      <w:pPr>
        <w:ind w:left="681" w:hanging="284"/>
        <w:jc w:val="both"/>
        <w:rPr>
          <w:rFonts w:ascii="Arial Narrow" w:hAnsi="Arial Narrow"/>
          <w:lang w:val="es-MX"/>
        </w:rPr>
      </w:pPr>
      <w:r w:rsidRPr="00391B7A">
        <w:rPr>
          <w:rFonts w:ascii="Arial Narrow" w:hAnsi="Arial Narrow"/>
          <w:b/>
          <w:bCs/>
          <w:lang w:val="es-MX"/>
        </w:rPr>
        <w:t>k</w:t>
      </w:r>
      <w:proofErr w:type="gramStart"/>
      <w:r w:rsidRPr="00391B7A">
        <w:rPr>
          <w:rFonts w:ascii="Arial Narrow" w:hAnsi="Arial Narrow"/>
          <w:b/>
          <w:bCs/>
          <w:lang w:val="es-MX"/>
        </w:rPr>
        <w:t>).-</w:t>
      </w:r>
      <w:proofErr w:type="gramEnd"/>
      <w:r>
        <w:rPr>
          <w:rFonts w:ascii="Arial Narrow" w:hAnsi="Arial Narrow"/>
          <w:lang w:val="es-MX"/>
        </w:rPr>
        <w:tab/>
      </w:r>
      <w:r w:rsidRPr="00391B7A">
        <w:rPr>
          <w:rFonts w:ascii="Arial Narrow" w:hAnsi="Arial Narrow"/>
          <w:lang w:val="es-MX"/>
        </w:rPr>
        <w:t xml:space="preserve">Por prisión que sea el resultado de una sentencia ejecutoria. </w:t>
      </w:r>
    </w:p>
    <w:p w14:paraId="29451D4E" w14:textId="77777777" w:rsidR="00391B7A" w:rsidRPr="00391B7A" w:rsidRDefault="00391B7A" w:rsidP="00391B7A">
      <w:pPr>
        <w:jc w:val="both"/>
        <w:rPr>
          <w:rFonts w:ascii="Arial Narrow" w:hAnsi="Arial Narrow"/>
          <w:lang w:val="es-MX"/>
        </w:rPr>
      </w:pPr>
    </w:p>
    <w:p w14:paraId="6F1ABD14" w14:textId="77777777" w:rsidR="00391B7A" w:rsidRDefault="00391B7A" w:rsidP="00391B7A">
      <w:pPr>
        <w:jc w:val="both"/>
        <w:rPr>
          <w:rFonts w:ascii="Arial Narrow" w:hAnsi="Arial Narrow"/>
          <w:lang w:val="es-MX"/>
        </w:rPr>
      </w:pPr>
      <w:r w:rsidRPr="00391B7A">
        <w:rPr>
          <w:rFonts w:ascii="Arial Narrow" w:hAnsi="Arial Narrow"/>
          <w:lang w:val="es-MX"/>
        </w:rPr>
        <w:t xml:space="preserve">En los casos a que se refiere esta fracción, la persona trabajadora que diere motivo para la terminación de los efectos del nombramiento, podrá ser, desde luego, suspendido en su trabajo mientras el Tribunal de Conciliación y Arbitraje dicte su resolución. </w:t>
      </w:r>
    </w:p>
    <w:p w14:paraId="25019B3C" w14:textId="77777777" w:rsidR="00391B7A" w:rsidRPr="00391B7A" w:rsidRDefault="00391B7A" w:rsidP="00391B7A">
      <w:pPr>
        <w:jc w:val="both"/>
        <w:rPr>
          <w:rFonts w:ascii="Arial Narrow" w:hAnsi="Arial Narrow"/>
          <w:lang w:val="es-MX"/>
        </w:rPr>
      </w:pPr>
    </w:p>
    <w:p w14:paraId="371AA4CE" w14:textId="6FD4889F" w:rsidR="00391B7A" w:rsidRDefault="00391B7A" w:rsidP="00391B7A">
      <w:pPr>
        <w:jc w:val="both"/>
        <w:rPr>
          <w:rFonts w:ascii="Arial Narrow" w:hAnsi="Arial Narrow"/>
        </w:rPr>
      </w:pPr>
      <w:r w:rsidRPr="00391B7A">
        <w:rPr>
          <w:rFonts w:ascii="Arial Narrow" w:hAnsi="Arial Narrow"/>
          <w:lang w:val="es-MX"/>
        </w:rPr>
        <w:t>En el caso de que el cese sea justificado, el trabajador no tiene derecho al pago de salarios caídos.</w:t>
      </w:r>
    </w:p>
    <w:p w14:paraId="3CE78140" w14:textId="77777777" w:rsidR="00391B7A" w:rsidRPr="00F21EC6" w:rsidRDefault="00391B7A">
      <w:pPr>
        <w:jc w:val="both"/>
        <w:rPr>
          <w:rFonts w:ascii="Arial Narrow" w:hAnsi="Arial Narrow"/>
        </w:rPr>
      </w:pPr>
    </w:p>
    <w:p w14:paraId="453858A3" w14:textId="77777777" w:rsidR="00081A39" w:rsidRPr="00F21EC6" w:rsidRDefault="00081A39">
      <w:pPr>
        <w:jc w:val="both"/>
        <w:rPr>
          <w:rFonts w:ascii="Arial Narrow" w:hAnsi="Arial Narrow"/>
        </w:rPr>
      </w:pPr>
      <w:r w:rsidRPr="00F21EC6">
        <w:rPr>
          <w:rFonts w:ascii="Arial Narrow" w:hAnsi="Arial Narrow"/>
          <w:b/>
          <w:bCs/>
        </w:rPr>
        <w:t>ARTICULO 49.-</w:t>
      </w:r>
      <w:r w:rsidRPr="00F21EC6">
        <w:rPr>
          <w:rFonts w:ascii="Arial Narrow" w:hAnsi="Arial Narrow"/>
        </w:rPr>
        <w:t xml:space="preserve"> Los efectos del nombramiento de los trabajadores de confianza se darán por terminados sin responsabilidad para los titulares de las dependencias, en cualquier tiempo y por acuerdo del funcionario autorizado por la Ley para hacerlo.</w:t>
      </w:r>
    </w:p>
    <w:p w14:paraId="1DAD49FF" w14:textId="77777777" w:rsidR="00081A39" w:rsidRPr="00F21EC6" w:rsidRDefault="00081A39">
      <w:pPr>
        <w:jc w:val="both"/>
        <w:rPr>
          <w:rFonts w:ascii="Arial Narrow" w:hAnsi="Arial Narrow"/>
        </w:rPr>
      </w:pPr>
    </w:p>
    <w:p w14:paraId="1BFC7AE1"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4002C8E7" w14:textId="77777777" w:rsidR="0097655A" w:rsidRPr="00F21EC6" w:rsidRDefault="0097655A" w:rsidP="0097655A">
      <w:pPr>
        <w:jc w:val="both"/>
        <w:rPr>
          <w:rFonts w:ascii="Arial Narrow" w:hAnsi="Arial Narrow"/>
          <w:bCs/>
        </w:rPr>
      </w:pPr>
      <w:r w:rsidRPr="00F21EC6">
        <w:rPr>
          <w:rFonts w:ascii="Arial Narrow" w:hAnsi="Arial Narrow"/>
          <w:bCs/>
        </w:rPr>
        <w:t>Queda prohibido a las dependencias dar de baja o terminar la relación laboral de los trabajadores de confianza que tengan la calidad de personas desaparecidas, siempre que exista denuncia, reporte o queja, en términos 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w:t>
      </w:r>
    </w:p>
    <w:p w14:paraId="45E2247A" w14:textId="77777777" w:rsidR="0097655A" w:rsidRPr="00F21EC6" w:rsidRDefault="0097655A" w:rsidP="0097655A">
      <w:pPr>
        <w:jc w:val="both"/>
        <w:rPr>
          <w:rFonts w:ascii="Arial Narrow" w:hAnsi="Arial Narrow"/>
          <w:bCs/>
        </w:rPr>
      </w:pPr>
    </w:p>
    <w:p w14:paraId="0F9E3F01"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lastRenderedPageBreak/>
        <w:t>(ADICIONADO, P.O. 13 DE DICIEMBRE DE 2019)</w:t>
      </w:r>
    </w:p>
    <w:p w14:paraId="44E3C54E" w14:textId="77777777" w:rsidR="00081A39" w:rsidRPr="00F21EC6" w:rsidRDefault="0097655A" w:rsidP="0097655A">
      <w:pPr>
        <w:jc w:val="both"/>
        <w:rPr>
          <w:rFonts w:ascii="Arial Narrow" w:hAnsi="Arial Narrow"/>
          <w:bCs/>
        </w:rPr>
      </w:pPr>
      <w:r w:rsidRPr="00F21EC6">
        <w:rPr>
          <w:rFonts w:ascii="Arial Narrow" w:hAnsi="Arial Narrow"/>
          <w:bCs/>
        </w:rPr>
        <w:t>En el caso del párrafo anterior, se tendrá al trabajador con licencia sin goce de sueldo.</w:t>
      </w:r>
    </w:p>
    <w:p w14:paraId="71152729" w14:textId="77777777" w:rsidR="0097655A" w:rsidRPr="00F21EC6" w:rsidRDefault="0097655A" w:rsidP="0097655A">
      <w:pPr>
        <w:jc w:val="both"/>
        <w:rPr>
          <w:rFonts w:ascii="Arial Narrow" w:hAnsi="Arial Narrow"/>
          <w:bCs/>
        </w:rPr>
      </w:pPr>
    </w:p>
    <w:p w14:paraId="538C4A54" w14:textId="77777777" w:rsidR="0097655A" w:rsidRPr="00F21EC6" w:rsidRDefault="0097655A" w:rsidP="0097655A">
      <w:pPr>
        <w:jc w:val="both"/>
        <w:rPr>
          <w:rFonts w:ascii="Arial Narrow" w:hAnsi="Arial Narrow"/>
          <w:bCs/>
        </w:rPr>
      </w:pPr>
    </w:p>
    <w:p w14:paraId="480C4ADD" w14:textId="77777777" w:rsidR="00081A39" w:rsidRPr="00F21EC6" w:rsidRDefault="00081A39">
      <w:pPr>
        <w:jc w:val="center"/>
        <w:rPr>
          <w:rFonts w:ascii="Arial Narrow" w:hAnsi="Arial Narrow"/>
          <w:b/>
        </w:rPr>
      </w:pPr>
      <w:r w:rsidRPr="00F21EC6">
        <w:rPr>
          <w:rFonts w:ascii="Arial Narrow" w:hAnsi="Arial Narrow"/>
          <w:b/>
        </w:rPr>
        <w:t>TITULO CUARTO.</w:t>
      </w:r>
    </w:p>
    <w:p w14:paraId="1AA0CBAA" w14:textId="77777777" w:rsidR="00081A39" w:rsidRPr="00F21EC6" w:rsidRDefault="00081A39">
      <w:pPr>
        <w:jc w:val="center"/>
        <w:rPr>
          <w:rFonts w:ascii="Arial Narrow" w:hAnsi="Arial Narrow"/>
          <w:b/>
        </w:rPr>
      </w:pPr>
    </w:p>
    <w:p w14:paraId="25B20842" w14:textId="77777777" w:rsidR="00081A39" w:rsidRPr="00F21EC6" w:rsidRDefault="00081A39">
      <w:pPr>
        <w:jc w:val="center"/>
        <w:rPr>
          <w:rFonts w:ascii="Arial Narrow" w:hAnsi="Arial Narrow"/>
          <w:b/>
        </w:rPr>
      </w:pPr>
      <w:r w:rsidRPr="00F21EC6">
        <w:rPr>
          <w:rFonts w:ascii="Arial Narrow" w:hAnsi="Arial Narrow"/>
          <w:b/>
        </w:rPr>
        <w:t>CONDICIONES DE TRABAJO.</w:t>
      </w:r>
    </w:p>
    <w:p w14:paraId="39F39B1A" w14:textId="77777777" w:rsidR="00081A39" w:rsidRPr="00F21EC6" w:rsidRDefault="00081A39">
      <w:pPr>
        <w:jc w:val="center"/>
        <w:rPr>
          <w:rFonts w:ascii="Arial Narrow" w:hAnsi="Arial Narrow"/>
          <w:b/>
        </w:rPr>
      </w:pPr>
    </w:p>
    <w:p w14:paraId="51920717" w14:textId="77777777" w:rsidR="00081A39" w:rsidRPr="00F21EC6" w:rsidRDefault="00081A39">
      <w:pPr>
        <w:jc w:val="center"/>
        <w:rPr>
          <w:rFonts w:ascii="Arial Narrow" w:hAnsi="Arial Narrow"/>
          <w:b/>
        </w:rPr>
      </w:pPr>
    </w:p>
    <w:p w14:paraId="6A26E49B" w14:textId="77777777" w:rsidR="00081A39" w:rsidRPr="00F21EC6" w:rsidRDefault="00081A39">
      <w:pPr>
        <w:jc w:val="center"/>
        <w:rPr>
          <w:rFonts w:ascii="Arial Narrow" w:hAnsi="Arial Narrow"/>
          <w:b/>
        </w:rPr>
      </w:pPr>
      <w:r w:rsidRPr="00F21EC6">
        <w:rPr>
          <w:rFonts w:ascii="Arial Narrow" w:hAnsi="Arial Narrow"/>
          <w:b/>
        </w:rPr>
        <w:t>CAPITULO I.</w:t>
      </w:r>
    </w:p>
    <w:p w14:paraId="711CF3AF" w14:textId="77777777" w:rsidR="00081A39" w:rsidRPr="00F21EC6" w:rsidRDefault="00081A39">
      <w:pPr>
        <w:jc w:val="center"/>
        <w:rPr>
          <w:rFonts w:ascii="Arial Narrow" w:hAnsi="Arial Narrow"/>
          <w:b/>
        </w:rPr>
      </w:pPr>
    </w:p>
    <w:p w14:paraId="7EBD778F" w14:textId="77777777" w:rsidR="00081A39" w:rsidRPr="00F21EC6" w:rsidRDefault="00081A39">
      <w:pPr>
        <w:jc w:val="center"/>
        <w:rPr>
          <w:rFonts w:ascii="Arial Narrow" w:hAnsi="Arial Narrow"/>
        </w:rPr>
      </w:pPr>
      <w:r w:rsidRPr="00F21EC6">
        <w:rPr>
          <w:rFonts w:ascii="Arial Narrow" w:hAnsi="Arial Narrow"/>
          <w:b/>
        </w:rPr>
        <w:t>DISPOSICIONES GENERALES.</w:t>
      </w:r>
    </w:p>
    <w:p w14:paraId="45A093DF" w14:textId="77777777" w:rsidR="00081A39" w:rsidRPr="00F21EC6" w:rsidRDefault="00081A39">
      <w:pPr>
        <w:jc w:val="both"/>
        <w:rPr>
          <w:rFonts w:ascii="Arial Narrow" w:hAnsi="Arial Narrow"/>
        </w:rPr>
      </w:pPr>
    </w:p>
    <w:p w14:paraId="3C55B3A5" w14:textId="77777777" w:rsidR="00081A39" w:rsidRPr="00F21EC6" w:rsidRDefault="00081A39">
      <w:pPr>
        <w:jc w:val="both"/>
        <w:rPr>
          <w:rFonts w:ascii="Arial Narrow" w:hAnsi="Arial Narrow"/>
        </w:rPr>
      </w:pPr>
      <w:r w:rsidRPr="00F21EC6">
        <w:rPr>
          <w:rFonts w:ascii="Arial Narrow" w:hAnsi="Arial Narrow"/>
          <w:b/>
          <w:bCs/>
        </w:rPr>
        <w:t>ARTICULO 50.-</w:t>
      </w:r>
      <w:r w:rsidRPr="00F21EC6">
        <w:rPr>
          <w:rFonts w:ascii="Arial Narrow" w:hAnsi="Arial Narrow"/>
        </w:rPr>
        <w:t xml:space="preserve"> Las condiciones de trabajo en ningún caso podrán ser inferiores a las fijadas en esta Ley y deberán ser proporcionadas de acuerdo a la importancia de los servicios e iguales para trabajos iguales.</w:t>
      </w:r>
    </w:p>
    <w:p w14:paraId="3ED98E6B" w14:textId="77777777" w:rsidR="00081A39" w:rsidRPr="00F21EC6" w:rsidRDefault="00081A39">
      <w:pPr>
        <w:jc w:val="both"/>
        <w:rPr>
          <w:rFonts w:ascii="Arial Narrow" w:hAnsi="Arial Narrow"/>
        </w:rPr>
      </w:pPr>
    </w:p>
    <w:p w14:paraId="3B3971AB" w14:textId="77777777" w:rsidR="00081A39" w:rsidRPr="00F21EC6" w:rsidRDefault="00081A39">
      <w:pPr>
        <w:jc w:val="both"/>
        <w:rPr>
          <w:rFonts w:ascii="Arial Narrow" w:hAnsi="Arial Narrow"/>
        </w:rPr>
      </w:pPr>
      <w:r w:rsidRPr="00F21EC6">
        <w:rPr>
          <w:rFonts w:ascii="Arial Narrow" w:hAnsi="Arial Narrow"/>
          <w:b/>
          <w:bCs/>
        </w:rPr>
        <w:t>ARTICULO 51.-</w:t>
      </w:r>
      <w:r w:rsidRPr="00F21EC6">
        <w:rPr>
          <w:rFonts w:ascii="Arial Narrow" w:hAnsi="Arial Narrow"/>
        </w:rPr>
        <w:t xml:space="preserve"> Las condiciones generales de trabajo se fijarán por los titulares de la dependencia respectiva, oyendo al sindicato, al iniciarse el período constitucional de cada uno de los poderes del Estado; en el Legislativo cada tres años y en el Ejecutivo y el Judicial, cada seis años.</w:t>
      </w:r>
    </w:p>
    <w:p w14:paraId="25CA7BF3" w14:textId="77777777" w:rsidR="00081A39" w:rsidRPr="00F21EC6" w:rsidRDefault="00081A39">
      <w:pPr>
        <w:jc w:val="both"/>
        <w:rPr>
          <w:rFonts w:ascii="Arial Narrow" w:hAnsi="Arial Narrow"/>
        </w:rPr>
      </w:pPr>
    </w:p>
    <w:p w14:paraId="6401D00C" w14:textId="77777777" w:rsidR="00081A39" w:rsidRPr="00F21EC6" w:rsidRDefault="00081A39">
      <w:pPr>
        <w:jc w:val="both"/>
        <w:rPr>
          <w:rFonts w:ascii="Arial Narrow" w:hAnsi="Arial Narrow"/>
        </w:rPr>
      </w:pPr>
      <w:r w:rsidRPr="00F21EC6">
        <w:rPr>
          <w:rFonts w:ascii="Arial Narrow" w:hAnsi="Arial Narrow"/>
          <w:b/>
          <w:bCs/>
        </w:rPr>
        <w:t>ARTICULO 52.-</w:t>
      </w:r>
      <w:r w:rsidRPr="00F21EC6">
        <w:rPr>
          <w:rFonts w:ascii="Arial Narrow" w:hAnsi="Arial Narrow"/>
        </w:rPr>
        <w:t xml:space="preserve"> Las condiciones generales de trabajo establecerán:</w:t>
      </w:r>
    </w:p>
    <w:p w14:paraId="34975419" w14:textId="77777777" w:rsidR="00081A39" w:rsidRPr="00F21EC6" w:rsidRDefault="00081A39">
      <w:pPr>
        <w:jc w:val="both"/>
        <w:rPr>
          <w:rFonts w:ascii="Arial Narrow" w:hAnsi="Arial Narrow"/>
        </w:rPr>
      </w:pPr>
    </w:p>
    <w:p w14:paraId="2C82009A" w14:textId="77777777" w:rsidR="00081A39" w:rsidRPr="00F21EC6" w:rsidRDefault="00081A39">
      <w:pPr>
        <w:jc w:val="both"/>
        <w:rPr>
          <w:rFonts w:ascii="Arial Narrow" w:hAnsi="Arial Narrow"/>
        </w:rPr>
      </w:pPr>
      <w:r w:rsidRPr="00F21EC6">
        <w:rPr>
          <w:rFonts w:ascii="Arial Narrow" w:hAnsi="Arial Narrow"/>
        </w:rPr>
        <w:t>I.- La intensidad y calidad del trabajo;</w:t>
      </w:r>
    </w:p>
    <w:p w14:paraId="125DCC4B" w14:textId="77777777" w:rsidR="00081A39" w:rsidRPr="00F21EC6" w:rsidRDefault="00081A39">
      <w:pPr>
        <w:jc w:val="both"/>
        <w:rPr>
          <w:rFonts w:ascii="Arial Narrow" w:hAnsi="Arial Narrow"/>
        </w:rPr>
      </w:pPr>
    </w:p>
    <w:p w14:paraId="33732380" w14:textId="77777777" w:rsidR="00081A39" w:rsidRPr="00F21EC6" w:rsidRDefault="00081A39">
      <w:pPr>
        <w:jc w:val="both"/>
        <w:rPr>
          <w:rFonts w:ascii="Arial Narrow" w:hAnsi="Arial Narrow"/>
        </w:rPr>
      </w:pPr>
      <w:r w:rsidRPr="00F21EC6">
        <w:rPr>
          <w:rFonts w:ascii="Arial Narrow" w:hAnsi="Arial Narrow"/>
        </w:rPr>
        <w:t>II.- Las medidas que deben adoptarse para prevenir la realización de riesgos de trabajo;</w:t>
      </w:r>
    </w:p>
    <w:p w14:paraId="6325BF90" w14:textId="77777777" w:rsidR="00081A39" w:rsidRPr="00F21EC6" w:rsidRDefault="00081A39">
      <w:pPr>
        <w:jc w:val="both"/>
        <w:rPr>
          <w:rFonts w:ascii="Arial Narrow" w:hAnsi="Arial Narrow"/>
        </w:rPr>
      </w:pPr>
    </w:p>
    <w:p w14:paraId="3A32DDE4" w14:textId="77777777" w:rsidR="00081A39" w:rsidRPr="00F21EC6" w:rsidRDefault="00081A39">
      <w:pPr>
        <w:jc w:val="both"/>
        <w:rPr>
          <w:rFonts w:ascii="Arial Narrow" w:hAnsi="Arial Narrow"/>
        </w:rPr>
      </w:pPr>
      <w:r w:rsidRPr="00F21EC6">
        <w:rPr>
          <w:rFonts w:ascii="Arial Narrow" w:hAnsi="Arial Narrow"/>
        </w:rPr>
        <w:t>III.- Las disposiciones disciplinarias y la forma de aplicarlas;</w:t>
      </w:r>
    </w:p>
    <w:p w14:paraId="4C7740DB" w14:textId="77777777" w:rsidR="00081A39" w:rsidRPr="00F21EC6" w:rsidRDefault="00081A39">
      <w:pPr>
        <w:jc w:val="both"/>
        <w:rPr>
          <w:rFonts w:ascii="Arial Narrow" w:hAnsi="Arial Narrow"/>
        </w:rPr>
      </w:pPr>
    </w:p>
    <w:p w14:paraId="15FFE0E9" w14:textId="77777777" w:rsidR="00081A39" w:rsidRPr="00F21EC6" w:rsidRDefault="00081A39">
      <w:pPr>
        <w:pStyle w:val="Textoindependiente2"/>
        <w:rPr>
          <w:rFonts w:ascii="Arial Narrow" w:hAnsi="Arial Narrow"/>
        </w:rPr>
      </w:pPr>
      <w:r w:rsidRPr="00F21EC6">
        <w:rPr>
          <w:rFonts w:ascii="Arial Narrow" w:hAnsi="Arial Narrow"/>
        </w:rPr>
        <w:t>IV.- Las fechas y condiciones en que los trabajadores deben someterse a exámenes médicos previos y periódicos; y</w:t>
      </w:r>
    </w:p>
    <w:p w14:paraId="14640BD6" w14:textId="77777777" w:rsidR="00081A39" w:rsidRPr="00F21EC6" w:rsidRDefault="00081A39">
      <w:pPr>
        <w:jc w:val="both"/>
        <w:rPr>
          <w:rFonts w:ascii="Arial Narrow" w:hAnsi="Arial Narrow"/>
        </w:rPr>
      </w:pPr>
    </w:p>
    <w:p w14:paraId="5D26C544"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336AA835" w14:textId="77777777" w:rsidR="00081A39" w:rsidRPr="00F21EC6" w:rsidRDefault="00081A39">
      <w:pPr>
        <w:jc w:val="both"/>
        <w:rPr>
          <w:rFonts w:ascii="Arial Narrow" w:hAnsi="Arial Narrow"/>
          <w:bCs/>
        </w:rPr>
      </w:pPr>
      <w:r w:rsidRPr="00F21EC6">
        <w:rPr>
          <w:rFonts w:ascii="Arial Narrow" w:hAnsi="Arial Narrow"/>
          <w:bCs/>
        </w:rPr>
        <w:t>V.- Las demás reglas que determine la Comisión Mixta de Seguridad e Higiene y que fueren convenientes para obtener mayor seguridad y eficiencia en el trabajo.</w:t>
      </w:r>
    </w:p>
    <w:p w14:paraId="1DC3BF50" w14:textId="77777777" w:rsidR="00081A39" w:rsidRPr="00F21EC6" w:rsidRDefault="00081A39">
      <w:pPr>
        <w:jc w:val="both"/>
        <w:rPr>
          <w:rFonts w:ascii="Arial Narrow" w:hAnsi="Arial Narrow"/>
          <w:bCs/>
        </w:rPr>
      </w:pPr>
    </w:p>
    <w:p w14:paraId="798F3388" w14:textId="77777777" w:rsidR="00081A39" w:rsidRPr="00F21EC6" w:rsidRDefault="00081A39">
      <w:pPr>
        <w:jc w:val="both"/>
        <w:rPr>
          <w:rFonts w:ascii="Arial Narrow" w:hAnsi="Arial Narrow"/>
        </w:rPr>
      </w:pPr>
      <w:r w:rsidRPr="00F21EC6">
        <w:rPr>
          <w:rFonts w:ascii="Arial Narrow" w:hAnsi="Arial Narrow"/>
          <w:b/>
          <w:bCs/>
        </w:rPr>
        <w:t>ARTICULO 53.-</w:t>
      </w:r>
      <w:r w:rsidRPr="00F21EC6">
        <w:rPr>
          <w:rFonts w:ascii="Arial Narrow" w:hAnsi="Arial Narrow"/>
        </w:rPr>
        <w:t xml:space="preserve"> El sindicato podrá objetar sustancialmente las condiciones generales de trabajo, y para ello ocurrirá ante el Tribunal de Conciliación y Arbitraje, el que </w:t>
      </w:r>
      <w:proofErr w:type="gramStart"/>
      <w:r w:rsidRPr="00F21EC6">
        <w:rPr>
          <w:rFonts w:ascii="Arial Narrow" w:hAnsi="Arial Narrow"/>
        </w:rPr>
        <w:t>resolverá</w:t>
      </w:r>
      <w:proofErr w:type="gramEnd"/>
      <w:r w:rsidRPr="00F21EC6">
        <w:rPr>
          <w:rFonts w:ascii="Arial Narrow" w:hAnsi="Arial Narrow"/>
        </w:rPr>
        <w:t xml:space="preserve"> en definitiva.</w:t>
      </w:r>
    </w:p>
    <w:p w14:paraId="05B8CF96" w14:textId="77777777" w:rsidR="00081A39" w:rsidRPr="00F21EC6" w:rsidRDefault="00081A39">
      <w:pPr>
        <w:jc w:val="both"/>
        <w:rPr>
          <w:rFonts w:ascii="Arial Narrow" w:hAnsi="Arial Narrow"/>
        </w:rPr>
      </w:pPr>
    </w:p>
    <w:p w14:paraId="1E00659E" w14:textId="77777777" w:rsidR="00081A39" w:rsidRPr="00F21EC6" w:rsidRDefault="00081A39">
      <w:pPr>
        <w:jc w:val="both"/>
        <w:rPr>
          <w:rFonts w:ascii="Arial Narrow" w:hAnsi="Arial Narrow"/>
        </w:rPr>
      </w:pPr>
      <w:r w:rsidRPr="00F21EC6">
        <w:rPr>
          <w:rFonts w:ascii="Arial Narrow" w:hAnsi="Arial Narrow"/>
          <w:b/>
          <w:bCs/>
        </w:rPr>
        <w:t xml:space="preserve">ARTICULO 54.- </w:t>
      </w:r>
      <w:r w:rsidRPr="00F21EC6">
        <w:rPr>
          <w:rFonts w:ascii="Arial Narrow" w:hAnsi="Arial Narrow"/>
        </w:rPr>
        <w:t>Las condiciones generales de trabajo surtirán efectos a partir de la fecha de su depósito en el Tribunal de Conciliación y Arbitraje.</w:t>
      </w:r>
    </w:p>
    <w:p w14:paraId="104713C0" w14:textId="77777777" w:rsidR="00081A39" w:rsidRPr="00F21EC6" w:rsidRDefault="00081A39">
      <w:pPr>
        <w:jc w:val="both"/>
        <w:rPr>
          <w:rFonts w:ascii="Arial Narrow" w:hAnsi="Arial Narrow"/>
        </w:rPr>
      </w:pPr>
    </w:p>
    <w:p w14:paraId="11CD6CD1" w14:textId="77777777" w:rsidR="00081A39" w:rsidRPr="00F21EC6" w:rsidRDefault="00081A39">
      <w:pPr>
        <w:jc w:val="both"/>
        <w:rPr>
          <w:rFonts w:ascii="Arial Narrow" w:hAnsi="Arial Narrow"/>
        </w:rPr>
      </w:pPr>
      <w:r w:rsidRPr="00F21EC6">
        <w:rPr>
          <w:rFonts w:ascii="Arial Narrow" w:hAnsi="Arial Narrow"/>
          <w:b/>
          <w:bCs/>
        </w:rPr>
        <w:t>ARTICULO 55.-</w:t>
      </w:r>
      <w:r w:rsidRPr="00F21EC6">
        <w:rPr>
          <w:rFonts w:ascii="Arial Narrow" w:hAnsi="Arial Narrow"/>
        </w:rPr>
        <w:t xml:space="preserve"> Cuando las condiciones generales de trabajo contengan prestaciones económicas con cargo al Gobierno del Estado, y que deban cubrirse a través del Presupuesto de Egresos, deberán ser autorizadas previamente por el Titular del Ejecutivo, sin cuyo requisito no podrá exigirse su cumplimiento.</w:t>
      </w:r>
    </w:p>
    <w:p w14:paraId="10D44D05" w14:textId="77777777" w:rsidR="00081A39" w:rsidRPr="00F21EC6" w:rsidRDefault="00081A39">
      <w:pPr>
        <w:jc w:val="both"/>
        <w:rPr>
          <w:rFonts w:ascii="Arial Narrow" w:hAnsi="Arial Narrow"/>
        </w:rPr>
      </w:pPr>
    </w:p>
    <w:p w14:paraId="3B9B6A0B" w14:textId="77777777" w:rsidR="00081A39" w:rsidRPr="00F21EC6" w:rsidRDefault="00081A39">
      <w:pPr>
        <w:jc w:val="both"/>
        <w:rPr>
          <w:rFonts w:ascii="Arial Narrow" w:hAnsi="Arial Narrow"/>
        </w:rPr>
      </w:pPr>
      <w:r w:rsidRPr="00F21EC6">
        <w:rPr>
          <w:rFonts w:ascii="Arial Narrow" w:hAnsi="Arial Narrow"/>
          <w:b/>
          <w:bCs/>
        </w:rPr>
        <w:t>ARTICULO 56.-</w:t>
      </w:r>
      <w:r w:rsidRPr="00F21EC6">
        <w:rPr>
          <w:rFonts w:ascii="Arial Narrow" w:hAnsi="Arial Narrow"/>
        </w:rPr>
        <w:t xml:space="preserve"> Serán condiciones nulas y no obligarán a los trabajadores, </w:t>
      </w:r>
      <w:proofErr w:type="spellStart"/>
      <w:r w:rsidRPr="00F21EC6">
        <w:rPr>
          <w:rFonts w:ascii="Arial Narrow" w:hAnsi="Arial Narrow"/>
        </w:rPr>
        <w:t>aún</w:t>
      </w:r>
      <w:proofErr w:type="spellEnd"/>
      <w:r w:rsidRPr="00F21EC6">
        <w:rPr>
          <w:rFonts w:ascii="Arial Narrow" w:hAnsi="Arial Narrow"/>
        </w:rPr>
        <w:t xml:space="preserve"> cuando las admitieren expresamente las que estipulen:</w:t>
      </w:r>
    </w:p>
    <w:p w14:paraId="54400ECC" w14:textId="77777777" w:rsidR="00081A39" w:rsidRPr="00F21EC6" w:rsidRDefault="00081A39">
      <w:pPr>
        <w:jc w:val="both"/>
        <w:rPr>
          <w:rFonts w:ascii="Arial Narrow" w:hAnsi="Arial Narrow"/>
          <w:sz w:val="16"/>
        </w:rPr>
      </w:pPr>
    </w:p>
    <w:p w14:paraId="38848A0B" w14:textId="77777777" w:rsidR="00081A39" w:rsidRPr="00F21EC6" w:rsidRDefault="00081A39">
      <w:pPr>
        <w:jc w:val="both"/>
        <w:rPr>
          <w:rFonts w:ascii="Arial Narrow" w:hAnsi="Arial Narrow"/>
        </w:rPr>
      </w:pPr>
      <w:r w:rsidRPr="00F21EC6">
        <w:rPr>
          <w:rFonts w:ascii="Arial Narrow" w:hAnsi="Arial Narrow"/>
        </w:rPr>
        <w:t>I.- Una jornada mayor de la permitida por esta Ley;</w:t>
      </w:r>
    </w:p>
    <w:p w14:paraId="4FB08AFB" w14:textId="77777777" w:rsidR="00081A39" w:rsidRPr="00F21EC6" w:rsidRDefault="00081A39">
      <w:pPr>
        <w:jc w:val="both"/>
        <w:rPr>
          <w:rFonts w:ascii="Arial Narrow" w:hAnsi="Arial Narrow"/>
          <w:sz w:val="16"/>
        </w:rPr>
      </w:pPr>
    </w:p>
    <w:p w14:paraId="42D0A7DC" w14:textId="77777777" w:rsidR="00081A39" w:rsidRPr="00F21EC6" w:rsidRDefault="00081A39">
      <w:pPr>
        <w:jc w:val="both"/>
        <w:rPr>
          <w:rFonts w:ascii="Arial Narrow" w:hAnsi="Arial Narrow"/>
        </w:rPr>
      </w:pPr>
      <w:r w:rsidRPr="00F21EC6">
        <w:rPr>
          <w:rFonts w:ascii="Arial Narrow" w:hAnsi="Arial Narrow"/>
        </w:rPr>
        <w:t>II.- Las labores peligrosas o insalubres para mujeres;</w:t>
      </w:r>
    </w:p>
    <w:p w14:paraId="59C4733E" w14:textId="77777777" w:rsidR="00081A39" w:rsidRPr="00F21EC6" w:rsidRDefault="00081A39">
      <w:pPr>
        <w:jc w:val="both"/>
        <w:rPr>
          <w:rFonts w:ascii="Arial Narrow" w:hAnsi="Arial Narrow"/>
          <w:sz w:val="16"/>
        </w:rPr>
      </w:pPr>
    </w:p>
    <w:p w14:paraId="608606EF"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10C4F0DE" w14:textId="77777777" w:rsidR="00081A39" w:rsidRPr="00F21EC6" w:rsidRDefault="00F21EC6">
      <w:pPr>
        <w:jc w:val="both"/>
        <w:rPr>
          <w:rFonts w:ascii="Arial Narrow" w:hAnsi="Arial Narrow"/>
        </w:rPr>
      </w:pPr>
      <w:r w:rsidRPr="00F21EC6">
        <w:rPr>
          <w:rFonts w:ascii="Arial Narrow" w:hAnsi="Arial Narrow"/>
        </w:rPr>
        <w:t>III.- Las labores peligrosas o insalubres para personas menores de dieciocho años;</w:t>
      </w:r>
    </w:p>
    <w:p w14:paraId="6E5939A8" w14:textId="77777777" w:rsidR="00F21EC6" w:rsidRPr="00F21EC6" w:rsidRDefault="00F21EC6">
      <w:pPr>
        <w:jc w:val="both"/>
        <w:rPr>
          <w:rFonts w:ascii="Arial Narrow" w:hAnsi="Arial Narrow"/>
          <w:sz w:val="16"/>
        </w:rPr>
      </w:pPr>
    </w:p>
    <w:p w14:paraId="7005C708" w14:textId="77777777" w:rsidR="00081A39" w:rsidRPr="00F21EC6" w:rsidRDefault="00081A39">
      <w:pPr>
        <w:jc w:val="both"/>
        <w:rPr>
          <w:rFonts w:ascii="Arial Narrow" w:hAnsi="Arial Narrow"/>
        </w:rPr>
      </w:pPr>
      <w:r w:rsidRPr="00F21EC6">
        <w:rPr>
          <w:rFonts w:ascii="Arial Narrow" w:hAnsi="Arial Narrow"/>
        </w:rPr>
        <w:t>IV.- Una jornada inhumana por lo notoriamente excesivo o peligrosa para la vida del trabajador;</w:t>
      </w:r>
    </w:p>
    <w:p w14:paraId="28B1786A" w14:textId="77777777" w:rsidR="00081A39" w:rsidRPr="00F21EC6" w:rsidRDefault="00081A39">
      <w:pPr>
        <w:jc w:val="both"/>
        <w:rPr>
          <w:rFonts w:ascii="Arial Narrow" w:hAnsi="Arial Narrow"/>
          <w:sz w:val="16"/>
        </w:rPr>
      </w:pPr>
    </w:p>
    <w:p w14:paraId="3B6553BF" w14:textId="77777777" w:rsidR="00081A39" w:rsidRPr="00F21EC6" w:rsidRDefault="00081A39">
      <w:pPr>
        <w:jc w:val="both"/>
        <w:rPr>
          <w:rFonts w:ascii="Arial Narrow" w:hAnsi="Arial Narrow"/>
        </w:rPr>
      </w:pPr>
      <w:r w:rsidRPr="00F21EC6">
        <w:rPr>
          <w:rFonts w:ascii="Arial Narrow" w:hAnsi="Arial Narrow"/>
        </w:rPr>
        <w:t>V.- Un plazo mayor de quince días para el pago de sus sueldos y demás prestaciones económicas;</w:t>
      </w:r>
    </w:p>
    <w:p w14:paraId="394AAD0A" w14:textId="77777777" w:rsidR="00081A39" w:rsidRPr="00F21EC6" w:rsidRDefault="00081A39">
      <w:pPr>
        <w:jc w:val="both"/>
        <w:rPr>
          <w:rFonts w:ascii="Arial Narrow" w:hAnsi="Arial Narrow"/>
          <w:sz w:val="16"/>
        </w:rPr>
      </w:pPr>
    </w:p>
    <w:p w14:paraId="00DD2CA2" w14:textId="77777777" w:rsidR="00081A39" w:rsidRPr="00F21EC6" w:rsidRDefault="00081A39">
      <w:pPr>
        <w:pStyle w:val="Textoindependiente2"/>
        <w:rPr>
          <w:rFonts w:ascii="Arial Narrow" w:hAnsi="Arial Narrow"/>
        </w:rPr>
      </w:pPr>
      <w:r w:rsidRPr="00F21EC6">
        <w:rPr>
          <w:rFonts w:ascii="Arial Narrow" w:hAnsi="Arial Narrow"/>
        </w:rPr>
        <w:t>VI.- Renuncia por parte del trabajador de cualesquiera de los derechos o prerrogativas, que esta ley les otorga; y</w:t>
      </w:r>
    </w:p>
    <w:p w14:paraId="4005E7B7" w14:textId="77777777" w:rsidR="00081A39" w:rsidRPr="00F21EC6" w:rsidRDefault="00081A39">
      <w:pPr>
        <w:jc w:val="both"/>
        <w:rPr>
          <w:rFonts w:ascii="Arial Narrow" w:hAnsi="Arial Narrow"/>
          <w:sz w:val="16"/>
        </w:rPr>
      </w:pPr>
    </w:p>
    <w:p w14:paraId="3D973F68"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(REFORMADO</w:t>
      </w:r>
      <w:r>
        <w:rPr>
          <w:rFonts w:ascii="Arial Narrow" w:hAnsi="Arial Narrow"/>
          <w:bCs/>
          <w:i/>
          <w:sz w:val="12"/>
          <w:szCs w:val="14"/>
        </w:rPr>
        <w:t xml:space="preserve"> PRIMER PÁRRAFO</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6E685B9C" w14:textId="77777777" w:rsidR="00081A39" w:rsidRPr="00F21EC6" w:rsidRDefault="00F21EC6" w:rsidP="00F21EC6">
      <w:pPr>
        <w:pStyle w:val="Textoindependiente2"/>
        <w:rPr>
          <w:rFonts w:ascii="Arial Narrow" w:hAnsi="Arial Narrow"/>
        </w:rPr>
      </w:pPr>
      <w:r w:rsidRPr="00F21EC6">
        <w:rPr>
          <w:rFonts w:ascii="Arial Narrow" w:hAnsi="Arial Narrow"/>
        </w:rPr>
        <w:t>VII.- Las que estipulen trabajo para personas menores de quince años.</w:t>
      </w:r>
    </w:p>
    <w:p w14:paraId="348F5FEA" w14:textId="77777777" w:rsidR="00081A39" w:rsidRPr="00F21EC6" w:rsidRDefault="00081A39">
      <w:pPr>
        <w:jc w:val="center"/>
        <w:rPr>
          <w:rFonts w:ascii="Arial Narrow" w:hAnsi="Arial Narrow"/>
          <w:b/>
        </w:rPr>
      </w:pPr>
    </w:p>
    <w:p w14:paraId="7B5F71BD" w14:textId="77777777" w:rsidR="00081A39" w:rsidRPr="00F21EC6" w:rsidRDefault="00081A39">
      <w:pPr>
        <w:jc w:val="center"/>
        <w:rPr>
          <w:rFonts w:ascii="Arial Narrow" w:hAnsi="Arial Narrow"/>
          <w:b/>
        </w:rPr>
      </w:pPr>
      <w:r w:rsidRPr="00F21EC6">
        <w:rPr>
          <w:rFonts w:ascii="Arial Narrow" w:hAnsi="Arial Narrow"/>
          <w:b/>
        </w:rPr>
        <w:t>CAPITULO II.</w:t>
      </w:r>
    </w:p>
    <w:p w14:paraId="179B68C8" w14:textId="77777777" w:rsidR="00081A39" w:rsidRPr="00F21EC6" w:rsidRDefault="00081A39">
      <w:pPr>
        <w:jc w:val="center"/>
        <w:rPr>
          <w:rFonts w:ascii="Arial Narrow" w:hAnsi="Arial Narrow"/>
          <w:b/>
        </w:rPr>
      </w:pPr>
    </w:p>
    <w:p w14:paraId="400F83B8" w14:textId="77777777" w:rsidR="00081A39" w:rsidRPr="00F21EC6" w:rsidRDefault="00081A39">
      <w:pPr>
        <w:jc w:val="center"/>
        <w:rPr>
          <w:rFonts w:ascii="Arial Narrow" w:hAnsi="Arial Narrow"/>
        </w:rPr>
      </w:pPr>
      <w:r w:rsidRPr="00F21EC6">
        <w:rPr>
          <w:rFonts w:ascii="Arial Narrow" w:hAnsi="Arial Narrow"/>
          <w:b/>
        </w:rPr>
        <w:t>HORAS DE TRABAJO.</w:t>
      </w:r>
    </w:p>
    <w:p w14:paraId="2E3CF320" w14:textId="77777777" w:rsidR="00081A39" w:rsidRPr="00F21EC6" w:rsidRDefault="00081A39">
      <w:pPr>
        <w:jc w:val="both"/>
        <w:rPr>
          <w:rFonts w:ascii="Arial Narrow" w:hAnsi="Arial Narrow"/>
          <w:b/>
          <w:bCs/>
        </w:rPr>
      </w:pPr>
    </w:p>
    <w:p w14:paraId="7347DED3" w14:textId="77777777" w:rsidR="00081A39" w:rsidRPr="00F21EC6" w:rsidRDefault="00081A39">
      <w:pPr>
        <w:jc w:val="both"/>
        <w:rPr>
          <w:rFonts w:ascii="Arial Narrow" w:hAnsi="Arial Narrow"/>
        </w:rPr>
      </w:pPr>
      <w:r w:rsidRPr="00F21EC6">
        <w:rPr>
          <w:rFonts w:ascii="Arial Narrow" w:hAnsi="Arial Narrow"/>
          <w:b/>
          <w:bCs/>
        </w:rPr>
        <w:t>ARTICULO 57.-</w:t>
      </w:r>
      <w:r w:rsidRPr="00F21EC6">
        <w:rPr>
          <w:rFonts w:ascii="Arial Narrow" w:hAnsi="Arial Narrow"/>
        </w:rPr>
        <w:t xml:space="preserve"> La jornada de trabajo es el tiempo durante el cual el trabajador debe desempeñar el cargo o puesto que se le ha conferido.</w:t>
      </w:r>
    </w:p>
    <w:p w14:paraId="273C3A71" w14:textId="77777777" w:rsidR="00081A39" w:rsidRPr="00F21EC6" w:rsidRDefault="00081A39">
      <w:pPr>
        <w:jc w:val="both"/>
        <w:rPr>
          <w:rFonts w:ascii="Arial Narrow" w:hAnsi="Arial Narrow"/>
        </w:rPr>
      </w:pPr>
    </w:p>
    <w:p w14:paraId="4C9AC935" w14:textId="77777777" w:rsidR="00081A39" w:rsidRPr="00F21EC6" w:rsidRDefault="00081A39">
      <w:pPr>
        <w:jc w:val="both"/>
        <w:rPr>
          <w:rFonts w:ascii="Arial Narrow" w:hAnsi="Arial Narrow"/>
        </w:rPr>
      </w:pPr>
      <w:r w:rsidRPr="00F21EC6">
        <w:rPr>
          <w:rFonts w:ascii="Arial Narrow" w:hAnsi="Arial Narrow"/>
          <w:b/>
          <w:bCs/>
        </w:rPr>
        <w:t>ARTICULO 58.-</w:t>
      </w:r>
      <w:r w:rsidRPr="00F21EC6">
        <w:rPr>
          <w:rFonts w:ascii="Arial Narrow" w:hAnsi="Arial Narrow"/>
        </w:rPr>
        <w:t xml:space="preserve"> Se considera trabajo diurno comprendido entre las seis y veinte horas.</w:t>
      </w:r>
    </w:p>
    <w:p w14:paraId="6925CD05" w14:textId="77777777" w:rsidR="00081A39" w:rsidRPr="00F21EC6" w:rsidRDefault="00081A39">
      <w:pPr>
        <w:jc w:val="both"/>
        <w:rPr>
          <w:rFonts w:ascii="Arial Narrow" w:hAnsi="Arial Narrow"/>
        </w:rPr>
      </w:pPr>
    </w:p>
    <w:p w14:paraId="6A371FB1" w14:textId="77777777" w:rsidR="00081A39" w:rsidRPr="00F21EC6" w:rsidRDefault="00081A39">
      <w:pPr>
        <w:jc w:val="both"/>
        <w:rPr>
          <w:rFonts w:ascii="Arial Narrow" w:hAnsi="Arial Narrow"/>
        </w:rPr>
      </w:pPr>
      <w:r w:rsidRPr="00F21EC6">
        <w:rPr>
          <w:rFonts w:ascii="Arial Narrow" w:hAnsi="Arial Narrow"/>
        </w:rPr>
        <w:t>El trabajo nocturno es el comprendido entre las veinte y las seis horas. Las horas de trabajo mixto son las que comprenden períodos de tiempo del trabajo diurno y nocturno, siempre que el período nocturno sea menor de tres horas y media, pues si comprende tres y media o más, se reputará como trabajo nocturno.</w:t>
      </w:r>
    </w:p>
    <w:p w14:paraId="5FC7B233" w14:textId="77777777" w:rsidR="00081A39" w:rsidRPr="00F21EC6" w:rsidRDefault="00081A39">
      <w:pPr>
        <w:jc w:val="both"/>
        <w:rPr>
          <w:rFonts w:ascii="Arial Narrow" w:hAnsi="Arial Narrow"/>
        </w:rPr>
      </w:pPr>
    </w:p>
    <w:p w14:paraId="0B0C33C2" w14:textId="77777777" w:rsidR="00081A39" w:rsidRPr="00F21EC6" w:rsidRDefault="00081A39">
      <w:pPr>
        <w:jc w:val="both"/>
        <w:rPr>
          <w:rFonts w:ascii="Arial Narrow" w:hAnsi="Arial Narrow"/>
        </w:rPr>
      </w:pPr>
      <w:r w:rsidRPr="00F21EC6">
        <w:rPr>
          <w:rFonts w:ascii="Arial Narrow" w:hAnsi="Arial Narrow"/>
          <w:b/>
          <w:bCs/>
        </w:rPr>
        <w:t>ARTICULO 59.-</w:t>
      </w:r>
      <w:r w:rsidRPr="00F21EC6">
        <w:rPr>
          <w:rFonts w:ascii="Arial Narrow" w:hAnsi="Arial Narrow"/>
        </w:rPr>
        <w:t xml:space="preserve"> La duración máxima de las jornadas de trabajo será: ocho horas para el trabajo diurno, siete horas para el nocturno y siete y media horas para el mixto.</w:t>
      </w:r>
    </w:p>
    <w:p w14:paraId="6E2A5C29" w14:textId="77777777" w:rsidR="00081A39" w:rsidRPr="00F21EC6" w:rsidRDefault="00081A39">
      <w:pPr>
        <w:jc w:val="both"/>
        <w:rPr>
          <w:rFonts w:ascii="Arial Narrow" w:hAnsi="Arial Narrow"/>
        </w:rPr>
      </w:pPr>
    </w:p>
    <w:p w14:paraId="6A1E840F"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60.- </w:t>
      </w:r>
      <w:r w:rsidRPr="00F21EC6">
        <w:rPr>
          <w:rFonts w:ascii="Arial Narrow" w:hAnsi="Arial Narrow"/>
        </w:rPr>
        <w:t>Las jornadas máximas señaladas en el Artículo anterior se reducirán, cuando la naturaleza del trabajo ponga en peligro la salud de un individuo normal.</w:t>
      </w:r>
    </w:p>
    <w:p w14:paraId="2FBD1455" w14:textId="77777777" w:rsidR="00081A39" w:rsidRPr="00F21EC6" w:rsidRDefault="00081A39">
      <w:pPr>
        <w:jc w:val="both"/>
        <w:rPr>
          <w:rFonts w:ascii="Arial Narrow" w:hAnsi="Arial Narrow"/>
        </w:rPr>
      </w:pPr>
    </w:p>
    <w:p w14:paraId="03C1D567" w14:textId="77777777" w:rsidR="00081A39" w:rsidRPr="00F21EC6" w:rsidRDefault="00081A39">
      <w:pPr>
        <w:jc w:val="both"/>
        <w:rPr>
          <w:rFonts w:ascii="Arial Narrow" w:hAnsi="Arial Narrow"/>
        </w:rPr>
      </w:pPr>
      <w:r w:rsidRPr="00F21EC6">
        <w:rPr>
          <w:rFonts w:ascii="Arial Narrow" w:hAnsi="Arial Narrow"/>
          <w:b/>
          <w:bCs/>
        </w:rPr>
        <w:t xml:space="preserve">ARTICULO 61.- </w:t>
      </w:r>
      <w:r w:rsidRPr="00F21EC6">
        <w:rPr>
          <w:rFonts w:ascii="Arial Narrow" w:hAnsi="Arial Narrow"/>
        </w:rPr>
        <w:t>Cuando el trabajador labore en forma continua cualquiera de las jornadas máximas, disfrutará de media hora de descanso para tomar sus alimentos que se computará como tiempo de trabajo efectivo.</w:t>
      </w:r>
    </w:p>
    <w:p w14:paraId="3E247FB3" w14:textId="77777777" w:rsidR="00081A39" w:rsidRPr="00F21EC6" w:rsidRDefault="00081A39">
      <w:pPr>
        <w:jc w:val="both"/>
        <w:rPr>
          <w:rFonts w:ascii="Arial Narrow" w:hAnsi="Arial Narrow"/>
        </w:rPr>
      </w:pPr>
    </w:p>
    <w:p w14:paraId="1943C11C" w14:textId="77777777" w:rsidR="00081A39" w:rsidRPr="00F21EC6" w:rsidRDefault="00081A39">
      <w:pPr>
        <w:jc w:val="both"/>
        <w:rPr>
          <w:rFonts w:ascii="Arial Narrow" w:hAnsi="Arial Narrow"/>
        </w:rPr>
      </w:pPr>
      <w:r w:rsidRPr="00F21EC6">
        <w:rPr>
          <w:rFonts w:ascii="Arial Narrow" w:hAnsi="Arial Narrow"/>
          <w:b/>
          <w:bCs/>
        </w:rPr>
        <w:t>ARTICULO 62.-</w:t>
      </w:r>
      <w:r w:rsidRPr="00F21EC6">
        <w:rPr>
          <w:rFonts w:ascii="Arial Narrow" w:hAnsi="Arial Narrow"/>
        </w:rPr>
        <w:t xml:space="preserve"> Cuando por circunstancias especiales deben aumentarse las horas de la jornada ordinaria, este trabajo será considerado como extraordinario y nunca podrán exceder de tres horas diarias, ni de tres veces consecutivas, ni más de tres veces en una semana y se pagarán conforme a lo establecido en el artículo 75.</w:t>
      </w:r>
    </w:p>
    <w:p w14:paraId="575402CC" w14:textId="77777777" w:rsidR="00081A39" w:rsidRPr="00F21EC6" w:rsidRDefault="00081A39">
      <w:pPr>
        <w:jc w:val="both"/>
        <w:rPr>
          <w:rFonts w:ascii="Arial Narrow" w:hAnsi="Arial Narrow"/>
        </w:rPr>
      </w:pPr>
    </w:p>
    <w:p w14:paraId="4CFC2BB8" w14:textId="77777777" w:rsidR="00081A39" w:rsidRPr="00F21EC6" w:rsidRDefault="00081A39">
      <w:pPr>
        <w:jc w:val="both"/>
        <w:rPr>
          <w:rFonts w:ascii="Arial Narrow" w:hAnsi="Arial Narrow"/>
        </w:rPr>
      </w:pPr>
      <w:r w:rsidRPr="00F21EC6">
        <w:rPr>
          <w:rFonts w:ascii="Arial Narrow" w:hAnsi="Arial Narrow"/>
          <w:b/>
          <w:bCs/>
        </w:rPr>
        <w:t>ARTICULO 63.-</w:t>
      </w:r>
      <w:r w:rsidRPr="00F21EC6">
        <w:rPr>
          <w:rFonts w:ascii="Arial Narrow" w:hAnsi="Arial Narrow"/>
        </w:rPr>
        <w:t xml:space="preserve"> En los casos de siniestro o riesgo inminente en que peligre la vida del trabajador, de sus compañeros o las instalaciones de las dependencias, las horas de trabajo podrán prolongarse por el tiempo estrictamente indispensable para evitar esos males.</w:t>
      </w:r>
    </w:p>
    <w:p w14:paraId="012602FF" w14:textId="77777777" w:rsidR="00081A39" w:rsidRPr="00F21EC6" w:rsidRDefault="00081A39">
      <w:pPr>
        <w:jc w:val="both"/>
        <w:rPr>
          <w:rFonts w:ascii="Arial Narrow" w:hAnsi="Arial Narrow"/>
        </w:rPr>
      </w:pPr>
    </w:p>
    <w:p w14:paraId="2A4D9940" w14:textId="77777777" w:rsidR="00081A39" w:rsidRPr="00F21EC6" w:rsidRDefault="00081A39">
      <w:pPr>
        <w:jc w:val="both"/>
        <w:rPr>
          <w:rFonts w:ascii="Arial Narrow" w:hAnsi="Arial Narrow"/>
        </w:rPr>
      </w:pPr>
      <w:r w:rsidRPr="00F21EC6">
        <w:rPr>
          <w:rFonts w:ascii="Arial Narrow" w:hAnsi="Arial Narrow"/>
        </w:rPr>
        <w:t>Las horas a que se refiere el párrafo anterior, se pagarán con una cantidad igual a la que corresponda a las horas de trabajo ordinario.</w:t>
      </w:r>
    </w:p>
    <w:p w14:paraId="7DFCF0F5" w14:textId="77777777" w:rsidR="00081A39" w:rsidRPr="00F21EC6" w:rsidRDefault="00081A39">
      <w:pPr>
        <w:jc w:val="both"/>
        <w:rPr>
          <w:rFonts w:ascii="Arial Narrow" w:hAnsi="Arial Narrow"/>
        </w:rPr>
      </w:pPr>
    </w:p>
    <w:p w14:paraId="6BB4E1FF" w14:textId="77777777" w:rsidR="00081A39" w:rsidRPr="00F21EC6" w:rsidRDefault="00081A39">
      <w:pPr>
        <w:jc w:val="center"/>
        <w:rPr>
          <w:rFonts w:ascii="Arial Narrow" w:hAnsi="Arial Narrow"/>
          <w:b/>
        </w:rPr>
      </w:pPr>
    </w:p>
    <w:p w14:paraId="154EE6F4" w14:textId="77777777" w:rsidR="00081A39" w:rsidRPr="00F21EC6" w:rsidRDefault="00081A39">
      <w:pPr>
        <w:jc w:val="center"/>
        <w:rPr>
          <w:rFonts w:ascii="Arial Narrow" w:hAnsi="Arial Narrow"/>
          <w:b/>
        </w:rPr>
      </w:pPr>
      <w:r w:rsidRPr="00F21EC6">
        <w:rPr>
          <w:rFonts w:ascii="Arial Narrow" w:hAnsi="Arial Narrow"/>
          <w:b/>
        </w:rPr>
        <w:t>CAPITULO III.</w:t>
      </w:r>
    </w:p>
    <w:p w14:paraId="0EFEE719" w14:textId="77777777" w:rsidR="00081A39" w:rsidRPr="00F21EC6" w:rsidRDefault="00081A39">
      <w:pPr>
        <w:jc w:val="center"/>
        <w:rPr>
          <w:rFonts w:ascii="Arial Narrow" w:hAnsi="Arial Narrow"/>
          <w:b/>
        </w:rPr>
      </w:pPr>
    </w:p>
    <w:p w14:paraId="63F4765B" w14:textId="77777777" w:rsidR="00081A39" w:rsidRPr="00F21EC6" w:rsidRDefault="00081A39">
      <w:pPr>
        <w:jc w:val="center"/>
        <w:rPr>
          <w:rFonts w:ascii="Arial Narrow" w:hAnsi="Arial Narrow"/>
        </w:rPr>
      </w:pPr>
      <w:r w:rsidRPr="00F21EC6">
        <w:rPr>
          <w:rFonts w:ascii="Arial Narrow" w:hAnsi="Arial Narrow"/>
          <w:b/>
        </w:rPr>
        <w:t>DIAS DE DESCANSO.</w:t>
      </w:r>
    </w:p>
    <w:p w14:paraId="346D7DD1" w14:textId="77777777" w:rsidR="00081A39" w:rsidRPr="00F21EC6" w:rsidRDefault="00081A39">
      <w:pPr>
        <w:jc w:val="both"/>
        <w:rPr>
          <w:rFonts w:ascii="Arial Narrow" w:hAnsi="Arial Narrow"/>
        </w:rPr>
      </w:pPr>
    </w:p>
    <w:p w14:paraId="67807EF5" w14:textId="77777777" w:rsidR="00081A39" w:rsidRPr="00F21EC6" w:rsidRDefault="00081A39">
      <w:pPr>
        <w:jc w:val="both"/>
        <w:rPr>
          <w:rFonts w:ascii="Arial Narrow" w:hAnsi="Arial Narrow"/>
        </w:rPr>
      </w:pPr>
      <w:r w:rsidRPr="00F21EC6">
        <w:rPr>
          <w:rFonts w:ascii="Arial Narrow" w:hAnsi="Arial Narrow"/>
          <w:b/>
          <w:bCs/>
        </w:rPr>
        <w:t>ARTICULO 64.-</w:t>
      </w:r>
      <w:r w:rsidRPr="00F21EC6">
        <w:rPr>
          <w:rFonts w:ascii="Arial Narrow" w:hAnsi="Arial Narrow"/>
        </w:rPr>
        <w:t xml:space="preserve"> Serán días de descanso obligatorio los que señale el Calendario Oficial del Gobierno del Estado.</w:t>
      </w:r>
    </w:p>
    <w:p w14:paraId="47937A82" w14:textId="77777777" w:rsidR="00081A39" w:rsidRPr="00F21EC6" w:rsidRDefault="00081A39">
      <w:pPr>
        <w:jc w:val="both"/>
        <w:rPr>
          <w:rFonts w:ascii="Arial Narrow" w:hAnsi="Arial Narrow"/>
        </w:rPr>
      </w:pPr>
    </w:p>
    <w:p w14:paraId="7FCFB094" w14:textId="77777777" w:rsidR="00081A39" w:rsidRPr="00F21EC6" w:rsidRDefault="00081A39">
      <w:pPr>
        <w:jc w:val="both"/>
        <w:rPr>
          <w:rFonts w:ascii="Arial Narrow" w:hAnsi="Arial Narrow"/>
        </w:rPr>
      </w:pPr>
      <w:r w:rsidRPr="00F21EC6">
        <w:rPr>
          <w:rFonts w:ascii="Arial Narrow" w:hAnsi="Arial Narrow"/>
          <w:b/>
          <w:bCs/>
        </w:rPr>
        <w:t>ARTICULO 65.-</w:t>
      </w:r>
      <w:r w:rsidRPr="00F21EC6">
        <w:rPr>
          <w:rFonts w:ascii="Arial Narrow" w:hAnsi="Arial Narrow"/>
        </w:rPr>
        <w:t xml:space="preserve"> Por cada seis días de trabajo disfrutará el trabajador de un día de descanso, cuando menos, con goce de salario íntegro.</w:t>
      </w:r>
    </w:p>
    <w:p w14:paraId="5DB6186C" w14:textId="77777777" w:rsidR="00081A39" w:rsidRPr="00F21EC6" w:rsidRDefault="00081A39">
      <w:pPr>
        <w:jc w:val="both"/>
        <w:rPr>
          <w:rFonts w:ascii="Arial Narrow" w:hAnsi="Arial Narrow"/>
        </w:rPr>
      </w:pPr>
    </w:p>
    <w:p w14:paraId="2DD3CE69" w14:textId="77777777" w:rsidR="00081A39" w:rsidRPr="00F21EC6" w:rsidRDefault="00081A39">
      <w:pPr>
        <w:jc w:val="both"/>
        <w:rPr>
          <w:rFonts w:ascii="Arial Narrow" w:hAnsi="Arial Narrow"/>
        </w:rPr>
      </w:pPr>
      <w:r w:rsidRPr="00F21EC6">
        <w:rPr>
          <w:rFonts w:ascii="Arial Narrow" w:hAnsi="Arial Narrow"/>
          <w:b/>
          <w:bCs/>
        </w:rPr>
        <w:t>ARTICULO 66.-</w:t>
      </w:r>
      <w:r w:rsidRPr="00F21EC6">
        <w:rPr>
          <w:rFonts w:ascii="Arial Narrow" w:hAnsi="Arial Narrow"/>
        </w:rPr>
        <w:t xml:space="preserve"> En los trabajos que requieran una labor continua, el sindicato y los titulares de las dependencias fijarán de común acuerdo en los Reglamentos de Condiciones Generales de Trabajo los días en que los trabajadores deban disfrutar de los de descanso semanal a que se refiere el artículo anterior.</w:t>
      </w:r>
    </w:p>
    <w:p w14:paraId="31A2708E" w14:textId="77777777" w:rsidR="00081A39" w:rsidRPr="00F21EC6" w:rsidRDefault="00081A39">
      <w:pPr>
        <w:jc w:val="both"/>
        <w:rPr>
          <w:rFonts w:ascii="Arial Narrow" w:hAnsi="Arial Narrow"/>
        </w:rPr>
      </w:pPr>
    </w:p>
    <w:p w14:paraId="3FC4CC55" w14:textId="77777777" w:rsidR="00081A39" w:rsidRPr="00F21EC6" w:rsidRDefault="00081A39">
      <w:pPr>
        <w:jc w:val="center"/>
        <w:rPr>
          <w:rFonts w:ascii="Arial Narrow" w:hAnsi="Arial Narrow"/>
        </w:rPr>
      </w:pPr>
    </w:p>
    <w:p w14:paraId="7BDF9D0F" w14:textId="77777777" w:rsidR="00081A39" w:rsidRPr="00F21EC6" w:rsidRDefault="00081A39">
      <w:pPr>
        <w:jc w:val="center"/>
        <w:rPr>
          <w:rFonts w:ascii="Arial Narrow" w:hAnsi="Arial Narrow"/>
          <w:b/>
        </w:rPr>
      </w:pPr>
      <w:r w:rsidRPr="00F21EC6">
        <w:rPr>
          <w:rFonts w:ascii="Arial Narrow" w:hAnsi="Arial Narrow"/>
          <w:b/>
        </w:rPr>
        <w:t>CAPITULO IV.</w:t>
      </w:r>
    </w:p>
    <w:p w14:paraId="4C9953E4" w14:textId="77777777" w:rsidR="00081A39" w:rsidRPr="00F21EC6" w:rsidRDefault="00081A39">
      <w:pPr>
        <w:jc w:val="center"/>
        <w:rPr>
          <w:rFonts w:ascii="Arial Narrow" w:hAnsi="Arial Narrow"/>
          <w:b/>
        </w:rPr>
      </w:pPr>
    </w:p>
    <w:p w14:paraId="31342D04" w14:textId="77777777" w:rsidR="00081A39" w:rsidRPr="00F21EC6" w:rsidRDefault="00081A39">
      <w:pPr>
        <w:jc w:val="center"/>
        <w:rPr>
          <w:rFonts w:ascii="Arial Narrow" w:hAnsi="Arial Narrow"/>
        </w:rPr>
      </w:pPr>
      <w:r w:rsidRPr="00F21EC6">
        <w:rPr>
          <w:rFonts w:ascii="Arial Narrow" w:hAnsi="Arial Narrow"/>
          <w:b/>
        </w:rPr>
        <w:t>VACACIONES.</w:t>
      </w:r>
    </w:p>
    <w:p w14:paraId="39AFCE77" w14:textId="77777777" w:rsidR="00081A39" w:rsidRDefault="00081A39">
      <w:pPr>
        <w:jc w:val="both"/>
        <w:rPr>
          <w:rFonts w:ascii="Arial Narrow" w:hAnsi="Arial Narrow"/>
        </w:rPr>
      </w:pPr>
    </w:p>
    <w:p w14:paraId="43BE5A34" w14:textId="77777777" w:rsidR="00D22690" w:rsidRPr="00F21EC6" w:rsidRDefault="00D22690">
      <w:pPr>
        <w:jc w:val="both"/>
        <w:rPr>
          <w:rFonts w:ascii="Arial Narrow" w:hAnsi="Arial Narrow"/>
        </w:rPr>
      </w:pPr>
    </w:p>
    <w:p w14:paraId="2890872B" w14:textId="77777777" w:rsidR="00AA7297" w:rsidRPr="00F21EC6" w:rsidRDefault="00AA7297" w:rsidP="00AA7297">
      <w:pPr>
        <w:jc w:val="both"/>
        <w:rPr>
          <w:rFonts w:ascii="Arial Narrow" w:hAnsi="Arial Narrow"/>
          <w:bCs/>
          <w:i/>
          <w:sz w:val="12"/>
          <w:szCs w:val="14"/>
        </w:rPr>
      </w:pPr>
      <w:r w:rsidRPr="00F21EC6">
        <w:rPr>
          <w:rFonts w:ascii="Arial Narrow" w:hAnsi="Arial Narrow"/>
          <w:bCs/>
          <w:i/>
          <w:sz w:val="12"/>
          <w:szCs w:val="14"/>
        </w:rPr>
        <w:lastRenderedPageBreak/>
        <w:t>(REFORMADO, P.O. 11 DE DICIEMBRE DE 2009)</w:t>
      </w:r>
    </w:p>
    <w:p w14:paraId="4B9E5197" w14:textId="77777777" w:rsidR="00081A39" w:rsidRPr="00F21EC6" w:rsidRDefault="00081A39">
      <w:pPr>
        <w:jc w:val="both"/>
        <w:rPr>
          <w:rFonts w:ascii="Arial Narrow" w:hAnsi="Arial Narrow"/>
        </w:rPr>
      </w:pPr>
      <w:r w:rsidRPr="00F21EC6">
        <w:rPr>
          <w:rFonts w:ascii="Arial Narrow" w:hAnsi="Arial Narrow"/>
          <w:b/>
          <w:bCs/>
        </w:rPr>
        <w:t>ARTICULO 67.-</w:t>
      </w:r>
      <w:r w:rsidRPr="00F21EC6">
        <w:rPr>
          <w:rFonts w:ascii="Arial Narrow" w:hAnsi="Arial Narrow"/>
        </w:rPr>
        <w:t xml:space="preserve"> Los trabajadores que tengan más de </w:t>
      </w:r>
      <w:r w:rsidR="00367CC1" w:rsidRPr="00F21EC6">
        <w:rPr>
          <w:rFonts w:ascii="Arial Narrow" w:hAnsi="Arial Narrow"/>
        </w:rPr>
        <w:t xml:space="preserve">seis </w:t>
      </w:r>
      <w:r w:rsidRPr="00F21EC6">
        <w:rPr>
          <w:rFonts w:ascii="Arial Narrow" w:hAnsi="Arial Narrow"/>
        </w:rPr>
        <w:t xml:space="preserve">meses de prestar sus servicios de manera continua, tendrán derecho a </w:t>
      </w:r>
      <w:r w:rsidR="00367CC1" w:rsidRPr="00F21EC6">
        <w:rPr>
          <w:rFonts w:ascii="Arial Narrow" w:hAnsi="Arial Narrow"/>
        </w:rPr>
        <w:t xml:space="preserve">dos </w:t>
      </w:r>
      <w:r w:rsidRPr="00F21EC6">
        <w:rPr>
          <w:rFonts w:ascii="Arial Narrow" w:hAnsi="Arial Narrow"/>
        </w:rPr>
        <w:t>período</w:t>
      </w:r>
      <w:r w:rsidR="00367CC1" w:rsidRPr="00F21EC6">
        <w:rPr>
          <w:rFonts w:ascii="Arial Narrow" w:hAnsi="Arial Narrow"/>
        </w:rPr>
        <w:t xml:space="preserve">s </w:t>
      </w:r>
      <w:r w:rsidRPr="00F21EC6">
        <w:rPr>
          <w:rFonts w:ascii="Arial Narrow" w:hAnsi="Arial Narrow"/>
        </w:rPr>
        <w:t>anual</w:t>
      </w:r>
      <w:r w:rsidR="00367CC1" w:rsidRPr="00F21EC6">
        <w:rPr>
          <w:rFonts w:ascii="Arial Narrow" w:hAnsi="Arial Narrow"/>
        </w:rPr>
        <w:t>es</w:t>
      </w:r>
      <w:r w:rsidRPr="00F21EC6">
        <w:rPr>
          <w:rFonts w:ascii="Arial Narrow" w:hAnsi="Arial Narrow"/>
        </w:rPr>
        <w:t xml:space="preserve"> de vacaciones pagadas, </w:t>
      </w:r>
      <w:r w:rsidR="00367CC1" w:rsidRPr="00F21EC6">
        <w:rPr>
          <w:rFonts w:ascii="Arial Narrow" w:hAnsi="Arial Narrow"/>
        </w:rPr>
        <w:t>de cuando menos diez días hábiles cada uno, los cuales en su totalidad no podrán ser de más de treinta días hábiles consecutivos.</w:t>
      </w:r>
    </w:p>
    <w:p w14:paraId="13ACE6F3" w14:textId="77777777" w:rsidR="00081A39" w:rsidRPr="00F21EC6" w:rsidRDefault="00081A39">
      <w:pPr>
        <w:jc w:val="both"/>
        <w:rPr>
          <w:rFonts w:ascii="Arial Narrow" w:hAnsi="Arial Narrow"/>
        </w:rPr>
      </w:pPr>
    </w:p>
    <w:p w14:paraId="6B24AAA0" w14:textId="77777777" w:rsidR="00081A39" w:rsidRPr="00F21EC6" w:rsidRDefault="00081A39">
      <w:pPr>
        <w:jc w:val="both"/>
        <w:rPr>
          <w:rFonts w:ascii="Arial Narrow" w:hAnsi="Arial Narrow"/>
        </w:rPr>
      </w:pPr>
      <w:r w:rsidRPr="00F21EC6">
        <w:rPr>
          <w:rFonts w:ascii="Arial Narrow" w:hAnsi="Arial Narrow"/>
        </w:rPr>
        <w:t>Por cada cinco años de servicios continuos el Período de vacaciones se aumentará en cinco días hábiles.</w:t>
      </w:r>
    </w:p>
    <w:p w14:paraId="78B2BEB9" w14:textId="77777777" w:rsidR="00081A39" w:rsidRPr="00F21EC6" w:rsidRDefault="00081A39">
      <w:pPr>
        <w:jc w:val="both"/>
        <w:rPr>
          <w:rFonts w:ascii="Arial Narrow" w:hAnsi="Arial Narrow"/>
        </w:rPr>
      </w:pPr>
    </w:p>
    <w:p w14:paraId="7C4BB01F" w14:textId="77777777" w:rsidR="00081A39" w:rsidRPr="00F21EC6" w:rsidRDefault="00081A39">
      <w:pPr>
        <w:jc w:val="both"/>
        <w:rPr>
          <w:rFonts w:ascii="Arial Narrow" w:hAnsi="Arial Narrow"/>
        </w:rPr>
      </w:pPr>
      <w:r w:rsidRPr="00F21EC6">
        <w:rPr>
          <w:rFonts w:ascii="Arial Narrow" w:hAnsi="Arial Narrow"/>
          <w:b/>
          <w:bCs/>
        </w:rPr>
        <w:t>ARTICULO 68.-</w:t>
      </w:r>
      <w:r w:rsidRPr="00F21EC6">
        <w:rPr>
          <w:rFonts w:ascii="Arial Narrow" w:hAnsi="Arial Narrow"/>
        </w:rPr>
        <w:t xml:space="preserve"> Las vacaciones deberán concederse y disfrutarse dentro de los seis meses siguientes al vencimiento del período correspondiente. Los trabajadores deberán recabar de las dependencias respectivas encargadas del control del personal en cada uno de los poderes, una constancia que certifique su antigüedad y de acuerdo con ella, el período de vacaciones que les corresponda. La fecha en que deberán disfrutarlas será fijada de común acuerdo por los titulares de la dependencia y el trabajador, teniendo en cuenta las necesidades del servicio.</w:t>
      </w:r>
    </w:p>
    <w:p w14:paraId="7EB08B45" w14:textId="77777777" w:rsidR="00081A39" w:rsidRPr="00F21EC6" w:rsidRDefault="00081A39">
      <w:pPr>
        <w:jc w:val="both"/>
        <w:rPr>
          <w:rFonts w:ascii="Arial Narrow" w:hAnsi="Arial Narrow"/>
        </w:rPr>
      </w:pPr>
    </w:p>
    <w:p w14:paraId="55DBD991"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E36611F" w14:textId="77777777" w:rsidR="00081A39" w:rsidRPr="00F21EC6" w:rsidRDefault="00081A39">
      <w:pPr>
        <w:pStyle w:val="Textoindependiente2"/>
        <w:rPr>
          <w:rFonts w:ascii="Arial Narrow" w:hAnsi="Arial Narrow"/>
        </w:rPr>
      </w:pPr>
      <w:r w:rsidRPr="00F21EC6">
        <w:rPr>
          <w:rFonts w:ascii="Arial Narrow" w:hAnsi="Arial Narrow"/>
          <w:b/>
          <w:bCs/>
        </w:rPr>
        <w:t>ARTICULO 69.-</w:t>
      </w:r>
      <w:r w:rsidRPr="00F21EC6">
        <w:rPr>
          <w:rFonts w:ascii="Arial Narrow" w:hAnsi="Arial Narrow"/>
        </w:rPr>
        <w:t xml:space="preserve"> Una vez definida la fecha del período de vacaciones que disfrutará el trabajador, el titular de la dependencia la comunicará a la </w:t>
      </w:r>
      <w:r w:rsidR="00BB1472" w:rsidRPr="00F21EC6">
        <w:rPr>
          <w:rFonts w:ascii="Arial Narrow" w:hAnsi="Arial Narrow"/>
        </w:rPr>
        <w:t>Secretaría de Finanzas de</w:t>
      </w:r>
      <w:r w:rsidRPr="00F21EC6">
        <w:rPr>
          <w:rFonts w:ascii="Arial Narrow" w:hAnsi="Arial Narrow"/>
        </w:rPr>
        <w:t xml:space="preserve">l Estado y a </w:t>
      </w:r>
      <w:r w:rsidR="00BB1472" w:rsidRPr="00F21EC6">
        <w:rPr>
          <w:rFonts w:ascii="Arial Narrow" w:hAnsi="Arial Narrow"/>
        </w:rPr>
        <w:t>las áreas administrativas</w:t>
      </w:r>
      <w:r w:rsidRPr="00F21EC6">
        <w:rPr>
          <w:rFonts w:ascii="Arial Narrow" w:hAnsi="Arial Narrow"/>
        </w:rPr>
        <w:t xml:space="preserve"> correspondiente</w:t>
      </w:r>
      <w:r w:rsidR="00BB1472" w:rsidRPr="00F21EC6">
        <w:rPr>
          <w:rFonts w:ascii="Arial Narrow" w:hAnsi="Arial Narrow"/>
        </w:rPr>
        <w:t>s</w:t>
      </w:r>
      <w:r w:rsidRPr="00F21EC6">
        <w:rPr>
          <w:rFonts w:ascii="Arial Narrow" w:hAnsi="Arial Narrow"/>
        </w:rPr>
        <w:t>.</w:t>
      </w:r>
    </w:p>
    <w:p w14:paraId="3738CD1C" w14:textId="77777777" w:rsidR="00081A39" w:rsidRPr="00F21EC6" w:rsidRDefault="00081A39">
      <w:pPr>
        <w:jc w:val="both"/>
        <w:rPr>
          <w:rFonts w:ascii="Arial Narrow" w:hAnsi="Arial Narrow"/>
        </w:rPr>
      </w:pPr>
    </w:p>
    <w:p w14:paraId="192185EA" w14:textId="77777777" w:rsidR="00081A39" w:rsidRPr="00F21EC6" w:rsidRDefault="00081A39">
      <w:pPr>
        <w:jc w:val="both"/>
        <w:rPr>
          <w:rFonts w:ascii="Arial Narrow" w:hAnsi="Arial Narrow"/>
        </w:rPr>
      </w:pPr>
      <w:r w:rsidRPr="00F21EC6">
        <w:rPr>
          <w:rFonts w:ascii="Arial Narrow" w:hAnsi="Arial Narrow"/>
          <w:b/>
          <w:bCs/>
        </w:rPr>
        <w:t>ARTICULO 70.-</w:t>
      </w:r>
      <w:r w:rsidRPr="00F21EC6">
        <w:rPr>
          <w:rFonts w:ascii="Arial Narrow" w:hAnsi="Arial Narrow"/>
        </w:rPr>
        <w:t xml:space="preserve"> El sueldo que corresponda a los trabajadores durante el período de vacaciones, les será liquidado con anticipación del mismo.</w:t>
      </w:r>
    </w:p>
    <w:p w14:paraId="361B1436" w14:textId="77777777" w:rsidR="00081A39" w:rsidRPr="00F21EC6" w:rsidRDefault="00081A39">
      <w:pPr>
        <w:jc w:val="both"/>
        <w:rPr>
          <w:rFonts w:ascii="Arial Narrow" w:hAnsi="Arial Narrow"/>
        </w:rPr>
      </w:pPr>
    </w:p>
    <w:p w14:paraId="47E329EB" w14:textId="77777777" w:rsidR="00081A39" w:rsidRPr="00F21EC6" w:rsidRDefault="00081A39">
      <w:pPr>
        <w:jc w:val="both"/>
        <w:rPr>
          <w:rFonts w:ascii="Arial Narrow" w:hAnsi="Arial Narrow"/>
        </w:rPr>
      </w:pPr>
      <w:r w:rsidRPr="00F21EC6">
        <w:rPr>
          <w:rFonts w:ascii="Arial Narrow" w:hAnsi="Arial Narrow"/>
          <w:b/>
          <w:bCs/>
        </w:rPr>
        <w:t>ARTICULO 71.-</w:t>
      </w:r>
      <w:r w:rsidRPr="00F21EC6">
        <w:rPr>
          <w:rFonts w:ascii="Arial Narrow" w:hAnsi="Arial Narrow"/>
        </w:rPr>
        <w:t xml:space="preserve"> Las vacaciones no podrán compensarse con una remuneración, sino que el trabajador deberá disfrutar de ellas.</w:t>
      </w:r>
    </w:p>
    <w:p w14:paraId="70CBEF17" w14:textId="77777777" w:rsidR="00081A39" w:rsidRPr="00F21EC6" w:rsidRDefault="00081A39">
      <w:pPr>
        <w:jc w:val="both"/>
        <w:rPr>
          <w:rFonts w:ascii="Arial Narrow" w:hAnsi="Arial Narrow"/>
        </w:rPr>
      </w:pPr>
    </w:p>
    <w:p w14:paraId="5AA03393" w14:textId="77777777" w:rsidR="00081A39" w:rsidRPr="00F21EC6" w:rsidRDefault="00081A39">
      <w:pPr>
        <w:jc w:val="center"/>
        <w:rPr>
          <w:rFonts w:ascii="Arial Narrow" w:hAnsi="Arial Narrow"/>
        </w:rPr>
      </w:pPr>
    </w:p>
    <w:p w14:paraId="4EE76FBC" w14:textId="77777777" w:rsidR="00081A39" w:rsidRPr="00F21EC6" w:rsidRDefault="00081A39">
      <w:pPr>
        <w:jc w:val="center"/>
        <w:rPr>
          <w:rFonts w:ascii="Arial Narrow" w:hAnsi="Arial Narrow"/>
          <w:b/>
        </w:rPr>
      </w:pPr>
      <w:r w:rsidRPr="00F21EC6">
        <w:rPr>
          <w:rFonts w:ascii="Arial Narrow" w:hAnsi="Arial Narrow"/>
          <w:b/>
        </w:rPr>
        <w:t>CAPITULO V.</w:t>
      </w:r>
    </w:p>
    <w:p w14:paraId="1FB65744" w14:textId="77777777" w:rsidR="00081A39" w:rsidRPr="00F21EC6" w:rsidRDefault="00081A39">
      <w:pPr>
        <w:jc w:val="center"/>
        <w:rPr>
          <w:rFonts w:ascii="Arial Narrow" w:hAnsi="Arial Narrow"/>
          <w:b/>
        </w:rPr>
      </w:pPr>
    </w:p>
    <w:p w14:paraId="313E889F" w14:textId="77777777" w:rsidR="00081A39" w:rsidRPr="00F21EC6" w:rsidRDefault="00081A39">
      <w:pPr>
        <w:jc w:val="center"/>
        <w:rPr>
          <w:rFonts w:ascii="Arial Narrow" w:hAnsi="Arial Narrow"/>
        </w:rPr>
      </w:pPr>
      <w:r w:rsidRPr="00F21EC6">
        <w:rPr>
          <w:rFonts w:ascii="Arial Narrow" w:hAnsi="Arial Narrow"/>
          <w:b/>
        </w:rPr>
        <w:t>SALARIO.</w:t>
      </w:r>
    </w:p>
    <w:p w14:paraId="470C0916" w14:textId="77777777" w:rsidR="00081A39" w:rsidRPr="00F21EC6" w:rsidRDefault="00081A39">
      <w:pPr>
        <w:jc w:val="both"/>
        <w:rPr>
          <w:rFonts w:ascii="Arial Narrow" w:hAnsi="Arial Narrow"/>
        </w:rPr>
      </w:pPr>
    </w:p>
    <w:p w14:paraId="33C57C37" w14:textId="77777777" w:rsidR="00081A39" w:rsidRPr="00F21EC6" w:rsidRDefault="00081A39">
      <w:pPr>
        <w:jc w:val="both"/>
        <w:rPr>
          <w:rFonts w:ascii="Arial Narrow" w:hAnsi="Arial Narrow"/>
        </w:rPr>
      </w:pPr>
      <w:r w:rsidRPr="00F21EC6">
        <w:rPr>
          <w:rFonts w:ascii="Arial Narrow" w:hAnsi="Arial Narrow"/>
          <w:b/>
          <w:bCs/>
        </w:rPr>
        <w:t>ARTICULO 72.-</w:t>
      </w:r>
      <w:r w:rsidRPr="00F21EC6">
        <w:rPr>
          <w:rFonts w:ascii="Arial Narrow" w:hAnsi="Arial Narrow"/>
        </w:rPr>
        <w:t xml:space="preserve"> El salario es la retribución que debe pagarse al trabajador a cambio de los servicios prestados. Su pago será preferente sobre cualquier otra erogación que haga el Estado.</w:t>
      </w:r>
    </w:p>
    <w:p w14:paraId="3A3B210C" w14:textId="77777777" w:rsidR="00081A39" w:rsidRPr="00F21EC6" w:rsidRDefault="00081A39">
      <w:pPr>
        <w:jc w:val="both"/>
        <w:rPr>
          <w:rFonts w:ascii="Arial Narrow" w:hAnsi="Arial Narrow"/>
        </w:rPr>
      </w:pPr>
    </w:p>
    <w:p w14:paraId="096FA5C0" w14:textId="77777777" w:rsidR="00081A39" w:rsidRPr="00F21EC6" w:rsidRDefault="00081A39">
      <w:pPr>
        <w:jc w:val="both"/>
        <w:rPr>
          <w:rFonts w:ascii="Arial Narrow" w:hAnsi="Arial Narrow"/>
        </w:rPr>
      </w:pPr>
      <w:r w:rsidRPr="00F21EC6">
        <w:rPr>
          <w:rFonts w:ascii="Arial Narrow" w:hAnsi="Arial Narrow"/>
          <w:b/>
          <w:bCs/>
        </w:rPr>
        <w:t>ARTICULO 73.-</w:t>
      </w:r>
      <w:r w:rsidRPr="00F21EC6">
        <w:rPr>
          <w:rFonts w:ascii="Arial Narrow" w:hAnsi="Arial Narrow"/>
        </w:rPr>
        <w:t xml:space="preserve"> El salario será uniforme para cada una de las categorías de trabajadores y será fijado en el Presupuesto de Egresos del Gobierno del Estado, sin que su cuantía pueda ser disminuida durante la vigencia de éste.</w:t>
      </w:r>
    </w:p>
    <w:p w14:paraId="1B3668CE" w14:textId="77777777" w:rsidR="00081A39" w:rsidRPr="00F21EC6" w:rsidRDefault="00081A39">
      <w:pPr>
        <w:jc w:val="both"/>
        <w:rPr>
          <w:rFonts w:ascii="Arial Narrow" w:hAnsi="Arial Narrow"/>
          <w:b/>
          <w:bCs/>
        </w:rPr>
      </w:pPr>
    </w:p>
    <w:p w14:paraId="115F6734" w14:textId="77777777" w:rsidR="00BB1472" w:rsidRPr="00F21EC6" w:rsidRDefault="00BB1472" w:rsidP="00BB147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406EA7E" w14:textId="77777777" w:rsidR="00081A39" w:rsidRPr="00F21EC6" w:rsidRDefault="00081A39">
      <w:pPr>
        <w:jc w:val="both"/>
        <w:rPr>
          <w:rFonts w:ascii="Arial Narrow" w:hAnsi="Arial Narrow"/>
        </w:rPr>
      </w:pPr>
      <w:r w:rsidRPr="00F21EC6">
        <w:rPr>
          <w:rFonts w:ascii="Arial Narrow" w:hAnsi="Arial Narrow"/>
          <w:b/>
          <w:bCs/>
        </w:rPr>
        <w:t>ARTICULO 74.-</w:t>
      </w:r>
      <w:r w:rsidRPr="00F21EC6">
        <w:rPr>
          <w:rFonts w:ascii="Arial Narrow" w:hAnsi="Arial Narrow"/>
        </w:rPr>
        <w:t xml:space="preserve"> El plazo para el pago del salario no será mayor de quince días y se efectuará en el domicilio oficial de la dependencia o en el lugar donde los trabajadores presten sus servicios, en día laborable, ya sea durante las horas de trabajo o inmediatamente después de su terminación, debiendo hacerse precisamente en moneda del curso legal</w:t>
      </w:r>
      <w:r w:rsidR="00BB1472" w:rsidRPr="00F21EC6">
        <w:rPr>
          <w:rFonts w:ascii="Arial Narrow" w:hAnsi="Arial Narrow"/>
        </w:rPr>
        <w:t xml:space="preserve">, </w:t>
      </w:r>
      <w:r w:rsidRPr="00F21EC6">
        <w:rPr>
          <w:rFonts w:ascii="Arial Narrow" w:hAnsi="Arial Narrow"/>
        </w:rPr>
        <w:t>en cheque</w:t>
      </w:r>
      <w:r w:rsidR="00BB1472" w:rsidRPr="00F21EC6">
        <w:rPr>
          <w:rFonts w:ascii="Arial Narrow" w:hAnsi="Arial Narrow"/>
        </w:rPr>
        <w:t xml:space="preserve"> o en pago por medios electrónicos</w:t>
      </w:r>
      <w:r w:rsidRPr="00F21EC6">
        <w:rPr>
          <w:rFonts w:ascii="Arial Narrow" w:hAnsi="Arial Narrow"/>
        </w:rPr>
        <w:t>.</w:t>
      </w:r>
    </w:p>
    <w:p w14:paraId="685EAAE1" w14:textId="77777777" w:rsidR="00081A39" w:rsidRPr="00F21EC6" w:rsidRDefault="00081A39">
      <w:pPr>
        <w:jc w:val="both"/>
        <w:rPr>
          <w:rFonts w:ascii="Arial Narrow" w:hAnsi="Arial Narrow"/>
        </w:rPr>
      </w:pPr>
    </w:p>
    <w:p w14:paraId="12CE620B" w14:textId="77777777" w:rsidR="00081A39" w:rsidRPr="00F21EC6" w:rsidRDefault="00081A39">
      <w:pPr>
        <w:jc w:val="both"/>
        <w:rPr>
          <w:rFonts w:ascii="Arial Narrow" w:hAnsi="Arial Narrow"/>
        </w:rPr>
      </w:pPr>
      <w:r w:rsidRPr="00F21EC6">
        <w:rPr>
          <w:rFonts w:ascii="Arial Narrow" w:hAnsi="Arial Narrow"/>
          <w:b/>
          <w:bCs/>
        </w:rPr>
        <w:t>ARTICULO 75.-</w:t>
      </w:r>
      <w:r w:rsidRPr="00F21EC6">
        <w:rPr>
          <w:rFonts w:ascii="Arial Narrow" w:hAnsi="Arial Narrow"/>
        </w:rPr>
        <w:t xml:space="preserve"> Las horas extraordinarias de trabajo se pagarán con un ciento por ciento más del salario asignado a las horas de jornada ordinaria.</w:t>
      </w:r>
    </w:p>
    <w:p w14:paraId="1293ED7B" w14:textId="77777777" w:rsidR="00081A39" w:rsidRPr="00F21EC6" w:rsidRDefault="00081A39">
      <w:pPr>
        <w:jc w:val="both"/>
        <w:rPr>
          <w:rFonts w:ascii="Arial Narrow" w:hAnsi="Arial Narrow"/>
        </w:rPr>
      </w:pPr>
    </w:p>
    <w:p w14:paraId="500A44F9"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3504F4A0"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76.- </w:t>
      </w:r>
      <w:r w:rsidRPr="00F21EC6">
        <w:rPr>
          <w:rFonts w:ascii="Arial Narrow" w:hAnsi="Arial Narrow"/>
          <w:b w:val="0"/>
          <w:bCs/>
        </w:rPr>
        <w:t>Cuando por necesidad del servicio se labore en días de descanso, las horas de trabajo extraordinarias se pagarán con un cien por ciento más del salario que corresponde al trabajador en los días ordinarios de trabajo.</w:t>
      </w:r>
    </w:p>
    <w:p w14:paraId="1A2974BF" w14:textId="77777777" w:rsidR="00081A39" w:rsidRPr="00F21EC6" w:rsidRDefault="00081A39">
      <w:pPr>
        <w:jc w:val="both"/>
        <w:rPr>
          <w:rFonts w:ascii="Arial Narrow" w:hAnsi="Arial Narrow"/>
          <w:bCs/>
        </w:rPr>
      </w:pPr>
    </w:p>
    <w:p w14:paraId="437075F7" w14:textId="77777777" w:rsidR="00081A39" w:rsidRPr="00F21EC6" w:rsidRDefault="00081A39">
      <w:pPr>
        <w:jc w:val="both"/>
        <w:rPr>
          <w:rFonts w:ascii="Arial Narrow" w:hAnsi="Arial Narrow"/>
          <w:bCs/>
        </w:rPr>
      </w:pPr>
      <w:r w:rsidRPr="00F21EC6">
        <w:rPr>
          <w:rFonts w:ascii="Arial Narrow" w:hAnsi="Arial Narrow"/>
          <w:bCs/>
        </w:rPr>
        <w:t>La prolongación de tiempo extraordinario que exceda de nueve horas a la semana, se pagarán con un doscientos por ciento más del salario que corresponda al trabajador en los días ordinarios de trabajo.</w:t>
      </w:r>
    </w:p>
    <w:p w14:paraId="4C6A4F82" w14:textId="77777777" w:rsidR="00081A39" w:rsidRPr="00F21EC6" w:rsidRDefault="00081A39">
      <w:pPr>
        <w:jc w:val="both"/>
        <w:rPr>
          <w:rFonts w:ascii="Arial Narrow" w:hAnsi="Arial Narrow"/>
        </w:rPr>
      </w:pPr>
    </w:p>
    <w:p w14:paraId="257912B5" w14:textId="77777777" w:rsidR="00081A39" w:rsidRPr="00F21EC6" w:rsidRDefault="00081A39">
      <w:pPr>
        <w:pStyle w:val="Textoindependiente2"/>
        <w:rPr>
          <w:rFonts w:ascii="Arial Narrow" w:hAnsi="Arial Narrow"/>
        </w:rPr>
      </w:pPr>
      <w:r w:rsidRPr="00F21EC6">
        <w:rPr>
          <w:rFonts w:ascii="Arial Narrow" w:hAnsi="Arial Narrow"/>
          <w:b/>
          <w:bCs/>
        </w:rPr>
        <w:t>ARTICULO 77.-</w:t>
      </w:r>
      <w:r w:rsidRPr="00F21EC6">
        <w:rPr>
          <w:rFonts w:ascii="Arial Narrow" w:hAnsi="Arial Narrow"/>
        </w:rPr>
        <w:t xml:space="preserve"> El derecho a percibir el salario es irrenunciable. El trabajador dispondrá libremente de él. Es nula la cesión de salario en favor de tercera persona, cualquiera que sea la denominación o forma que se le dé.</w:t>
      </w:r>
    </w:p>
    <w:p w14:paraId="30CF737C" w14:textId="77777777" w:rsidR="00081A39" w:rsidRPr="00F21EC6" w:rsidRDefault="00081A39">
      <w:pPr>
        <w:jc w:val="both"/>
        <w:rPr>
          <w:rFonts w:ascii="Arial Narrow" w:hAnsi="Arial Narrow"/>
          <w:b/>
          <w:bCs/>
        </w:rPr>
      </w:pPr>
    </w:p>
    <w:p w14:paraId="218E2BB3" w14:textId="77777777" w:rsidR="00081A39" w:rsidRPr="00F21EC6" w:rsidRDefault="00081A39">
      <w:pPr>
        <w:jc w:val="both"/>
        <w:rPr>
          <w:rFonts w:ascii="Arial Narrow" w:hAnsi="Arial Narrow"/>
        </w:rPr>
      </w:pPr>
      <w:r w:rsidRPr="00F21EC6">
        <w:rPr>
          <w:rFonts w:ascii="Arial Narrow" w:hAnsi="Arial Narrow"/>
          <w:b/>
          <w:bCs/>
        </w:rPr>
        <w:t>ARTICULO 78.-</w:t>
      </w:r>
      <w:r w:rsidRPr="00F21EC6">
        <w:rPr>
          <w:rFonts w:ascii="Arial Narrow" w:hAnsi="Arial Narrow"/>
        </w:rPr>
        <w:t xml:space="preserve"> El salario se pagará directamente al trabajador. Sólo en los casos en que esté imposibilitado para efectuar personalmente el cobro, el pago se hará a la persona que designe como apoderado mediante carta poder suscrita por dos testigos.</w:t>
      </w:r>
    </w:p>
    <w:p w14:paraId="662F28B9" w14:textId="77777777" w:rsidR="00081A39" w:rsidRPr="00F21EC6" w:rsidRDefault="00081A39">
      <w:pPr>
        <w:jc w:val="both"/>
        <w:rPr>
          <w:rFonts w:ascii="Arial Narrow" w:hAnsi="Arial Narrow"/>
        </w:rPr>
      </w:pPr>
    </w:p>
    <w:p w14:paraId="3A3A31FA" w14:textId="77777777" w:rsidR="00081A39" w:rsidRPr="00F21EC6" w:rsidRDefault="00081A39">
      <w:pPr>
        <w:jc w:val="both"/>
        <w:rPr>
          <w:rFonts w:ascii="Arial Narrow" w:hAnsi="Arial Narrow"/>
        </w:rPr>
      </w:pPr>
      <w:r w:rsidRPr="00F21EC6">
        <w:rPr>
          <w:rFonts w:ascii="Arial Narrow" w:hAnsi="Arial Narrow"/>
          <w:b/>
          <w:bCs/>
        </w:rPr>
        <w:t>ARTICULO 79.-</w:t>
      </w:r>
      <w:r w:rsidRPr="00F21EC6">
        <w:rPr>
          <w:rFonts w:ascii="Arial Narrow" w:hAnsi="Arial Narrow"/>
        </w:rPr>
        <w:t xml:space="preserve"> En los días de descanso y en las vacaciones a que se refieren los artículos 65 y 67 los trabajadores recibirán salario íntegro.</w:t>
      </w:r>
    </w:p>
    <w:p w14:paraId="659C0575" w14:textId="77777777" w:rsidR="00081A39" w:rsidRPr="00F21EC6" w:rsidRDefault="00081A39">
      <w:pPr>
        <w:jc w:val="both"/>
        <w:rPr>
          <w:rFonts w:ascii="Arial Narrow" w:hAnsi="Arial Narrow"/>
        </w:rPr>
      </w:pPr>
    </w:p>
    <w:p w14:paraId="2D8A37D7" w14:textId="77777777" w:rsidR="00081A39" w:rsidRPr="00F21EC6" w:rsidRDefault="00081A39">
      <w:pPr>
        <w:jc w:val="both"/>
        <w:rPr>
          <w:rFonts w:ascii="Arial Narrow" w:hAnsi="Arial Narrow"/>
        </w:rPr>
      </w:pPr>
      <w:r w:rsidRPr="00F21EC6">
        <w:rPr>
          <w:rFonts w:ascii="Arial Narrow" w:hAnsi="Arial Narrow"/>
          <w:b/>
          <w:bCs/>
        </w:rPr>
        <w:lastRenderedPageBreak/>
        <w:t>ARTICULO 80.-</w:t>
      </w:r>
      <w:r w:rsidRPr="00F21EC6">
        <w:rPr>
          <w:rFonts w:ascii="Arial Narrow" w:hAnsi="Arial Narrow"/>
        </w:rPr>
        <w:t xml:space="preserve"> En los casos de los riesgos profesionales o no profesionales, los trabajadores tendrán derecho a percibir el salario en los términos que señala el título sexto de esta Ley.</w:t>
      </w:r>
    </w:p>
    <w:p w14:paraId="2A8D00E2" w14:textId="77777777" w:rsidR="00081A39" w:rsidRPr="00F21EC6" w:rsidRDefault="00081A39">
      <w:pPr>
        <w:jc w:val="both"/>
        <w:rPr>
          <w:rFonts w:ascii="Arial Narrow" w:hAnsi="Arial Narrow"/>
        </w:rPr>
      </w:pPr>
    </w:p>
    <w:p w14:paraId="7E67A667" w14:textId="77777777" w:rsidR="00081A39" w:rsidRPr="00F21EC6" w:rsidRDefault="00081A39">
      <w:pPr>
        <w:pStyle w:val="Textoindependiente2"/>
        <w:rPr>
          <w:rFonts w:ascii="Arial Narrow" w:hAnsi="Arial Narrow"/>
        </w:rPr>
      </w:pPr>
      <w:r w:rsidRPr="00F21EC6">
        <w:rPr>
          <w:rFonts w:ascii="Arial Narrow" w:hAnsi="Arial Narrow"/>
          <w:b/>
          <w:bCs/>
        </w:rPr>
        <w:t>ARTICULO 81.-</w:t>
      </w:r>
      <w:r w:rsidRPr="00F21EC6">
        <w:rPr>
          <w:rFonts w:ascii="Arial Narrow" w:hAnsi="Arial Narrow"/>
        </w:rPr>
        <w:t xml:space="preserve"> Los trabajadores que tengan más de seis meses de prestar sus servicios, tendrán derecho a un aguinaldo anual equivalente a quince días de salario por lo menos y que deberá pagarse dentro de los primeros veinte días del mes de diciembre.</w:t>
      </w:r>
    </w:p>
    <w:p w14:paraId="6967C87C" w14:textId="77777777" w:rsidR="00081A39" w:rsidRPr="00F21EC6" w:rsidRDefault="00081A39">
      <w:pPr>
        <w:jc w:val="both"/>
        <w:rPr>
          <w:rFonts w:ascii="Arial Narrow" w:hAnsi="Arial Narrow"/>
          <w:b/>
          <w:bCs/>
        </w:rPr>
      </w:pPr>
    </w:p>
    <w:p w14:paraId="4D831BAE" w14:textId="77777777" w:rsidR="00081A39" w:rsidRPr="00F21EC6" w:rsidRDefault="00081A39">
      <w:pPr>
        <w:jc w:val="both"/>
        <w:rPr>
          <w:rFonts w:ascii="Arial Narrow" w:hAnsi="Arial Narrow"/>
        </w:rPr>
      </w:pPr>
      <w:r w:rsidRPr="00F21EC6">
        <w:rPr>
          <w:rFonts w:ascii="Arial Narrow" w:hAnsi="Arial Narrow"/>
          <w:b/>
          <w:bCs/>
        </w:rPr>
        <w:t>ARTICULO 82.-</w:t>
      </w:r>
      <w:r w:rsidRPr="00F21EC6">
        <w:rPr>
          <w:rFonts w:ascii="Arial Narrow" w:hAnsi="Arial Narrow"/>
        </w:rPr>
        <w:t xml:space="preserve"> El salario de los trabajadores no es susceptible de embargo judicial o administrativo, excepto en los casos prevenidos por el artículo siguiente.</w:t>
      </w:r>
    </w:p>
    <w:p w14:paraId="39C9CBDC" w14:textId="77777777" w:rsidR="00081A39" w:rsidRPr="00F21EC6" w:rsidRDefault="00081A39">
      <w:pPr>
        <w:jc w:val="both"/>
        <w:rPr>
          <w:rFonts w:ascii="Arial Narrow" w:hAnsi="Arial Narrow"/>
        </w:rPr>
      </w:pPr>
    </w:p>
    <w:p w14:paraId="0D9E951C" w14:textId="77777777" w:rsidR="00081A39" w:rsidRPr="00F21EC6" w:rsidRDefault="00081A39">
      <w:pPr>
        <w:jc w:val="both"/>
        <w:rPr>
          <w:rFonts w:ascii="Arial Narrow" w:hAnsi="Arial Narrow"/>
        </w:rPr>
      </w:pPr>
      <w:r w:rsidRPr="00F21EC6">
        <w:rPr>
          <w:rFonts w:ascii="Arial Narrow" w:hAnsi="Arial Narrow"/>
          <w:b/>
          <w:bCs/>
        </w:rPr>
        <w:t>ARTICULO 83.-</w:t>
      </w:r>
      <w:r w:rsidRPr="00F21EC6">
        <w:rPr>
          <w:rFonts w:ascii="Arial Narrow" w:hAnsi="Arial Narrow"/>
        </w:rPr>
        <w:t xml:space="preserve"> Sólo podrán hacerse retenciones, descuentos o deducciones al salario de los trabajadores cuando se trate:</w:t>
      </w:r>
    </w:p>
    <w:p w14:paraId="17CB1303" w14:textId="77777777" w:rsidR="00081A39" w:rsidRPr="00F21EC6" w:rsidRDefault="00081A39">
      <w:pPr>
        <w:jc w:val="both"/>
        <w:rPr>
          <w:rFonts w:ascii="Arial Narrow" w:hAnsi="Arial Narrow"/>
        </w:rPr>
      </w:pPr>
    </w:p>
    <w:p w14:paraId="64A52AA3" w14:textId="77777777" w:rsidR="00081A39" w:rsidRPr="00F21EC6" w:rsidRDefault="00081A39">
      <w:pPr>
        <w:jc w:val="both"/>
        <w:rPr>
          <w:rFonts w:ascii="Arial Narrow" w:hAnsi="Arial Narrow"/>
        </w:rPr>
      </w:pPr>
      <w:r w:rsidRPr="00F21EC6">
        <w:rPr>
          <w:rFonts w:ascii="Arial Narrow" w:hAnsi="Arial Narrow"/>
        </w:rPr>
        <w:t>I.- De deudas contraídas con la dependencia, por concepto de anticipos de salarios, pagos hechos con exceso, errores o pérdidas debidamente comprobados;</w:t>
      </w:r>
    </w:p>
    <w:p w14:paraId="2F61932C" w14:textId="77777777" w:rsidR="00081A39" w:rsidRPr="00F21EC6" w:rsidRDefault="00081A39">
      <w:pPr>
        <w:jc w:val="both"/>
        <w:rPr>
          <w:rFonts w:ascii="Arial Narrow" w:hAnsi="Arial Narrow"/>
        </w:rPr>
      </w:pPr>
    </w:p>
    <w:p w14:paraId="4D57BE4C" w14:textId="77777777" w:rsidR="00081A39" w:rsidRPr="00F21EC6" w:rsidRDefault="00081A39">
      <w:pPr>
        <w:jc w:val="both"/>
        <w:rPr>
          <w:rFonts w:ascii="Arial Narrow" w:hAnsi="Arial Narrow"/>
        </w:rPr>
      </w:pPr>
      <w:r w:rsidRPr="00F21EC6">
        <w:rPr>
          <w:rFonts w:ascii="Arial Narrow" w:hAnsi="Arial Narrow"/>
        </w:rPr>
        <w:t>II.- Del cobro de cuotas sindicales o de aportaciones de fondos para la constitución de cooperativas y de cajas de ahorro, siempre que el trabajador hubiese manifestado previamente, de una manera expresa, su conformidad;</w:t>
      </w:r>
    </w:p>
    <w:p w14:paraId="3A2C561B" w14:textId="77777777" w:rsidR="00081A39" w:rsidRPr="00F21EC6" w:rsidRDefault="00081A39">
      <w:pPr>
        <w:jc w:val="both"/>
        <w:rPr>
          <w:rFonts w:ascii="Arial Narrow" w:hAnsi="Arial Narrow"/>
        </w:rPr>
      </w:pPr>
    </w:p>
    <w:p w14:paraId="51F0243F" w14:textId="77777777" w:rsidR="00081A39" w:rsidRPr="00F21EC6" w:rsidRDefault="00081A39">
      <w:pPr>
        <w:jc w:val="both"/>
        <w:rPr>
          <w:rFonts w:ascii="Arial Narrow" w:hAnsi="Arial Narrow"/>
        </w:rPr>
      </w:pPr>
      <w:r w:rsidRPr="00F21EC6">
        <w:rPr>
          <w:rFonts w:ascii="Arial Narrow" w:hAnsi="Arial Narrow"/>
        </w:rPr>
        <w:t>III.- Cuando se trate de un impuesto a cargo del trabajador y la ley respectiva señale que deberá retenerse del salario;</w:t>
      </w:r>
    </w:p>
    <w:p w14:paraId="04AB67F2" w14:textId="77777777" w:rsidR="00081A39" w:rsidRPr="00F21EC6" w:rsidRDefault="00081A39">
      <w:pPr>
        <w:jc w:val="both"/>
        <w:rPr>
          <w:rFonts w:ascii="Arial Narrow" w:hAnsi="Arial Narrow"/>
        </w:rPr>
      </w:pPr>
    </w:p>
    <w:p w14:paraId="3EBF6756" w14:textId="77777777" w:rsidR="00081A39" w:rsidRPr="00F21EC6" w:rsidRDefault="00081A39">
      <w:pPr>
        <w:pStyle w:val="Textoindependiente2"/>
        <w:rPr>
          <w:rFonts w:ascii="Arial Narrow" w:hAnsi="Arial Narrow"/>
        </w:rPr>
      </w:pPr>
      <w:r w:rsidRPr="00F21EC6">
        <w:rPr>
          <w:rFonts w:ascii="Arial Narrow" w:hAnsi="Arial Narrow"/>
        </w:rPr>
        <w:t>IV.- De los descuentos que se deriven del Convenio de Subrogación de Servicios Médicos, celebrado entre el Gobierno del Estado, sus trabajadores y el Instituto de Seguridad y Servicios Sociales de los Trabajadores del Estado;</w:t>
      </w:r>
    </w:p>
    <w:p w14:paraId="4FEC1F77" w14:textId="77777777" w:rsidR="00081A39" w:rsidRPr="00F21EC6" w:rsidRDefault="00081A39">
      <w:pPr>
        <w:jc w:val="both"/>
        <w:rPr>
          <w:rFonts w:ascii="Arial Narrow" w:hAnsi="Arial Narrow"/>
        </w:rPr>
      </w:pPr>
    </w:p>
    <w:p w14:paraId="307FEE2D" w14:textId="77777777" w:rsidR="00081A39" w:rsidRPr="00F21EC6" w:rsidRDefault="00081A39">
      <w:pPr>
        <w:jc w:val="both"/>
        <w:rPr>
          <w:rFonts w:ascii="Arial Narrow" w:hAnsi="Arial Narrow"/>
        </w:rPr>
      </w:pPr>
      <w:r w:rsidRPr="00F21EC6">
        <w:rPr>
          <w:rFonts w:ascii="Arial Narrow" w:hAnsi="Arial Narrow"/>
        </w:rPr>
        <w:t>V.- De los descuentos ordenados por autoridad judicial competente, para cubrir alimentos que fueren exigidos al trabajador;</w:t>
      </w:r>
    </w:p>
    <w:p w14:paraId="36E0F4F0" w14:textId="77777777" w:rsidR="00081A39" w:rsidRPr="00F21EC6" w:rsidRDefault="00081A39">
      <w:pPr>
        <w:jc w:val="both"/>
        <w:rPr>
          <w:rFonts w:ascii="Arial Narrow" w:hAnsi="Arial Narrow"/>
        </w:rPr>
      </w:pPr>
    </w:p>
    <w:p w14:paraId="6F2164B1" w14:textId="77777777" w:rsidR="00081A39" w:rsidRPr="00F21EC6" w:rsidRDefault="00081A39">
      <w:pPr>
        <w:jc w:val="both"/>
        <w:rPr>
          <w:rFonts w:ascii="Arial Narrow" w:hAnsi="Arial Narrow"/>
        </w:rPr>
      </w:pPr>
      <w:r w:rsidRPr="00F21EC6">
        <w:rPr>
          <w:rFonts w:ascii="Arial Narrow" w:hAnsi="Arial Narrow"/>
        </w:rPr>
        <w:t>VI.- De los descuentos a cargo del trabajador para contribuir al fondo de la Dirección de Pensiones y Otros Beneficios Sociales y para cumplir obligaciones en las que haya consentido, derivados del pago de cualesquiera de las prestaciones a que se refiere la Ley respectiva.</w:t>
      </w:r>
    </w:p>
    <w:p w14:paraId="6F20BB68" w14:textId="77777777" w:rsidR="00081A39" w:rsidRPr="00F21EC6" w:rsidRDefault="00081A39">
      <w:pPr>
        <w:jc w:val="both"/>
        <w:rPr>
          <w:rFonts w:ascii="Arial Narrow" w:hAnsi="Arial Narrow"/>
        </w:rPr>
      </w:pPr>
    </w:p>
    <w:p w14:paraId="55C26E34" w14:textId="77777777" w:rsidR="00081A39" w:rsidRPr="00F21EC6" w:rsidRDefault="00081A39">
      <w:pPr>
        <w:jc w:val="both"/>
        <w:rPr>
          <w:rFonts w:ascii="Arial Narrow" w:hAnsi="Arial Narrow"/>
        </w:rPr>
      </w:pPr>
      <w:r w:rsidRPr="00F21EC6">
        <w:rPr>
          <w:rFonts w:ascii="Arial Narrow" w:hAnsi="Arial Narrow"/>
        </w:rPr>
        <w:t>El monto de los descuentos no podrá exceder del 30% del importe del salario total, excepto en los casos a que se refieren las fracciones IV, V y VI de este artículo, que en conjunto no podrán exceder del 50% del salario.</w:t>
      </w:r>
    </w:p>
    <w:p w14:paraId="1F0AB09C" w14:textId="77777777" w:rsidR="00081A39" w:rsidRPr="00F21EC6" w:rsidRDefault="00081A39">
      <w:pPr>
        <w:jc w:val="both"/>
        <w:rPr>
          <w:rFonts w:ascii="Arial Narrow" w:hAnsi="Arial Narrow"/>
        </w:rPr>
      </w:pPr>
    </w:p>
    <w:p w14:paraId="782623D7" w14:textId="77777777" w:rsidR="00D265FB" w:rsidRPr="00F21EC6" w:rsidRDefault="00D265FB" w:rsidP="00D265F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A39E0C5" w14:textId="77777777" w:rsidR="00D265FB" w:rsidRPr="00F21EC6" w:rsidRDefault="00081A39">
      <w:pPr>
        <w:jc w:val="both"/>
        <w:rPr>
          <w:rFonts w:ascii="Arial Narrow" w:hAnsi="Arial Narrow"/>
        </w:rPr>
      </w:pPr>
      <w:r w:rsidRPr="00F21EC6">
        <w:rPr>
          <w:rFonts w:ascii="Arial Narrow" w:hAnsi="Arial Narrow"/>
          <w:b/>
          <w:bCs/>
        </w:rPr>
        <w:t xml:space="preserve">ARTICULO 84.- </w:t>
      </w:r>
      <w:r w:rsidRPr="00F21EC6">
        <w:rPr>
          <w:rFonts w:ascii="Arial Narrow" w:hAnsi="Arial Narrow"/>
        </w:rPr>
        <w:t>En caso del fallecimiento del trabajador y si éste no ha designado beneficiarios, tendrán derecho a percibir las prestaciones e indemnizaciones pendientes de cubrirse, ejercitar las acciones y continuar los juicios sin necesidad de proceso sucesorio</w:t>
      </w:r>
      <w:r w:rsidR="00D265FB" w:rsidRPr="00F21EC6">
        <w:rPr>
          <w:rFonts w:ascii="Arial Narrow" w:hAnsi="Arial Narrow"/>
        </w:rPr>
        <w:t>:</w:t>
      </w:r>
    </w:p>
    <w:p w14:paraId="4970D489" w14:textId="77777777" w:rsidR="00081A39" w:rsidRPr="00F21EC6" w:rsidRDefault="00081A39">
      <w:pPr>
        <w:jc w:val="both"/>
        <w:rPr>
          <w:rFonts w:ascii="Arial Narrow" w:hAnsi="Arial Narrow"/>
        </w:rPr>
      </w:pPr>
    </w:p>
    <w:p w14:paraId="089665FD" w14:textId="77777777" w:rsidR="00081A39" w:rsidRPr="00F21EC6" w:rsidRDefault="00081A39">
      <w:pPr>
        <w:jc w:val="both"/>
        <w:rPr>
          <w:rFonts w:ascii="Arial Narrow" w:hAnsi="Arial Narrow"/>
        </w:rPr>
      </w:pPr>
      <w:r w:rsidRPr="00F21EC6">
        <w:rPr>
          <w:rFonts w:ascii="Arial Narrow" w:hAnsi="Arial Narrow"/>
        </w:rPr>
        <w:t>I.- El cónyuge</w:t>
      </w:r>
      <w:r w:rsidR="00D265FB" w:rsidRPr="00F21EC6">
        <w:rPr>
          <w:rFonts w:ascii="Arial Narrow" w:hAnsi="Arial Narrow"/>
        </w:rPr>
        <w:t xml:space="preserve">, compañero civil, </w:t>
      </w:r>
      <w:r w:rsidRPr="00F21EC6">
        <w:rPr>
          <w:rFonts w:ascii="Arial Narrow" w:hAnsi="Arial Narrow"/>
        </w:rPr>
        <w:t xml:space="preserve">los hijos </w:t>
      </w:r>
      <w:r w:rsidR="00D265FB" w:rsidRPr="00F21EC6">
        <w:rPr>
          <w:rFonts w:ascii="Arial Narrow" w:hAnsi="Arial Narrow"/>
        </w:rPr>
        <w:t xml:space="preserve">menores </w:t>
      </w:r>
      <w:r w:rsidRPr="00F21EC6">
        <w:rPr>
          <w:rFonts w:ascii="Arial Narrow" w:hAnsi="Arial Narrow"/>
        </w:rPr>
        <w:t>18 años</w:t>
      </w:r>
      <w:r w:rsidR="00D265FB" w:rsidRPr="00F21EC6">
        <w:rPr>
          <w:rFonts w:ascii="Arial Narrow" w:hAnsi="Arial Narrow"/>
        </w:rPr>
        <w:t xml:space="preserve"> y los mayores de esta edad si tienen una incapacidad de cincuenta por ciento o más</w:t>
      </w:r>
      <w:r w:rsidRPr="00F21EC6">
        <w:rPr>
          <w:rFonts w:ascii="Arial Narrow" w:hAnsi="Arial Narrow"/>
        </w:rPr>
        <w:t>;</w:t>
      </w:r>
    </w:p>
    <w:p w14:paraId="0CD342B3" w14:textId="77777777" w:rsidR="00081A39" w:rsidRPr="00F21EC6" w:rsidRDefault="00081A39">
      <w:pPr>
        <w:jc w:val="both"/>
        <w:rPr>
          <w:rFonts w:ascii="Arial Narrow" w:hAnsi="Arial Narrow"/>
        </w:rPr>
      </w:pPr>
    </w:p>
    <w:p w14:paraId="1FB291D0" w14:textId="77777777" w:rsidR="00081A39" w:rsidRPr="00F21EC6" w:rsidRDefault="00081A39">
      <w:pPr>
        <w:jc w:val="both"/>
        <w:rPr>
          <w:rFonts w:ascii="Arial Narrow" w:hAnsi="Arial Narrow"/>
        </w:rPr>
      </w:pPr>
      <w:r w:rsidRPr="00F21EC6">
        <w:rPr>
          <w:rFonts w:ascii="Arial Narrow" w:hAnsi="Arial Narrow"/>
        </w:rPr>
        <w:t xml:space="preserve">II.- </w:t>
      </w:r>
      <w:r w:rsidR="00390988" w:rsidRPr="00F21EC6">
        <w:rPr>
          <w:rFonts w:ascii="Arial Narrow" w:hAnsi="Arial Narrow"/>
        </w:rPr>
        <w:t>Los ascendientes concurrirán con las personas mencionadas en la fracción anterior, a menos que se pruebe que no dependían económicamente del trabajador;</w:t>
      </w:r>
    </w:p>
    <w:p w14:paraId="2090A8AA" w14:textId="77777777" w:rsidR="00081A39" w:rsidRPr="00F21EC6" w:rsidRDefault="00081A39">
      <w:pPr>
        <w:jc w:val="both"/>
        <w:rPr>
          <w:rFonts w:ascii="Arial Narrow" w:hAnsi="Arial Narrow"/>
        </w:rPr>
      </w:pPr>
    </w:p>
    <w:p w14:paraId="68A33BE6" w14:textId="77777777" w:rsidR="00081A39" w:rsidRPr="00F21EC6" w:rsidRDefault="00081A39">
      <w:pPr>
        <w:jc w:val="both"/>
        <w:rPr>
          <w:rFonts w:ascii="Arial Narrow" w:hAnsi="Arial Narrow"/>
        </w:rPr>
      </w:pPr>
      <w:r w:rsidRPr="00F21EC6">
        <w:rPr>
          <w:rFonts w:ascii="Arial Narrow" w:hAnsi="Arial Narrow"/>
        </w:rPr>
        <w:t xml:space="preserve">III.- </w:t>
      </w:r>
      <w:r w:rsidR="00390988" w:rsidRPr="00F21EC6">
        <w:rPr>
          <w:rFonts w:ascii="Arial Narrow" w:hAnsi="Arial Narrow"/>
        </w:rPr>
        <w:t>A falta del cónyuge supérstite o compañero civil, concurrirán con las personas señaladas en las dos fracciones anteriores, la persona con quien el trabajador vivió como si fuera su cónyuge durante los cinco años que precedieron inmediatamente a su muerte o con la que tuvo hijos, siempre que ambos hubieran permanecido libres de matrimonio o pacto civil de solidaridad durante la relación.</w:t>
      </w:r>
    </w:p>
    <w:p w14:paraId="593DE4F5" w14:textId="77777777" w:rsidR="00390988" w:rsidRPr="00F21EC6" w:rsidRDefault="00390988">
      <w:pPr>
        <w:jc w:val="both"/>
        <w:rPr>
          <w:rFonts w:ascii="Arial Narrow" w:hAnsi="Arial Narrow"/>
        </w:rPr>
      </w:pPr>
    </w:p>
    <w:p w14:paraId="36857541" w14:textId="77777777" w:rsidR="00390988" w:rsidRPr="00F21EC6" w:rsidRDefault="00390988">
      <w:pPr>
        <w:jc w:val="both"/>
        <w:rPr>
          <w:rFonts w:ascii="Arial Narrow" w:hAnsi="Arial Narrow"/>
        </w:rPr>
      </w:pPr>
      <w:r w:rsidRPr="00F21EC6">
        <w:rPr>
          <w:rFonts w:ascii="Arial Narrow" w:hAnsi="Arial Narrow"/>
        </w:rPr>
        <w:t>Si concurren varias personas con quienes haya mantenido las relaciones señaladas en el párrafo anterior, ninguna tendrá los derechos previstos en este artículo;</w:t>
      </w:r>
    </w:p>
    <w:p w14:paraId="38F007D2" w14:textId="77777777" w:rsidR="00390988" w:rsidRPr="00F21EC6" w:rsidRDefault="00390988">
      <w:pPr>
        <w:jc w:val="both"/>
        <w:rPr>
          <w:rFonts w:ascii="Arial Narrow" w:hAnsi="Arial Narrow"/>
        </w:rPr>
      </w:pPr>
    </w:p>
    <w:p w14:paraId="6B68C885"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2DE1903A" w14:textId="77777777" w:rsidR="00390988" w:rsidRPr="00F21EC6" w:rsidRDefault="00390988">
      <w:pPr>
        <w:jc w:val="both"/>
        <w:rPr>
          <w:rFonts w:ascii="Arial Narrow" w:hAnsi="Arial Narrow"/>
        </w:rPr>
      </w:pPr>
      <w:r w:rsidRPr="00F21EC6">
        <w:rPr>
          <w:rFonts w:ascii="Arial Narrow" w:hAnsi="Arial Narrow"/>
        </w:rPr>
        <w:t>IV.- En defecto de los anteriores, los padres, abuelos, nietos y hermanos;</w:t>
      </w:r>
    </w:p>
    <w:p w14:paraId="4166C8ED" w14:textId="77777777" w:rsidR="00390988" w:rsidRPr="00F21EC6" w:rsidRDefault="00390988">
      <w:pPr>
        <w:jc w:val="both"/>
        <w:rPr>
          <w:rFonts w:ascii="Arial Narrow" w:hAnsi="Arial Narrow"/>
        </w:rPr>
      </w:pPr>
    </w:p>
    <w:p w14:paraId="1F370D5B"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1E082D0F" w14:textId="77777777" w:rsidR="00390988" w:rsidRPr="00F21EC6" w:rsidRDefault="00390988">
      <w:pPr>
        <w:jc w:val="both"/>
        <w:rPr>
          <w:rFonts w:ascii="Arial Narrow" w:hAnsi="Arial Narrow"/>
        </w:rPr>
      </w:pPr>
      <w:r w:rsidRPr="00F21EC6">
        <w:rPr>
          <w:rFonts w:ascii="Arial Narrow" w:hAnsi="Arial Narrow"/>
        </w:rPr>
        <w:t xml:space="preserve">V.- A falta de las personas mencionadas en las fracciones anteriores, las personas que dependían económicamente del trabajador, y </w:t>
      </w:r>
    </w:p>
    <w:p w14:paraId="3AB5597D" w14:textId="77777777" w:rsidR="00390988" w:rsidRDefault="00390988">
      <w:pPr>
        <w:jc w:val="both"/>
        <w:rPr>
          <w:rFonts w:ascii="Arial Narrow" w:hAnsi="Arial Narrow"/>
        </w:rPr>
      </w:pPr>
    </w:p>
    <w:p w14:paraId="6DD43AFF" w14:textId="77777777" w:rsidR="00D22690" w:rsidRPr="00F21EC6" w:rsidRDefault="00D22690">
      <w:pPr>
        <w:jc w:val="both"/>
        <w:rPr>
          <w:rFonts w:ascii="Arial Narrow" w:hAnsi="Arial Narrow"/>
        </w:rPr>
      </w:pPr>
    </w:p>
    <w:p w14:paraId="5A36DD5C"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05D7012B" w14:textId="77777777" w:rsidR="00390988" w:rsidRPr="00F21EC6" w:rsidRDefault="00390988">
      <w:pPr>
        <w:jc w:val="both"/>
        <w:rPr>
          <w:rFonts w:ascii="Arial Narrow" w:hAnsi="Arial Narrow"/>
        </w:rPr>
      </w:pPr>
      <w:r w:rsidRPr="00F21EC6">
        <w:rPr>
          <w:rFonts w:ascii="Arial Narrow" w:hAnsi="Arial Narrow"/>
        </w:rPr>
        <w:t>VI.- En el caso de que no concurra ninguna de las personas mencionadas en las fracciones anteriores, la dependencia correspondiente del Ejecutivo Estatal, para destinarla a obras de beneficencia social de los pensionados y jubilados del Gobierno del Estado.</w:t>
      </w:r>
    </w:p>
    <w:p w14:paraId="245493EF" w14:textId="77777777" w:rsidR="00390988" w:rsidRPr="00F21EC6" w:rsidRDefault="00390988">
      <w:pPr>
        <w:jc w:val="both"/>
        <w:rPr>
          <w:rFonts w:ascii="Arial Narrow" w:hAnsi="Arial Narrow"/>
        </w:rPr>
      </w:pPr>
    </w:p>
    <w:p w14:paraId="5BBBEBF9" w14:textId="77777777" w:rsidR="00081A39" w:rsidRPr="00F21EC6" w:rsidRDefault="00081A39">
      <w:pPr>
        <w:jc w:val="center"/>
        <w:rPr>
          <w:rFonts w:ascii="Arial Narrow" w:hAnsi="Arial Narrow"/>
          <w:b/>
        </w:rPr>
      </w:pPr>
    </w:p>
    <w:p w14:paraId="5358997B" w14:textId="77777777" w:rsidR="00081A39" w:rsidRPr="00F21EC6" w:rsidRDefault="00081A39">
      <w:pPr>
        <w:jc w:val="center"/>
        <w:rPr>
          <w:rFonts w:ascii="Arial Narrow" w:hAnsi="Arial Narrow"/>
          <w:b/>
        </w:rPr>
      </w:pPr>
      <w:r w:rsidRPr="00F21EC6">
        <w:rPr>
          <w:rFonts w:ascii="Arial Narrow" w:hAnsi="Arial Narrow"/>
          <w:b/>
        </w:rPr>
        <w:t>TITULO QUINTO.</w:t>
      </w:r>
    </w:p>
    <w:p w14:paraId="0904DE5A" w14:textId="77777777" w:rsidR="00081A39" w:rsidRPr="00F21EC6" w:rsidRDefault="00081A39">
      <w:pPr>
        <w:jc w:val="center"/>
        <w:rPr>
          <w:rFonts w:ascii="Arial Narrow" w:hAnsi="Arial Narrow"/>
          <w:b/>
        </w:rPr>
      </w:pPr>
    </w:p>
    <w:p w14:paraId="1AD2CDEE" w14:textId="77777777" w:rsidR="00081A39" w:rsidRPr="00F21EC6" w:rsidRDefault="00081A39">
      <w:pPr>
        <w:jc w:val="center"/>
        <w:rPr>
          <w:rFonts w:ascii="Arial Narrow" w:hAnsi="Arial Narrow"/>
          <w:b/>
        </w:rPr>
      </w:pPr>
      <w:r w:rsidRPr="00F21EC6">
        <w:rPr>
          <w:rFonts w:ascii="Arial Narrow" w:hAnsi="Arial Narrow"/>
          <w:b/>
        </w:rPr>
        <w:t>DE LAS OBLIGACIONES DE LOS TRABAJADORES Y TITULARES DE LAS DEPENDENCIAS.</w:t>
      </w:r>
    </w:p>
    <w:p w14:paraId="2432F5E2" w14:textId="77777777" w:rsidR="00081A39" w:rsidRPr="00F21EC6" w:rsidRDefault="00081A39">
      <w:pPr>
        <w:jc w:val="center"/>
        <w:rPr>
          <w:rFonts w:ascii="Arial Narrow" w:hAnsi="Arial Narrow"/>
          <w:b/>
        </w:rPr>
      </w:pPr>
    </w:p>
    <w:p w14:paraId="520FB172" w14:textId="77777777" w:rsidR="00081A39" w:rsidRPr="00F21EC6" w:rsidRDefault="00081A39">
      <w:pPr>
        <w:jc w:val="center"/>
        <w:rPr>
          <w:rFonts w:ascii="Arial Narrow" w:hAnsi="Arial Narrow"/>
          <w:b/>
        </w:rPr>
      </w:pPr>
    </w:p>
    <w:p w14:paraId="3F175428" w14:textId="77777777" w:rsidR="00081A39" w:rsidRPr="00F21EC6" w:rsidRDefault="00081A39">
      <w:pPr>
        <w:jc w:val="center"/>
        <w:rPr>
          <w:rFonts w:ascii="Arial Narrow" w:hAnsi="Arial Narrow"/>
          <w:b/>
        </w:rPr>
      </w:pPr>
      <w:r w:rsidRPr="00F21EC6">
        <w:rPr>
          <w:rFonts w:ascii="Arial Narrow" w:hAnsi="Arial Narrow"/>
          <w:b/>
        </w:rPr>
        <w:t>CAPITULO I.</w:t>
      </w:r>
    </w:p>
    <w:p w14:paraId="7D045207" w14:textId="77777777" w:rsidR="00081A39" w:rsidRPr="00F21EC6" w:rsidRDefault="00081A39">
      <w:pPr>
        <w:jc w:val="center"/>
        <w:rPr>
          <w:rFonts w:ascii="Arial Narrow" w:hAnsi="Arial Narrow"/>
          <w:b/>
        </w:rPr>
      </w:pPr>
    </w:p>
    <w:p w14:paraId="29CBCC08" w14:textId="77777777" w:rsidR="00081A39" w:rsidRPr="00F21EC6" w:rsidRDefault="00081A39">
      <w:pPr>
        <w:jc w:val="center"/>
        <w:rPr>
          <w:rFonts w:ascii="Arial Narrow" w:hAnsi="Arial Narrow"/>
        </w:rPr>
      </w:pPr>
      <w:r w:rsidRPr="00F21EC6">
        <w:rPr>
          <w:rFonts w:ascii="Arial Narrow" w:hAnsi="Arial Narrow"/>
          <w:b/>
        </w:rPr>
        <w:t>DE LAS OBLIGACIONES DE LOS TRABAJADORES.</w:t>
      </w:r>
    </w:p>
    <w:p w14:paraId="0A5F218E" w14:textId="77777777" w:rsidR="00081A39" w:rsidRPr="00F21EC6" w:rsidRDefault="00081A39">
      <w:pPr>
        <w:jc w:val="both"/>
        <w:rPr>
          <w:rFonts w:ascii="Arial Narrow" w:hAnsi="Arial Narrow"/>
        </w:rPr>
      </w:pPr>
    </w:p>
    <w:p w14:paraId="7E970578" w14:textId="77777777" w:rsidR="00081A39" w:rsidRPr="00F21EC6" w:rsidRDefault="00081A39">
      <w:pPr>
        <w:jc w:val="both"/>
        <w:rPr>
          <w:rFonts w:ascii="Arial Narrow" w:hAnsi="Arial Narrow"/>
        </w:rPr>
      </w:pPr>
      <w:r w:rsidRPr="00F21EC6">
        <w:rPr>
          <w:rFonts w:ascii="Arial Narrow" w:hAnsi="Arial Narrow"/>
          <w:b/>
          <w:bCs/>
        </w:rPr>
        <w:t>ARTICULO 85.-</w:t>
      </w:r>
      <w:r w:rsidRPr="00F21EC6">
        <w:rPr>
          <w:rFonts w:ascii="Arial Narrow" w:hAnsi="Arial Narrow"/>
        </w:rPr>
        <w:t xml:space="preserve"> Son obligaciones de los trabajadores:</w:t>
      </w:r>
    </w:p>
    <w:p w14:paraId="02B9D857" w14:textId="77777777" w:rsidR="00081A39" w:rsidRPr="00F21EC6" w:rsidRDefault="00081A39">
      <w:pPr>
        <w:jc w:val="both"/>
        <w:rPr>
          <w:rFonts w:ascii="Arial Narrow" w:hAnsi="Arial Narrow"/>
        </w:rPr>
      </w:pPr>
    </w:p>
    <w:p w14:paraId="2EAD2BF1" w14:textId="77777777" w:rsidR="00081A39" w:rsidRPr="00F21EC6" w:rsidRDefault="00081A39">
      <w:pPr>
        <w:jc w:val="both"/>
        <w:rPr>
          <w:rFonts w:ascii="Arial Narrow" w:hAnsi="Arial Narrow"/>
        </w:rPr>
      </w:pPr>
      <w:r w:rsidRPr="00F21EC6">
        <w:rPr>
          <w:rFonts w:ascii="Arial Narrow" w:hAnsi="Arial Narrow"/>
        </w:rPr>
        <w:t>I.- Asistir con puntualidad al desempeño de sus labores;</w:t>
      </w:r>
    </w:p>
    <w:p w14:paraId="447B8815" w14:textId="77777777" w:rsidR="00081A39" w:rsidRPr="00F21EC6" w:rsidRDefault="00081A39">
      <w:pPr>
        <w:jc w:val="both"/>
        <w:rPr>
          <w:rFonts w:ascii="Arial Narrow" w:hAnsi="Arial Narrow"/>
        </w:rPr>
      </w:pPr>
    </w:p>
    <w:p w14:paraId="52205BB4" w14:textId="77777777" w:rsidR="00081A39" w:rsidRPr="00F21EC6" w:rsidRDefault="00081A39">
      <w:pPr>
        <w:jc w:val="both"/>
        <w:rPr>
          <w:rFonts w:ascii="Arial Narrow" w:hAnsi="Arial Narrow"/>
        </w:rPr>
      </w:pPr>
      <w:r w:rsidRPr="00F21EC6">
        <w:rPr>
          <w:rFonts w:ascii="Arial Narrow" w:hAnsi="Arial Narrow"/>
        </w:rPr>
        <w:t>II.- Desempeñar sus actividades con la intensidad y esmero apropiados, sujetándose a las leyes y reglamentos que las regulen y a la instrucción y dirección de sus jefes;</w:t>
      </w:r>
    </w:p>
    <w:p w14:paraId="3E6AEC92" w14:textId="77777777" w:rsidR="00081A39" w:rsidRPr="00F21EC6" w:rsidRDefault="00081A39">
      <w:pPr>
        <w:jc w:val="both"/>
        <w:rPr>
          <w:rFonts w:ascii="Arial Narrow" w:hAnsi="Arial Narrow"/>
        </w:rPr>
      </w:pPr>
    </w:p>
    <w:p w14:paraId="27027143" w14:textId="77777777" w:rsidR="00081A39" w:rsidRPr="00F21EC6" w:rsidRDefault="00081A39">
      <w:pPr>
        <w:jc w:val="both"/>
        <w:rPr>
          <w:rFonts w:ascii="Arial Narrow" w:hAnsi="Arial Narrow"/>
        </w:rPr>
      </w:pPr>
      <w:r w:rsidRPr="00F21EC6">
        <w:rPr>
          <w:rFonts w:ascii="Arial Narrow" w:hAnsi="Arial Narrow"/>
        </w:rPr>
        <w:t>III.- Observar buenas costumbres dentro y fuera del servicio y ser atentos con el público;</w:t>
      </w:r>
    </w:p>
    <w:p w14:paraId="23BFD11D" w14:textId="77777777" w:rsidR="00081A39" w:rsidRPr="00F21EC6" w:rsidRDefault="00081A39">
      <w:pPr>
        <w:jc w:val="both"/>
        <w:rPr>
          <w:rFonts w:ascii="Arial Narrow" w:hAnsi="Arial Narrow"/>
        </w:rPr>
      </w:pPr>
    </w:p>
    <w:p w14:paraId="10C5FABD" w14:textId="77777777" w:rsidR="00081A39" w:rsidRPr="00F21EC6" w:rsidRDefault="00081A39">
      <w:pPr>
        <w:jc w:val="both"/>
        <w:rPr>
          <w:rFonts w:ascii="Arial Narrow" w:hAnsi="Arial Narrow"/>
        </w:rPr>
      </w:pPr>
      <w:r w:rsidRPr="00F21EC6">
        <w:rPr>
          <w:rFonts w:ascii="Arial Narrow" w:hAnsi="Arial Narrow"/>
        </w:rPr>
        <w:t>IV.- Cumplir con las obligaciones que les impongan las condiciones generales de trabajo;</w:t>
      </w:r>
    </w:p>
    <w:p w14:paraId="1630D6CA" w14:textId="77777777" w:rsidR="00081A39" w:rsidRPr="00F21EC6" w:rsidRDefault="00081A39">
      <w:pPr>
        <w:jc w:val="both"/>
        <w:rPr>
          <w:rFonts w:ascii="Arial Narrow" w:hAnsi="Arial Narrow"/>
        </w:rPr>
      </w:pPr>
    </w:p>
    <w:p w14:paraId="6AACCAB6" w14:textId="77777777" w:rsidR="00081A39" w:rsidRPr="00F21EC6" w:rsidRDefault="00081A39">
      <w:pPr>
        <w:jc w:val="both"/>
        <w:rPr>
          <w:rFonts w:ascii="Arial Narrow" w:hAnsi="Arial Narrow"/>
        </w:rPr>
      </w:pPr>
      <w:r w:rsidRPr="00F21EC6">
        <w:rPr>
          <w:rFonts w:ascii="Arial Narrow" w:hAnsi="Arial Narrow"/>
        </w:rPr>
        <w:t>V.- Guardar reserva en los asuntos de que tengan conocimiento con motivo de su trabajo;</w:t>
      </w:r>
    </w:p>
    <w:p w14:paraId="01E9A554" w14:textId="77777777" w:rsidR="00081A39" w:rsidRPr="00F21EC6" w:rsidRDefault="00081A39">
      <w:pPr>
        <w:jc w:val="both"/>
        <w:rPr>
          <w:rFonts w:ascii="Arial Narrow" w:hAnsi="Arial Narrow"/>
        </w:rPr>
      </w:pPr>
    </w:p>
    <w:p w14:paraId="7B7828A1" w14:textId="77777777" w:rsidR="00081A39" w:rsidRPr="00F21EC6" w:rsidRDefault="00081A39">
      <w:pPr>
        <w:jc w:val="both"/>
        <w:rPr>
          <w:rFonts w:ascii="Arial Narrow" w:hAnsi="Arial Narrow"/>
        </w:rPr>
      </w:pPr>
      <w:r w:rsidRPr="00F21EC6">
        <w:rPr>
          <w:rFonts w:ascii="Arial Narrow" w:hAnsi="Arial Narrow"/>
        </w:rPr>
        <w:t>VI.- Evitar los actos u omisiones que pongan en peligro su seguridad o la de sus compañeros;</w:t>
      </w:r>
    </w:p>
    <w:p w14:paraId="4BBBB3A2" w14:textId="77777777" w:rsidR="00081A39" w:rsidRPr="00F21EC6" w:rsidRDefault="00081A39">
      <w:pPr>
        <w:jc w:val="both"/>
        <w:rPr>
          <w:rFonts w:ascii="Arial Narrow" w:hAnsi="Arial Narrow"/>
        </w:rPr>
      </w:pPr>
    </w:p>
    <w:p w14:paraId="7AE72417" w14:textId="77777777" w:rsidR="00634D61" w:rsidRPr="00F21EC6" w:rsidRDefault="00634D61" w:rsidP="00634D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060892F" w14:textId="77777777" w:rsidR="00081A39" w:rsidRPr="00F21EC6" w:rsidRDefault="00081A39">
      <w:pPr>
        <w:jc w:val="both"/>
        <w:rPr>
          <w:rFonts w:ascii="Arial Narrow" w:hAnsi="Arial Narrow"/>
        </w:rPr>
      </w:pPr>
      <w:r w:rsidRPr="00F21EC6">
        <w:rPr>
          <w:rFonts w:ascii="Arial Narrow" w:hAnsi="Arial Narrow"/>
        </w:rPr>
        <w:t xml:space="preserve">VII.- Desarrollar las actividades deportivas </w:t>
      </w:r>
      <w:r w:rsidR="00634D61" w:rsidRPr="00F21EC6">
        <w:rPr>
          <w:rFonts w:ascii="Arial Narrow" w:hAnsi="Arial Narrow"/>
        </w:rPr>
        <w:t xml:space="preserve">o culturales que sean </w:t>
      </w:r>
      <w:r w:rsidRPr="00F21EC6">
        <w:rPr>
          <w:rFonts w:ascii="Arial Narrow" w:hAnsi="Arial Narrow"/>
        </w:rPr>
        <w:t xml:space="preserve">compatibles con sus </w:t>
      </w:r>
      <w:r w:rsidR="00634D61" w:rsidRPr="00F21EC6">
        <w:rPr>
          <w:rFonts w:ascii="Arial Narrow" w:hAnsi="Arial Narrow"/>
        </w:rPr>
        <w:t xml:space="preserve">intereses, </w:t>
      </w:r>
      <w:r w:rsidRPr="00F21EC6">
        <w:rPr>
          <w:rFonts w:ascii="Arial Narrow" w:hAnsi="Arial Narrow"/>
        </w:rPr>
        <w:t>aptitudes</w:t>
      </w:r>
      <w:r w:rsidR="00634D61" w:rsidRPr="00F21EC6">
        <w:rPr>
          <w:rFonts w:ascii="Arial Narrow" w:hAnsi="Arial Narrow"/>
        </w:rPr>
        <w:t xml:space="preserve"> y</w:t>
      </w:r>
      <w:r w:rsidRPr="00F21EC6">
        <w:rPr>
          <w:rFonts w:ascii="Arial Narrow" w:hAnsi="Arial Narrow"/>
        </w:rPr>
        <w:t xml:space="preserve"> condiciones de salud;</w:t>
      </w:r>
    </w:p>
    <w:p w14:paraId="627B893E" w14:textId="77777777" w:rsidR="00081A39" w:rsidRPr="00F21EC6" w:rsidRDefault="00081A39">
      <w:pPr>
        <w:jc w:val="both"/>
        <w:rPr>
          <w:rFonts w:ascii="Arial Narrow" w:hAnsi="Arial Narrow"/>
        </w:rPr>
      </w:pPr>
    </w:p>
    <w:p w14:paraId="384D0011" w14:textId="77777777" w:rsidR="00081A39" w:rsidRPr="00F21EC6" w:rsidRDefault="00081A39">
      <w:pPr>
        <w:jc w:val="both"/>
        <w:rPr>
          <w:rFonts w:ascii="Arial Narrow" w:hAnsi="Arial Narrow"/>
        </w:rPr>
      </w:pPr>
      <w:r w:rsidRPr="00F21EC6">
        <w:rPr>
          <w:rFonts w:ascii="Arial Narrow" w:hAnsi="Arial Narrow"/>
        </w:rPr>
        <w:t>VIII.- Desarrollar las actividades cívicas y asistir a las ceremonias conmemorativas de fechas patrióticas, cuando así lo disponga el titular de la dependencia en donde presten sus servicios;</w:t>
      </w:r>
    </w:p>
    <w:p w14:paraId="7D085F45" w14:textId="77777777" w:rsidR="00081A39" w:rsidRPr="00F21EC6" w:rsidRDefault="00081A39">
      <w:pPr>
        <w:jc w:val="both"/>
        <w:rPr>
          <w:rFonts w:ascii="Arial Narrow" w:hAnsi="Arial Narrow"/>
        </w:rPr>
      </w:pPr>
    </w:p>
    <w:p w14:paraId="453BC4C4" w14:textId="77777777" w:rsidR="00081A39" w:rsidRPr="00F21EC6" w:rsidRDefault="00081A39">
      <w:pPr>
        <w:jc w:val="both"/>
        <w:rPr>
          <w:rFonts w:ascii="Arial Narrow" w:hAnsi="Arial Narrow"/>
        </w:rPr>
      </w:pPr>
      <w:r w:rsidRPr="00F21EC6">
        <w:rPr>
          <w:rFonts w:ascii="Arial Narrow" w:hAnsi="Arial Narrow"/>
        </w:rPr>
        <w:t>IX.- No hacer propaganda de ninguna clase dentro de los edificios o lugares de trabajo;</w:t>
      </w:r>
    </w:p>
    <w:p w14:paraId="20F85FDB" w14:textId="77777777" w:rsidR="00081A39" w:rsidRPr="00F21EC6" w:rsidRDefault="00081A39">
      <w:pPr>
        <w:jc w:val="both"/>
        <w:rPr>
          <w:rFonts w:ascii="Arial Narrow" w:hAnsi="Arial Narrow"/>
        </w:rPr>
      </w:pPr>
    </w:p>
    <w:p w14:paraId="7382276D" w14:textId="77777777" w:rsidR="00081A39" w:rsidRPr="00F21EC6" w:rsidRDefault="00081A39">
      <w:pPr>
        <w:jc w:val="both"/>
        <w:rPr>
          <w:rFonts w:ascii="Arial Narrow" w:hAnsi="Arial Narrow"/>
        </w:rPr>
      </w:pPr>
      <w:r w:rsidRPr="00F21EC6">
        <w:rPr>
          <w:rFonts w:ascii="Arial Narrow" w:hAnsi="Arial Narrow"/>
        </w:rPr>
        <w:t>X.- Abstenerse durante las labores de toda ocupación o actividad extraña a ellas;</w:t>
      </w:r>
    </w:p>
    <w:p w14:paraId="632F7CC1" w14:textId="77777777" w:rsidR="00081A39" w:rsidRPr="00F21EC6" w:rsidRDefault="00081A39">
      <w:pPr>
        <w:jc w:val="both"/>
        <w:rPr>
          <w:rFonts w:ascii="Arial Narrow" w:hAnsi="Arial Narrow"/>
        </w:rPr>
      </w:pPr>
    </w:p>
    <w:p w14:paraId="2FD1D134" w14:textId="77777777" w:rsidR="00081A39" w:rsidRPr="00F21EC6" w:rsidRDefault="00081A39">
      <w:pPr>
        <w:jc w:val="both"/>
        <w:rPr>
          <w:rFonts w:ascii="Arial Narrow" w:hAnsi="Arial Narrow"/>
        </w:rPr>
      </w:pPr>
      <w:r w:rsidRPr="00F21EC6">
        <w:rPr>
          <w:rFonts w:ascii="Arial Narrow" w:hAnsi="Arial Narrow"/>
        </w:rPr>
        <w:t>XI.- Someterse a los exámenes médicos previstos en las condiciones generales de trabajo;</w:t>
      </w:r>
    </w:p>
    <w:p w14:paraId="1F53909C" w14:textId="77777777" w:rsidR="00081A39" w:rsidRPr="00F21EC6" w:rsidRDefault="00081A39">
      <w:pPr>
        <w:jc w:val="both"/>
        <w:rPr>
          <w:rFonts w:ascii="Arial Narrow" w:hAnsi="Arial Narrow"/>
        </w:rPr>
      </w:pPr>
    </w:p>
    <w:p w14:paraId="63DF668B" w14:textId="77777777" w:rsidR="00081A39" w:rsidRPr="00F21EC6" w:rsidRDefault="00081A39">
      <w:pPr>
        <w:jc w:val="both"/>
        <w:rPr>
          <w:rFonts w:ascii="Arial Narrow" w:hAnsi="Arial Narrow"/>
        </w:rPr>
      </w:pPr>
      <w:r w:rsidRPr="00F21EC6">
        <w:rPr>
          <w:rFonts w:ascii="Arial Narrow" w:hAnsi="Arial Narrow"/>
        </w:rPr>
        <w:t>XII.- Abstenerse de hacer coletas, rifas o sorteos de cualquier clase en el lugar de trabajo;</w:t>
      </w:r>
    </w:p>
    <w:p w14:paraId="0C6DD357" w14:textId="77777777" w:rsidR="00081A39" w:rsidRPr="00F21EC6" w:rsidRDefault="00081A39">
      <w:pPr>
        <w:jc w:val="both"/>
        <w:rPr>
          <w:rFonts w:ascii="Arial Narrow" w:hAnsi="Arial Narrow"/>
        </w:rPr>
      </w:pPr>
    </w:p>
    <w:p w14:paraId="6C517935" w14:textId="77777777" w:rsidR="00081A39" w:rsidRPr="00F21EC6" w:rsidRDefault="00081A39">
      <w:pPr>
        <w:jc w:val="both"/>
        <w:rPr>
          <w:rFonts w:ascii="Arial Narrow" w:hAnsi="Arial Narrow"/>
        </w:rPr>
      </w:pPr>
      <w:r w:rsidRPr="00F21EC6">
        <w:rPr>
          <w:rFonts w:ascii="Arial Narrow" w:hAnsi="Arial Narrow"/>
        </w:rPr>
        <w:t>XIII.- Guardar para superiores, iguales y subalternos, la consideración, respeto y disciplina debidos;</w:t>
      </w:r>
    </w:p>
    <w:p w14:paraId="0CA3E6D6" w14:textId="77777777" w:rsidR="00081A39" w:rsidRPr="00F21EC6" w:rsidRDefault="00081A39">
      <w:pPr>
        <w:jc w:val="both"/>
        <w:rPr>
          <w:rFonts w:ascii="Arial Narrow" w:hAnsi="Arial Narrow"/>
        </w:rPr>
      </w:pPr>
    </w:p>
    <w:p w14:paraId="06DB4788" w14:textId="77777777" w:rsidR="00081A39" w:rsidRPr="00F21EC6" w:rsidRDefault="00081A39">
      <w:pPr>
        <w:jc w:val="both"/>
        <w:rPr>
          <w:rFonts w:ascii="Arial Narrow" w:hAnsi="Arial Narrow"/>
        </w:rPr>
      </w:pPr>
      <w:r w:rsidRPr="00F21EC6">
        <w:rPr>
          <w:rFonts w:ascii="Arial Narrow" w:hAnsi="Arial Narrow"/>
        </w:rPr>
        <w:t>XIV.- Durante las horas de trabajo, no abandonar el local o lugar donde presten sus servicios, sin la autorización previa del superior inmediato;</w:t>
      </w:r>
    </w:p>
    <w:p w14:paraId="2553F131" w14:textId="77777777" w:rsidR="00081A39" w:rsidRPr="00F21EC6" w:rsidRDefault="00081A39">
      <w:pPr>
        <w:jc w:val="both"/>
        <w:rPr>
          <w:rFonts w:ascii="Arial Narrow" w:hAnsi="Arial Narrow"/>
        </w:rPr>
      </w:pPr>
    </w:p>
    <w:p w14:paraId="2058B4E7" w14:textId="77777777" w:rsidR="00081A39" w:rsidRPr="00F21EC6" w:rsidRDefault="00081A39">
      <w:pPr>
        <w:jc w:val="both"/>
        <w:rPr>
          <w:rFonts w:ascii="Arial Narrow" w:hAnsi="Arial Narrow"/>
        </w:rPr>
      </w:pPr>
      <w:r w:rsidRPr="00F21EC6">
        <w:rPr>
          <w:rFonts w:ascii="Arial Narrow" w:hAnsi="Arial Narrow"/>
        </w:rPr>
        <w:t>XV.- Abstenerse de hacer extrañamientos o amonestaciones en público a sus subalternos;</w:t>
      </w:r>
    </w:p>
    <w:p w14:paraId="0620BC11" w14:textId="77777777" w:rsidR="00081A39" w:rsidRPr="00F21EC6" w:rsidRDefault="00081A39">
      <w:pPr>
        <w:jc w:val="both"/>
        <w:rPr>
          <w:rFonts w:ascii="Arial Narrow" w:hAnsi="Arial Narrow"/>
        </w:rPr>
      </w:pPr>
    </w:p>
    <w:p w14:paraId="30DB89DB" w14:textId="77777777" w:rsidR="00081A39" w:rsidRPr="00F21EC6" w:rsidRDefault="00081A39">
      <w:pPr>
        <w:jc w:val="both"/>
        <w:rPr>
          <w:rFonts w:ascii="Arial Narrow" w:hAnsi="Arial Narrow"/>
        </w:rPr>
      </w:pPr>
      <w:r w:rsidRPr="00F21EC6">
        <w:rPr>
          <w:rFonts w:ascii="Arial Narrow" w:hAnsi="Arial Narrow"/>
        </w:rPr>
        <w:t>XVI.- Poner en conocimiento del titular de la unidad de trabajo las enfermedades contagiosas que padezcan, tan pronto como tengan conocimiento de las mismas;</w:t>
      </w:r>
    </w:p>
    <w:p w14:paraId="71445A71" w14:textId="77777777" w:rsidR="00081A39" w:rsidRPr="00F21EC6" w:rsidRDefault="00081A39">
      <w:pPr>
        <w:jc w:val="both"/>
        <w:rPr>
          <w:rFonts w:ascii="Arial Narrow" w:hAnsi="Arial Narrow"/>
        </w:rPr>
      </w:pPr>
    </w:p>
    <w:p w14:paraId="664E909E" w14:textId="77777777" w:rsidR="00081A39" w:rsidRPr="00F21EC6" w:rsidRDefault="00081A39">
      <w:pPr>
        <w:jc w:val="both"/>
        <w:rPr>
          <w:rFonts w:ascii="Arial Narrow" w:hAnsi="Arial Narrow"/>
        </w:rPr>
      </w:pPr>
      <w:r w:rsidRPr="00F21EC6">
        <w:rPr>
          <w:rFonts w:ascii="Arial Narrow" w:hAnsi="Arial Narrow"/>
        </w:rPr>
        <w:lastRenderedPageBreak/>
        <w:t>XVII.-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14:paraId="6F0EE911" w14:textId="77777777" w:rsidR="00081A39" w:rsidRPr="00F21EC6" w:rsidRDefault="00081A39">
      <w:pPr>
        <w:jc w:val="both"/>
        <w:rPr>
          <w:rFonts w:ascii="Arial Narrow" w:hAnsi="Arial Narrow"/>
        </w:rPr>
      </w:pPr>
    </w:p>
    <w:p w14:paraId="2A10320E" w14:textId="77777777" w:rsidR="00081A39" w:rsidRPr="00F21EC6" w:rsidRDefault="00081A39">
      <w:pPr>
        <w:jc w:val="both"/>
        <w:rPr>
          <w:rFonts w:ascii="Arial Narrow" w:hAnsi="Arial Narrow"/>
        </w:rPr>
      </w:pPr>
      <w:r w:rsidRPr="00F21EC6">
        <w:rPr>
          <w:rFonts w:ascii="Arial Narrow" w:hAnsi="Arial Narrow"/>
        </w:rPr>
        <w:t>XVIII.- Cuidar los enseres y útiles que le proporcionen para su trabajo y evitar cualquier acto que tienda a su destrucción y maltrato;</w:t>
      </w:r>
    </w:p>
    <w:p w14:paraId="4A5D06BF" w14:textId="77777777" w:rsidR="00081A39" w:rsidRPr="00F21EC6" w:rsidRDefault="00081A39">
      <w:pPr>
        <w:jc w:val="both"/>
        <w:rPr>
          <w:rFonts w:ascii="Arial Narrow" w:hAnsi="Arial Narrow"/>
        </w:rPr>
      </w:pPr>
    </w:p>
    <w:p w14:paraId="6DD8A80C" w14:textId="77777777" w:rsidR="00081A39" w:rsidRPr="00F21EC6" w:rsidRDefault="00081A39">
      <w:pPr>
        <w:jc w:val="both"/>
        <w:rPr>
          <w:rFonts w:ascii="Arial Narrow" w:hAnsi="Arial Narrow"/>
        </w:rPr>
      </w:pPr>
      <w:r w:rsidRPr="00F21EC6">
        <w:rPr>
          <w:rFonts w:ascii="Arial Narrow" w:hAnsi="Arial Narrow"/>
        </w:rPr>
        <w:t>XIX.- En caso de renuncia, no dejar el servicio sino hasta que haya sido aceptada y se haga presente la persona que deba reemplazarlo y entregar los expedientes, documentos, fondos, valores o bienes cuya atención, administración o guarda estén a su cuidado, de acuerdo con las disposiciones legales aplicables;</w:t>
      </w:r>
    </w:p>
    <w:p w14:paraId="2BB3CC52" w14:textId="77777777" w:rsidR="00081A39" w:rsidRPr="00F21EC6" w:rsidRDefault="00081A39">
      <w:pPr>
        <w:jc w:val="both"/>
        <w:rPr>
          <w:rFonts w:ascii="Arial Narrow" w:hAnsi="Arial Narrow"/>
        </w:rPr>
      </w:pPr>
    </w:p>
    <w:p w14:paraId="2BB23849" w14:textId="77777777" w:rsidR="00081A39" w:rsidRPr="00F21EC6" w:rsidRDefault="00081A39">
      <w:pPr>
        <w:jc w:val="both"/>
        <w:rPr>
          <w:rFonts w:ascii="Arial Narrow" w:hAnsi="Arial Narrow"/>
        </w:rPr>
      </w:pPr>
      <w:r w:rsidRPr="00F21EC6">
        <w:rPr>
          <w:rFonts w:ascii="Arial Narrow" w:hAnsi="Arial Narrow"/>
        </w:rPr>
        <w:t>XX.- Comunicar oportunamente a sus superiores cualquier irregularidad que observe en el servicio.</w:t>
      </w:r>
    </w:p>
    <w:p w14:paraId="6F2621D5" w14:textId="77777777" w:rsidR="00081A39" w:rsidRPr="00F21EC6" w:rsidRDefault="00081A39">
      <w:pPr>
        <w:jc w:val="both"/>
        <w:rPr>
          <w:rFonts w:ascii="Arial Narrow" w:hAnsi="Arial Narrow"/>
        </w:rPr>
      </w:pPr>
    </w:p>
    <w:p w14:paraId="24ECD600" w14:textId="77777777" w:rsidR="00922318" w:rsidRPr="00F21EC6" w:rsidRDefault="00922318">
      <w:pPr>
        <w:jc w:val="both"/>
        <w:rPr>
          <w:rFonts w:ascii="Arial Narrow" w:hAnsi="Arial Narrow"/>
        </w:rPr>
      </w:pPr>
    </w:p>
    <w:p w14:paraId="2CDA8DF3" w14:textId="77777777" w:rsidR="00081A39" w:rsidRPr="00F21EC6" w:rsidRDefault="00081A39">
      <w:pPr>
        <w:jc w:val="center"/>
        <w:rPr>
          <w:rFonts w:ascii="Arial Narrow" w:hAnsi="Arial Narrow"/>
          <w:b/>
        </w:rPr>
      </w:pPr>
      <w:r w:rsidRPr="00F21EC6">
        <w:rPr>
          <w:rFonts w:ascii="Arial Narrow" w:hAnsi="Arial Narrow"/>
          <w:b/>
        </w:rPr>
        <w:t>CAPITULO II.</w:t>
      </w:r>
    </w:p>
    <w:p w14:paraId="578475D9" w14:textId="77777777" w:rsidR="00081A39" w:rsidRPr="00F21EC6" w:rsidRDefault="00081A39">
      <w:pPr>
        <w:jc w:val="center"/>
        <w:rPr>
          <w:rFonts w:ascii="Arial Narrow" w:hAnsi="Arial Narrow"/>
          <w:b/>
        </w:rPr>
      </w:pPr>
    </w:p>
    <w:p w14:paraId="0FA9E61E" w14:textId="77777777" w:rsidR="00081A39" w:rsidRPr="00F21EC6" w:rsidRDefault="00081A39">
      <w:pPr>
        <w:jc w:val="center"/>
        <w:rPr>
          <w:rFonts w:ascii="Arial Narrow" w:hAnsi="Arial Narrow"/>
        </w:rPr>
      </w:pPr>
      <w:r w:rsidRPr="00F21EC6">
        <w:rPr>
          <w:rFonts w:ascii="Arial Narrow" w:hAnsi="Arial Narrow"/>
          <w:b/>
        </w:rPr>
        <w:t>DE LAS OBLIGACIONES DE LAS DEPENDENCIAS.</w:t>
      </w:r>
    </w:p>
    <w:p w14:paraId="03EDD00A" w14:textId="77777777" w:rsidR="00081A39" w:rsidRPr="00F21EC6" w:rsidRDefault="00081A39">
      <w:pPr>
        <w:jc w:val="both"/>
        <w:rPr>
          <w:rFonts w:ascii="Arial Narrow" w:hAnsi="Arial Narrow"/>
        </w:rPr>
      </w:pPr>
    </w:p>
    <w:p w14:paraId="5552B984" w14:textId="77777777" w:rsidR="00081A39" w:rsidRPr="00F21EC6" w:rsidRDefault="00081A39">
      <w:pPr>
        <w:jc w:val="both"/>
        <w:rPr>
          <w:rFonts w:ascii="Arial Narrow" w:hAnsi="Arial Narrow"/>
        </w:rPr>
      </w:pPr>
      <w:r w:rsidRPr="00F21EC6">
        <w:rPr>
          <w:rFonts w:ascii="Arial Narrow" w:hAnsi="Arial Narrow"/>
          <w:b/>
          <w:bCs/>
        </w:rPr>
        <w:t>ARTICULO 86.-</w:t>
      </w:r>
      <w:r w:rsidRPr="00F21EC6">
        <w:rPr>
          <w:rFonts w:ascii="Arial Narrow" w:hAnsi="Arial Narrow"/>
        </w:rPr>
        <w:t xml:space="preserve"> Son obligaciones de las dependencias:</w:t>
      </w:r>
    </w:p>
    <w:p w14:paraId="61A3EB65" w14:textId="77777777" w:rsidR="00081A39" w:rsidRPr="00F21EC6" w:rsidRDefault="00081A39">
      <w:pPr>
        <w:jc w:val="both"/>
        <w:rPr>
          <w:rFonts w:ascii="Arial Narrow" w:hAnsi="Arial Narrow"/>
        </w:rPr>
      </w:pPr>
    </w:p>
    <w:p w14:paraId="688A77DA" w14:textId="77777777" w:rsidR="00081A39" w:rsidRPr="00F21EC6" w:rsidRDefault="00081A39">
      <w:pPr>
        <w:jc w:val="both"/>
        <w:rPr>
          <w:rFonts w:ascii="Arial Narrow" w:hAnsi="Arial Narrow"/>
        </w:rPr>
      </w:pPr>
      <w:r w:rsidRPr="00F21EC6">
        <w:rPr>
          <w:rFonts w:ascii="Arial Narrow" w:hAnsi="Arial Narrow"/>
        </w:rPr>
        <w:t>I.- Preferir, en igualdad de condiciones de conocimiento, aptitudes y antigüedad a los trabajadores de base que acrediten tener mejores derechos conforme al escalafón, a los trabajadores sindicalizados respecto de quienes no lo estén a las personas que hubieren prestado servicios eminentes al Estado, y a los que con anterioridad les hubieren prestado servicios satisfactoriamente;</w:t>
      </w:r>
    </w:p>
    <w:p w14:paraId="2324D132" w14:textId="77777777" w:rsidR="00081A39" w:rsidRPr="00F21EC6" w:rsidRDefault="00081A39">
      <w:pPr>
        <w:jc w:val="both"/>
        <w:rPr>
          <w:rFonts w:ascii="Arial Narrow" w:hAnsi="Arial Narrow"/>
        </w:rPr>
      </w:pPr>
    </w:p>
    <w:p w14:paraId="567A2D5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2829B1E7" w14:textId="77777777" w:rsidR="00081A39" w:rsidRPr="00F21EC6" w:rsidRDefault="00081A39">
      <w:pPr>
        <w:jc w:val="both"/>
        <w:rPr>
          <w:rFonts w:ascii="Arial Narrow" w:hAnsi="Arial Narrow"/>
          <w:bCs/>
        </w:rPr>
      </w:pPr>
      <w:r w:rsidRPr="00F21EC6">
        <w:rPr>
          <w:rFonts w:ascii="Arial Narrow" w:hAnsi="Arial Narrow"/>
          <w:bCs/>
        </w:rPr>
        <w:t>II.- Cumplir con todos los servicios de higiene y de prevención de accidentes que señalen la Comisión Mixta de Seguridad e Higiene y las leyes vigentes sobre la materia;</w:t>
      </w:r>
    </w:p>
    <w:p w14:paraId="629AC235" w14:textId="77777777" w:rsidR="00081A39" w:rsidRPr="00F21EC6" w:rsidRDefault="00081A39">
      <w:pPr>
        <w:jc w:val="both"/>
        <w:rPr>
          <w:rFonts w:ascii="Arial Narrow" w:hAnsi="Arial Narrow"/>
          <w:bCs/>
        </w:rPr>
      </w:pPr>
    </w:p>
    <w:p w14:paraId="66195C8B" w14:textId="77777777" w:rsidR="00081A39" w:rsidRPr="00F21EC6" w:rsidRDefault="00081A39">
      <w:pPr>
        <w:pStyle w:val="Textoindependiente2"/>
        <w:rPr>
          <w:rFonts w:ascii="Arial Narrow" w:hAnsi="Arial Narrow"/>
        </w:rPr>
      </w:pPr>
      <w:r w:rsidRPr="00F21EC6">
        <w:rPr>
          <w:rFonts w:ascii="Arial Narrow" w:hAnsi="Arial Narrow"/>
        </w:rPr>
        <w:t>III.- Reinstalar a los trabajadores de base en las plazas de las cuales los hubieren separado injustificadamente y ordenar el pago de los salarios caídos a que fueren condenados por laudo ejecutoriado;</w:t>
      </w:r>
    </w:p>
    <w:p w14:paraId="760032E9" w14:textId="77777777" w:rsidR="00081A39" w:rsidRPr="00F21EC6" w:rsidRDefault="00081A39">
      <w:pPr>
        <w:jc w:val="both"/>
        <w:rPr>
          <w:rFonts w:ascii="Arial Narrow" w:hAnsi="Arial Narrow"/>
        </w:rPr>
      </w:pPr>
    </w:p>
    <w:p w14:paraId="00ADFC80" w14:textId="77777777" w:rsidR="00081A39" w:rsidRPr="00F21EC6" w:rsidRDefault="00081A39">
      <w:pPr>
        <w:jc w:val="both"/>
        <w:rPr>
          <w:rFonts w:ascii="Arial Narrow" w:hAnsi="Arial Narrow"/>
        </w:rPr>
      </w:pPr>
      <w:r w:rsidRPr="00F21EC6">
        <w:rPr>
          <w:rFonts w:ascii="Arial Narrow" w:hAnsi="Arial Narrow"/>
        </w:rPr>
        <w:t>IV.- De acuerdo con la partida que en el Presupuesto de Egresos se haya fijado para el efecto, cubrir las indemnizaciones por despido injustificado cuando los trabajadores hayan optado por ellas, y pagar los salarios caídos en los términos del laudo definitivo;</w:t>
      </w:r>
    </w:p>
    <w:p w14:paraId="2DBC64B0" w14:textId="77777777" w:rsidR="00081A39" w:rsidRPr="00F21EC6" w:rsidRDefault="00081A39">
      <w:pPr>
        <w:jc w:val="both"/>
        <w:rPr>
          <w:rFonts w:ascii="Arial Narrow" w:hAnsi="Arial Narrow"/>
        </w:rPr>
      </w:pPr>
    </w:p>
    <w:p w14:paraId="2F6F7188" w14:textId="77777777" w:rsidR="00081A39" w:rsidRPr="00F21EC6" w:rsidRDefault="00081A39">
      <w:pPr>
        <w:jc w:val="both"/>
        <w:rPr>
          <w:rFonts w:ascii="Arial Narrow" w:hAnsi="Arial Narrow"/>
        </w:rPr>
      </w:pPr>
      <w:r w:rsidRPr="00F21EC6">
        <w:rPr>
          <w:rFonts w:ascii="Arial Narrow" w:hAnsi="Arial Narrow"/>
        </w:rPr>
        <w:t>V.- Proporcionar a los trabajadores los útiles, instrumentos y materiales necesarios para ejecutar el trabajo convenido;</w:t>
      </w:r>
    </w:p>
    <w:p w14:paraId="61633938" w14:textId="77777777" w:rsidR="00081A39" w:rsidRPr="00F21EC6" w:rsidRDefault="00081A39">
      <w:pPr>
        <w:jc w:val="both"/>
        <w:rPr>
          <w:rFonts w:ascii="Arial Narrow" w:hAnsi="Arial Narrow"/>
        </w:rPr>
      </w:pPr>
    </w:p>
    <w:p w14:paraId="3697147D" w14:textId="77777777" w:rsidR="00081A39" w:rsidRPr="00F21EC6" w:rsidRDefault="00081A39">
      <w:pPr>
        <w:pStyle w:val="Textoindependiente2"/>
        <w:rPr>
          <w:rFonts w:ascii="Arial Narrow" w:hAnsi="Arial Narrow"/>
        </w:rPr>
      </w:pPr>
      <w:r w:rsidRPr="00F21EC6">
        <w:rPr>
          <w:rFonts w:ascii="Arial Narrow" w:hAnsi="Arial Narrow"/>
        </w:rPr>
        <w:t>VI.- Cubrir las aportaciones que correspondan al Gobierno del Estado de acuerdo con el contrato de Subrogación de Servicios Médicos celebrado con el Instituto de Seguridad y Servicios Sociales de los Trabajadores del Estado, a fin de que los trabajadores reciban los beneficios que en dicho contrato se determinan.</w:t>
      </w:r>
    </w:p>
    <w:p w14:paraId="5CF9DA39" w14:textId="77777777" w:rsidR="00081A39" w:rsidRPr="00F21EC6" w:rsidRDefault="00081A39">
      <w:pPr>
        <w:jc w:val="both"/>
        <w:rPr>
          <w:rFonts w:ascii="Arial Narrow" w:hAnsi="Arial Narrow"/>
        </w:rPr>
      </w:pPr>
    </w:p>
    <w:p w14:paraId="78359C3D" w14:textId="77777777" w:rsidR="00081A39" w:rsidRPr="00F21EC6" w:rsidRDefault="00081A39">
      <w:pPr>
        <w:jc w:val="both"/>
        <w:rPr>
          <w:rFonts w:ascii="Arial Narrow" w:hAnsi="Arial Narrow"/>
        </w:rPr>
      </w:pPr>
      <w:r w:rsidRPr="00F21EC6">
        <w:rPr>
          <w:rFonts w:ascii="Arial Narrow" w:hAnsi="Arial Narrow"/>
        </w:rPr>
        <w:t>VII.- Cubrir las aportaciones que correspondan al Gobierno del Estado de conformidad con la Ley de Pensiones y Otros Beneficios Sociales para los trabajadores al Servicio del Estado de Coahuila, a fin de que los trabajadores gocen de las prerrogativas establecidas por dicha Ley.</w:t>
      </w:r>
    </w:p>
    <w:p w14:paraId="3BB7C0B4" w14:textId="77777777" w:rsidR="00081A39" w:rsidRPr="00F21EC6" w:rsidRDefault="00081A39">
      <w:pPr>
        <w:jc w:val="both"/>
        <w:rPr>
          <w:rFonts w:ascii="Arial Narrow" w:hAnsi="Arial Narrow"/>
        </w:rPr>
      </w:pPr>
    </w:p>
    <w:p w14:paraId="13688CA4" w14:textId="77777777" w:rsidR="002E706D" w:rsidRPr="00F21EC6" w:rsidRDefault="002E706D" w:rsidP="002E706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CE81B7D" w14:textId="77777777" w:rsidR="00081A39" w:rsidRPr="00F21EC6" w:rsidRDefault="00081A39">
      <w:pPr>
        <w:jc w:val="both"/>
        <w:rPr>
          <w:rFonts w:ascii="Arial Narrow" w:hAnsi="Arial Narrow"/>
        </w:rPr>
      </w:pPr>
      <w:r w:rsidRPr="00F21EC6">
        <w:rPr>
          <w:rFonts w:ascii="Arial Narrow" w:hAnsi="Arial Narrow"/>
        </w:rPr>
        <w:t xml:space="preserve">VIII.- Conceder licencias </w:t>
      </w:r>
      <w:r w:rsidR="002E706D" w:rsidRPr="00F21EC6">
        <w:rPr>
          <w:rFonts w:ascii="Arial Narrow" w:hAnsi="Arial Narrow"/>
        </w:rPr>
        <w:t>o permiso a sus trabajadores:</w:t>
      </w:r>
    </w:p>
    <w:p w14:paraId="5F734ED1" w14:textId="77777777" w:rsidR="002E706D" w:rsidRPr="00F21EC6" w:rsidRDefault="002E706D">
      <w:pPr>
        <w:jc w:val="both"/>
        <w:rPr>
          <w:rFonts w:ascii="Arial Narrow" w:hAnsi="Arial Narrow"/>
        </w:rPr>
      </w:pPr>
    </w:p>
    <w:p w14:paraId="65A3A1E8" w14:textId="77777777" w:rsidR="002E706D" w:rsidRPr="00F21EC6" w:rsidRDefault="002E706D" w:rsidP="002E706D">
      <w:pPr>
        <w:ind w:left="851" w:hanging="284"/>
        <w:jc w:val="both"/>
        <w:rPr>
          <w:rFonts w:ascii="Arial Narrow" w:hAnsi="Arial Narrow"/>
        </w:rPr>
      </w:pPr>
      <w:r w:rsidRPr="00F21EC6">
        <w:rPr>
          <w:rFonts w:ascii="Arial Narrow" w:hAnsi="Arial Narrow"/>
        </w:rPr>
        <w:t>a)</w:t>
      </w:r>
      <w:r w:rsidRPr="00F21EC6">
        <w:rPr>
          <w:rFonts w:ascii="Arial Narrow" w:hAnsi="Arial Narrow"/>
        </w:rPr>
        <w:tab/>
        <w:t>Con goce de sueldo para el desempeño de las comisiones sindicales que se les confieran;</w:t>
      </w:r>
    </w:p>
    <w:p w14:paraId="51873665" w14:textId="77777777" w:rsidR="002E706D" w:rsidRPr="00F21EC6" w:rsidRDefault="002E706D" w:rsidP="002E706D">
      <w:pPr>
        <w:ind w:left="851" w:hanging="284"/>
        <w:jc w:val="both"/>
        <w:rPr>
          <w:rFonts w:ascii="Arial Narrow" w:hAnsi="Arial Narrow"/>
        </w:rPr>
      </w:pPr>
      <w:r w:rsidRPr="00F21EC6">
        <w:rPr>
          <w:rFonts w:ascii="Arial Narrow" w:hAnsi="Arial Narrow"/>
        </w:rPr>
        <w:t>b)</w:t>
      </w:r>
      <w:r w:rsidRPr="00F21EC6">
        <w:rPr>
          <w:rFonts w:ascii="Arial Narrow" w:hAnsi="Arial Narrow"/>
        </w:rPr>
        <w:tab/>
        <w:t>Con o sin goce de sueldo cuando sean promovidos temporalmente al ejercicio de otras comisiones en una dependencia diferente a la de su plaza, y</w:t>
      </w:r>
    </w:p>
    <w:p w14:paraId="4B3E96DC" w14:textId="77777777" w:rsidR="002E706D" w:rsidRPr="00F21EC6" w:rsidRDefault="002E706D" w:rsidP="002E706D">
      <w:pPr>
        <w:ind w:left="851" w:hanging="284"/>
        <w:jc w:val="both"/>
        <w:rPr>
          <w:rFonts w:ascii="Arial Narrow" w:hAnsi="Arial Narrow"/>
        </w:rPr>
      </w:pPr>
      <w:r w:rsidRPr="00F21EC6">
        <w:rPr>
          <w:rFonts w:ascii="Arial Narrow" w:hAnsi="Arial Narrow"/>
        </w:rPr>
        <w:t>c)</w:t>
      </w:r>
      <w:r w:rsidRPr="00F21EC6">
        <w:rPr>
          <w:rFonts w:ascii="Arial Narrow" w:hAnsi="Arial Narrow"/>
        </w:rPr>
        <w:tab/>
        <w:t>Sin goce de sueldo tratándose de funcionarios de elección popular.</w:t>
      </w:r>
    </w:p>
    <w:p w14:paraId="3B2E4B6A" w14:textId="77777777" w:rsidR="0097655A" w:rsidRPr="00F21EC6" w:rsidRDefault="0097655A" w:rsidP="002E706D">
      <w:pPr>
        <w:ind w:left="851" w:hanging="284"/>
        <w:jc w:val="both"/>
        <w:rPr>
          <w:rFonts w:ascii="Arial Narrow" w:hAnsi="Arial Narrow"/>
        </w:rPr>
      </w:pPr>
    </w:p>
    <w:p w14:paraId="7A100502"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539D2652"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d) </w:t>
      </w:r>
      <w:r w:rsidR="00E27AEF">
        <w:rPr>
          <w:rFonts w:ascii="Arial Narrow" w:hAnsi="Arial Narrow"/>
        </w:rPr>
        <w:tab/>
      </w:r>
      <w:r w:rsidRPr="00F21EC6">
        <w:rPr>
          <w:rFonts w:ascii="Arial Narrow" w:hAnsi="Arial Narrow"/>
        </w:rPr>
        <w:t>Sin goce de sueldo cuando el trabajador cuente con Declaración Especial de Ausencia, de conformidad con la ley especial en la materia; y</w:t>
      </w:r>
    </w:p>
    <w:p w14:paraId="4ED3F6B9" w14:textId="77777777" w:rsidR="0097655A" w:rsidRPr="00F21EC6" w:rsidRDefault="0097655A" w:rsidP="0097655A">
      <w:pPr>
        <w:ind w:left="851" w:hanging="284"/>
        <w:jc w:val="both"/>
        <w:rPr>
          <w:rFonts w:ascii="Arial Narrow" w:hAnsi="Arial Narrow"/>
        </w:rPr>
      </w:pPr>
    </w:p>
    <w:p w14:paraId="34ACF65E"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6A7441D9" w14:textId="77777777" w:rsidR="0097655A" w:rsidRPr="00F21EC6" w:rsidRDefault="0097655A" w:rsidP="0097655A">
      <w:pPr>
        <w:ind w:left="851" w:hanging="284"/>
        <w:jc w:val="both"/>
        <w:rPr>
          <w:rFonts w:ascii="Arial Narrow" w:hAnsi="Arial Narrow"/>
        </w:rPr>
      </w:pPr>
      <w:r w:rsidRPr="00F21EC6">
        <w:rPr>
          <w:rFonts w:ascii="Arial Narrow" w:hAnsi="Arial Narrow"/>
        </w:rPr>
        <w:t xml:space="preserve">e) </w:t>
      </w:r>
      <w:r w:rsidR="00E27AEF">
        <w:rPr>
          <w:rFonts w:ascii="Arial Narrow" w:hAnsi="Arial Narrow"/>
        </w:rPr>
        <w:tab/>
      </w:r>
      <w:r w:rsidRPr="00F21EC6">
        <w:rPr>
          <w:rFonts w:ascii="Arial Narrow" w:hAnsi="Arial Narrow"/>
        </w:rPr>
        <w:t xml:space="preserve">Con goce de sueldo cuando el trabajador sea familiar de una persona desaparecida y deba ausentarse de su centro de trabajo para la realización de trámites, gestiones o diligencias ante cualquier autoridad administrativa o </w:t>
      </w:r>
      <w:r w:rsidRPr="00F21EC6">
        <w:rPr>
          <w:rFonts w:ascii="Arial Narrow" w:hAnsi="Arial Narrow"/>
        </w:rPr>
        <w:lastRenderedPageBreak/>
        <w:t>jurisdiccional, debidamente acreditados, así como organizaciones de derechos humanos o de protección a víctimas conocidas en el ámbito estatal, nacional o internacional.</w:t>
      </w:r>
    </w:p>
    <w:p w14:paraId="090F0989" w14:textId="77777777" w:rsidR="0097655A" w:rsidRPr="00F21EC6" w:rsidRDefault="0097655A" w:rsidP="0097655A">
      <w:pPr>
        <w:ind w:left="567"/>
        <w:jc w:val="both"/>
        <w:rPr>
          <w:rFonts w:ascii="Arial Narrow" w:hAnsi="Arial Narrow"/>
        </w:rPr>
      </w:pPr>
    </w:p>
    <w:p w14:paraId="20ED8F3C" w14:textId="77777777" w:rsidR="0097655A" w:rsidRPr="00F21EC6" w:rsidRDefault="0097655A" w:rsidP="0097655A">
      <w:pPr>
        <w:ind w:firstLine="567"/>
        <w:jc w:val="both"/>
        <w:rPr>
          <w:rFonts w:ascii="Arial Narrow" w:hAnsi="Arial Narrow"/>
          <w:bCs/>
          <w:i/>
          <w:sz w:val="12"/>
          <w:szCs w:val="14"/>
        </w:rPr>
      </w:pPr>
      <w:r w:rsidRPr="00F21EC6">
        <w:rPr>
          <w:rFonts w:ascii="Arial Narrow" w:hAnsi="Arial Narrow"/>
          <w:bCs/>
          <w:i/>
          <w:sz w:val="12"/>
          <w:szCs w:val="14"/>
        </w:rPr>
        <w:t>(ADICIONADO, P.O. 13 DE DICIEMBRE DE 2019)</w:t>
      </w:r>
    </w:p>
    <w:p w14:paraId="549CA8B1" w14:textId="77777777" w:rsidR="00081A39" w:rsidRPr="00F21EC6" w:rsidRDefault="0097655A" w:rsidP="0097655A">
      <w:pPr>
        <w:ind w:left="567"/>
        <w:jc w:val="both"/>
        <w:rPr>
          <w:rFonts w:ascii="Arial Narrow" w:hAnsi="Arial Narrow"/>
        </w:rPr>
      </w:pPr>
      <w:r w:rsidRPr="00F21EC6">
        <w:rPr>
          <w:rFonts w:ascii="Arial Narrow" w:hAnsi="Arial Narrow"/>
        </w:rPr>
        <w:t>Para efectos de este inciso, se entiende por familiar y persona desaparecida lo que establece la fracción IX y XVII respectivamente, del artículo 4 de la Ley en Materia de Personas Desaparecidas del Estado de Coahuila de Zaragoza.</w:t>
      </w:r>
    </w:p>
    <w:p w14:paraId="19007B79" w14:textId="77777777" w:rsidR="0097655A" w:rsidRPr="00F21EC6" w:rsidRDefault="0097655A">
      <w:pPr>
        <w:jc w:val="both"/>
        <w:rPr>
          <w:rFonts w:ascii="Arial Narrow" w:hAnsi="Arial Narrow"/>
        </w:rPr>
      </w:pPr>
    </w:p>
    <w:p w14:paraId="428D9D62" w14:textId="77777777" w:rsidR="00081A39" w:rsidRPr="00F21EC6" w:rsidRDefault="00081A39">
      <w:pPr>
        <w:jc w:val="both"/>
        <w:rPr>
          <w:rFonts w:ascii="Arial Narrow" w:hAnsi="Arial Narrow"/>
        </w:rPr>
      </w:pPr>
      <w:r w:rsidRPr="00F21EC6">
        <w:rPr>
          <w:rFonts w:ascii="Arial Narrow" w:hAnsi="Arial Narrow"/>
        </w:rPr>
        <w:t>IX.- Conceder licencia con o sin goce de sueldo a sus trabajadores para atención de asuntos particulares o cuando vayan a realizar cursos de capacitación o de post-graduados y estudios que en alguna forma beneficien al buen funcionamiento de la dependencia.</w:t>
      </w:r>
    </w:p>
    <w:p w14:paraId="4DDB9CEE" w14:textId="77777777" w:rsidR="00081A39" w:rsidRPr="00F21EC6" w:rsidRDefault="00081A39">
      <w:pPr>
        <w:jc w:val="both"/>
        <w:rPr>
          <w:rFonts w:ascii="Arial Narrow" w:hAnsi="Arial Narrow"/>
        </w:rPr>
      </w:pPr>
    </w:p>
    <w:p w14:paraId="7D20389D" w14:textId="77777777" w:rsidR="00081A39" w:rsidRPr="00F21EC6" w:rsidRDefault="00081A39">
      <w:pPr>
        <w:jc w:val="both"/>
        <w:rPr>
          <w:rFonts w:ascii="Arial Narrow" w:hAnsi="Arial Narrow"/>
        </w:rPr>
      </w:pPr>
      <w:r w:rsidRPr="00F21EC6">
        <w:rPr>
          <w:rFonts w:ascii="Arial Narrow" w:hAnsi="Arial Narrow"/>
        </w:rPr>
        <w:t>Las licencias que se concedan en los términos de esta fracción y de la anterior se computarán como tiempo efectivo de servicios dentro del escalafón y se acordarán según lo dispuesto por el artículo 139;</w:t>
      </w:r>
    </w:p>
    <w:p w14:paraId="5828DD4A" w14:textId="77777777" w:rsidR="00922318" w:rsidRPr="00F21EC6" w:rsidRDefault="00922318">
      <w:pPr>
        <w:jc w:val="both"/>
        <w:rPr>
          <w:rFonts w:ascii="Arial Narrow" w:hAnsi="Arial Narrow"/>
        </w:rPr>
      </w:pPr>
    </w:p>
    <w:p w14:paraId="32BE3C45" w14:textId="77777777" w:rsidR="00922318" w:rsidRPr="00F21EC6" w:rsidRDefault="00922318" w:rsidP="00922318">
      <w:pPr>
        <w:jc w:val="both"/>
        <w:rPr>
          <w:rFonts w:ascii="Arial Narrow" w:hAnsi="Arial Narrow"/>
          <w:bCs/>
          <w:i/>
          <w:sz w:val="12"/>
          <w:szCs w:val="14"/>
        </w:rPr>
      </w:pPr>
      <w:r w:rsidRPr="00F21EC6">
        <w:rPr>
          <w:rFonts w:ascii="Arial Narrow" w:hAnsi="Arial Narrow"/>
          <w:bCs/>
          <w:i/>
          <w:sz w:val="12"/>
          <w:szCs w:val="14"/>
        </w:rPr>
        <w:t>(ADICIONADA, P.O. 31 DE MAYO DE 2011)</w:t>
      </w:r>
    </w:p>
    <w:p w14:paraId="471AFB7B" w14:textId="77777777" w:rsidR="00922318" w:rsidRPr="00F21EC6" w:rsidRDefault="00922318">
      <w:pPr>
        <w:jc w:val="both"/>
        <w:rPr>
          <w:rFonts w:ascii="Arial Narrow" w:hAnsi="Arial Narrow"/>
        </w:rPr>
      </w:pPr>
      <w:r w:rsidRPr="00F21EC6">
        <w:rPr>
          <w:rFonts w:ascii="Arial Narrow" w:hAnsi="Arial Narrow"/>
        </w:rPr>
        <w:t xml:space="preserve">IX </w:t>
      </w:r>
      <w:proofErr w:type="gramStart"/>
      <w:r w:rsidRPr="00F21EC6">
        <w:rPr>
          <w:rFonts w:ascii="Arial Narrow" w:hAnsi="Arial Narrow"/>
        </w:rPr>
        <w:t>BIS.-</w:t>
      </w:r>
      <w:proofErr w:type="gramEnd"/>
      <w:r w:rsidRPr="00F21EC6">
        <w:rPr>
          <w:rFonts w:ascii="Arial Narrow" w:hAnsi="Arial Narrow"/>
        </w:rPr>
        <w:t xml:space="preserve"> Conceder licencia por paternidad por 10 días laborales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w:t>
      </w:r>
    </w:p>
    <w:p w14:paraId="712E8468" w14:textId="77777777" w:rsidR="00922318" w:rsidRPr="00F21EC6" w:rsidRDefault="00922318">
      <w:pPr>
        <w:jc w:val="both"/>
        <w:rPr>
          <w:rFonts w:ascii="Arial Narrow" w:hAnsi="Arial Narrow"/>
        </w:rPr>
      </w:pPr>
    </w:p>
    <w:p w14:paraId="209A8B1C" w14:textId="77777777" w:rsidR="00922318" w:rsidRPr="00F21EC6" w:rsidRDefault="00922318">
      <w:pPr>
        <w:jc w:val="both"/>
        <w:rPr>
          <w:rFonts w:ascii="Arial Narrow" w:hAnsi="Arial Narrow"/>
        </w:rPr>
      </w:pPr>
      <w:r w:rsidRPr="00F21EC6">
        <w:rPr>
          <w:rFonts w:ascii="Arial Narrow" w:hAnsi="Arial Narrow"/>
        </w:rPr>
        <w:t>En caso de aborto no punible en términos de la legislación penal, se concederá al esposo o concubino, licencia con goce de sueldo, por los 2 días laborales inmediatos posteriores al hecho, previa presentación de los documentos que acrediten este hecho.</w:t>
      </w:r>
    </w:p>
    <w:p w14:paraId="63D7786D" w14:textId="77777777" w:rsidR="00922318" w:rsidRPr="00F21EC6" w:rsidRDefault="00922318">
      <w:pPr>
        <w:jc w:val="both"/>
        <w:rPr>
          <w:rFonts w:ascii="Arial Narrow" w:hAnsi="Arial Narrow"/>
        </w:rPr>
      </w:pPr>
    </w:p>
    <w:p w14:paraId="5C33E3D5" w14:textId="77777777" w:rsidR="00081A39" w:rsidRPr="00F21EC6" w:rsidRDefault="00081A39">
      <w:pPr>
        <w:jc w:val="both"/>
        <w:rPr>
          <w:rFonts w:ascii="Arial Narrow" w:hAnsi="Arial Narrow"/>
        </w:rPr>
      </w:pPr>
      <w:r w:rsidRPr="00F21EC6">
        <w:rPr>
          <w:rFonts w:ascii="Arial Narrow" w:hAnsi="Arial Narrow"/>
        </w:rPr>
        <w:t>X.- Conceder a los trabajadores el tiempo necesario para el ejercicio del voto en las elecciones populares y para el cumplimiento de los servicios de jurados electorales y censales, a que se refiere el artículo 5o., de la Constitución General de la República, cuando esas actividades deban cumplirse dentro de sus horas de trabajo;</w:t>
      </w:r>
    </w:p>
    <w:p w14:paraId="4DB85458" w14:textId="77777777" w:rsidR="00081A39" w:rsidRPr="00F21EC6" w:rsidRDefault="00081A39">
      <w:pPr>
        <w:jc w:val="both"/>
        <w:rPr>
          <w:rFonts w:ascii="Arial Narrow" w:hAnsi="Arial Narrow"/>
        </w:rPr>
      </w:pPr>
    </w:p>
    <w:p w14:paraId="33889860" w14:textId="77777777" w:rsidR="00081A39" w:rsidRPr="00F21EC6" w:rsidRDefault="00081A39">
      <w:pPr>
        <w:jc w:val="both"/>
        <w:rPr>
          <w:rFonts w:ascii="Arial Narrow" w:hAnsi="Arial Narrow"/>
        </w:rPr>
      </w:pPr>
      <w:r w:rsidRPr="00F21EC6">
        <w:rPr>
          <w:rFonts w:ascii="Arial Narrow" w:hAnsi="Arial Narrow"/>
        </w:rPr>
        <w:t>XI.- Cuando el trabajador sea trasladado de una población a otra, la dependencia en que presta sus servicios tendrá la obligación de sufragar los gastos de viaje, excepto si el traslado se debe a sanción que le fuere impuesta o a solicitud suya;</w:t>
      </w:r>
    </w:p>
    <w:p w14:paraId="1A4A5DA4" w14:textId="77777777" w:rsidR="00081A39" w:rsidRPr="00F21EC6" w:rsidRDefault="00081A39">
      <w:pPr>
        <w:jc w:val="both"/>
        <w:rPr>
          <w:rFonts w:ascii="Arial Narrow" w:hAnsi="Arial Narrow"/>
        </w:rPr>
      </w:pPr>
    </w:p>
    <w:p w14:paraId="31F709FC" w14:textId="77777777" w:rsidR="00081A39" w:rsidRPr="00F21EC6" w:rsidRDefault="00081A39">
      <w:pPr>
        <w:jc w:val="both"/>
        <w:rPr>
          <w:rFonts w:ascii="Arial Narrow" w:hAnsi="Arial Narrow"/>
        </w:rPr>
      </w:pPr>
      <w:r w:rsidRPr="00F21EC6">
        <w:rPr>
          <w:rFonts w:ascii="Arial Narrow" w:hAnsi="Arial Narrow"/>
        </w:rPr>
        <w:t>XII.- Proporcionar al sindicato de los trabajadores un local adecuado para sus oficinas;</w:t>
      </w:r>
    </w:p>
    <w:p w14:paraId="6D46E53B" w14:textId="77777777" w:rsidR="00081A39" w:rsidRPr="00F21EC6" w:rsidRDefault="00081A39">
      <w:pPr>
        <w:jc w:val="both"/>
        <w:rPr>
          <w:rFonts w:ascii="Arial Narrow" w:hAnsi="Arial Narrow"/>
        </w:rPr>
      </w:pPr>
    </w:p>
    <w:p w14:paraId="53D4FCB9" w14:textId="77777777" w:rsidR="00081A39" w:rsidRPr="00F21EC6" w:rsidRDefault="00081A39">
      <w:pPr>
        <w:jc w:val="both"/>
        <w:rPr>
          <w:rFonts w:ascii="Arial Narrow" w:hAnsi="Arial Narrow"/>
        </w:rPr>
      </w:pPr>
      <w:r w:rsidRPr="00F21EC6">
        <w:rPr>
          <w:rFonts w:ascii="Arial Narrow" w:hAnsi="Arial Narrow"/>
        </w:rPr>
        <w:t>XIII.- Hacer las deducciones en los salarios siempre que se ajusten a los términos del artículo 83 de esta Ley;</w:t>
      </w:r>
    </w:p>
    <w:p w14:paraId="2CF01B73" w14:textId="77777777" w:rsidR="00081A39" w:rsidRPr="00F21EC6" w:rsidRDefault="00081A39">
      <w:pPr>
        <w:jc w:val="both"/>
        <w:rPr>
          <w:rFonts w:ascii="Arial Narrow" w:hAnsi="Arial Narrow"/>
        </w:rPr>
      </w:pPr>
    </w:p>
    <w:p w14:paraId="1259E73E" w14:textId="77777777" w:rsidR="00081A39" w:rsidRPr="00F21EC6" w:rsidRDefault="00081A39">
      <w:pPr>
        <w:jc w:val="both"/>
        <w:rPr>
          <w:rFonts w:ascii="Arial Narrow" w:hAnsi="Arial Narrow"/>
        </w:rPr>
      </w:pPr>
      <w:r w:rsidRPr="00F21EC6">
        <w:rPr>
          <w:rFonts w:ascii="Arial Narrow" w:hAnsi="Arial Narrow"/>
        </w:rPr>
        <w:t>XIV.- Impedir que se realicen colectas o suscripciones en los lugares de trabajo;</w:t>
      </w:r>
    </w:p>
    <w:p w14:paraId="1E08EE8C" w14:textId="77777777" w:rsidR="00081A39" w:rsidRPr="00F21EC6" w:rsidRDefault="00081A39">
      <w:pPr>
        <w:jc w:val="both"/>
        <w:rPr>
          <w:rFonts w:ascii="Arial Narrow" w:hAnsi="Arial Narrow"/>
        </w:rPr>
      </w:pPr>
    </w:p>
    <w:p w14:paraId="57B42D1A"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363319C9" w14:textId="77777777" w:rsidR="005E5B5D" w:rsidRPr="00F21EC6" w:rsidRDefault="005E5B5D" w:rsidP="005E5B5D">
      <w:pPr>
        <w:jc w:val="both"/>
        <w:rPr>
          <w:rFonts w:ascii="Arial Narrow" w:hAnsi="Arial Narrow"/>
        </w:rPr>
      </w:pPr>
      <w:r w:rsidRPr="00F21EC6">
        <w:rPr>
          <w:rFonts w:ascii="Arial Narrow" w:hAnsi="Arial Narrow"/>
        </w:rPr>
        <w:t>XV.- Contribuir al fomento de las actividades culturales y deportivas entre sus trabajadores y de ser posible proporcionarles los equipos y útiles indispensables;</w:t>
      </w:r>
    </w:p>
    <w:p w14:paraId="6170F79A" w14:textId="77777777" w:rsidR="005E5B5D" w:rsidRPr="00F21EC6" w:rsidRDefault="005E5B5D" w:rsidP="005E5B5D">
      <w:pPr>
        <w:jc w:val="both"/>
        <w:rPr>
          <w:rFonts w:ascii="Arial Narrow" w:hAnsi="Arial Narrow"/>
        </w:rPr>
      </w:pPr>
    </w:p>
    <w:p w14:paraId="45D7C901"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(REFORMADA, P.O. 12 DE ABRIL DE 2019) </w:t>
      </w:r>
    </w:p>
    <w:p w14:paraId="02470116" w14:textId="77777777" w:rsidR="005E5B5D" w:rsidRPr="00F21EC6" w:rsidRDefault="005E5B5D" w:rsidP="005E5B5D">
      <w:pPr>
        <w:jc w:val="both"/>
        <w:rPr>
          <w:rFonts w:ascii="Arial Narrow" w:hAnsi="Arial Narrow"/>
        </w:rPr>
      </w:pPr>
      <w:r w:rsidRPr="00F21EC6">
        <w:rPr>
          <w:rFonts w:ascii="Arial Narrow" w:hAnsi="Arial Narrow"/>
        </w:rPr>
        <w:t>XVI.- Cubrir a los deudos del trabajador fallecido, por concepto de pago de defunción y sepelio, tres meses de salario. El pago podrá hacerse a la persona con la cual haya vivido el trabajador hasta el momento de su fallecimiento; y</w:t>
      </w:r>
    </w:p>
    <w:p w14:paraId="790154AC" w14:textId="77777777" w:rsidR="005E5B5D" w:rsidRPr="00F21EC6" w:rsidRDefault="005E5B5D" w:rsidP="005E5B5D">
      <w:pPr>
        <w:jc w:val="both"/>
        <w:rPr>
          <w:rFonts w:ascii="Arial Narrow" w:hAnsi="Arial Narrow"/>
        </w:rPr>
      </w:pPr>
    </w:p>
    <w:p w14:paraId="431A46B8" w14:textId="77777777" w:rsidR="005E5B5D" w:rsidRPr="00F21EC6" w:rsidRDefault="005E5B5D" w:rsidP="005E5B5D">
      <w:pPr>
        <w:jc w:val="both"/>
        <w:rPr>
          <w:rFonts w:ascii="Arial Narrow" w:hAnsi="Arial Narrow"/>
          <w:bCs/>
          <w:i/>
          <w:sz w:val="12"/>
          <w:szCs w:val="14"/>
        </w:rPr>
      </w:pPr>
      <w:r w:rsidRPr="00F21EC6">
        <w:rPr>
          <w:rFonts w:ascii="Arial Narrow" w:hAnsi="Arial Narrow"/>
          <w:bCs/>
          <w:i/>
          <w:sz w:val="12"/>
          <w:szCs w:val="14"/>
        </w:rPr>
        <w:t xml:space="preserve">(ADICIONADA, P.O. 12 DE ABRIL DE 2019) </w:t>
      </w:r>
    </w:p>
    <w:p w14:paraId="6217D18A" w14:textId="77777777" w:rsidR="00081A39" w:rsidRPr="00F21EC6" w:rsidRDefault="005E5B5D" w:rsidP="005E5B5D">
      <w:pPr>
        <w:jc w:val="both"/>
        <w:rPr>
          <w:rFonts w:ascii="Arial Narrow" w:hAnsi="Arial Narrow"/>
        </w:rPr>
      </w:pPr>
      <w:r w:rsidRPr="00F21EC6">
        <w:rPr>
          <w:rFonts w:ascii="Arial Narrow" w:hAnsi="Arial Narrow"/>
        </w:rPr>
        <w:t>XVII.- Tratándose de trabajadores con discapacidad, otorgar los permisos para someterse al tratamiento médico o de rehabilitación, previa constancia médica.</w:t>
      </w:r>
    </w:p>
    <w:p w14:paraId="46CE8D06" w14:textId="77777777" w:rsidR="005E5B5D" w:rsidRDefault="005E5B5D">
      <w:pPr>
        <w:jc w:val="both"/>
        <w:rPr>
          <w:rFonts w:ascii="Arial Narrow" w:hAnsi="Arial Narrow"/>
          <w:b/>
          <w:bCs/>
        </w:rPr>
      </w:pPr>
    </w:p>
    <w:p w14:paraId="7D04FC9D" w14:textId="77777777" w:rsidR="00D72738" w:rsidRPr="00F21EC6" w:rsidRDefault="00D72738" w:rsidP="00D72738">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20</w:t>
      </w:r>
      <w:r w:rsidRPr="00F21EC6">
        <w:rPr>
          <w:rFonts w:ascii="Arial Narrow" w:hAnsi="Arial Narrow"/>
          <w:bCs/>
          <w:i/>
          <w:sz w:val="12"/>
          <w:szCs w:val="14"/>
        </w:rPr>
        <w:t xml:space="preserve"> DE </w:t>
      </w:r>
      <w:r>
        <w:rPr>
          <w:rFonts w:ascii="Arial Narrow" w:hAnsi="Arial Narrow"/>
          <w:bCs/>
          <w:i/>
          <w:sz w:val="12"/>
          <w:szCs w:val="14"/>
        </w:rPr>
        <w:t>OCTUBRE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435C0048" w14:textId="77777777" w:rsidR="00D72738" w:rsidRPr="00D72738" w:rsidRDefault="00D72738" w:rsidP="00D72738">
      <w:pPr>
        <w:jc w:val="both"/>
        <w:rPr>
          <w:rFonts w:ascii="Arial Narrow" w:hAnsi="Arial Narrow"/>
          <w:bCs/>
        </w:rPr>
      </w:pPr>
      <w:r w:rsidRPr="00D72738">
        <w:rPr>
          <w:rFonts w:ascii="Arial Narrow" w:hAnsi="Arial Narrow"/>
          <w:bCs/>
        </w:rPr>
        <w:t>XVIII. Implementar los protocolos necesarios para prevenir y erradicar la discriminación por razones de género y atención de casos de violencia y acoso u hostigamiento sexual, así como erradicar el trabajo forzoso e infantil que anule, menoscabe o restrinja los derechos humanos de las y los trabajadores.</w:t>
      </w:r>
    </w:p>
    <w:p w14:paraId="3B839DB4" w14:textId="77777777" w:rsidR="00D72738" w:rsidRPr="00D72738" w:rsidRDefault="00D72738" w:rsidP="00D72738">
      <w:pPr>
        <w:jc w:val="both"/>
        <w:rPr>
          <w:rFonts w:ascii="Arial Narrow" w:hAnsi="Arial Narrow"/>
          <w:bCs/>
        </w:rPr>
      </w:pPr>
    </w:p>
    <w:p w14:paraId="4345CA2C" w14:textId="77777777" w:rsidR="00D72738" w:rsidRPr="00D72738" w:rsidRDefault="00D72738" w:rsidP="00D72738">
      <w:pPr>
        <w:jc w:val="both"/>
        <w:rPr>
          <w:rFonts w:ascii="Arial Narrow" w:hAnsi="Arial Narrow"/>
          <w:bCs/>
        </w:rPr>
      </w:pPr>
      <w:r w:rsidRPr="00D72738">
        <w:rPr>
          <w:rFonts w:ascii="Arial Narrow" w:hAnsi="Arial Narrow"/>
          <w:bCs/>
        </w:rPr>
        <w:t>Los protocolos a los que hace referencia esta fracción deberán contener al menos los siguientes elementos:</w:t>
      </w:r>
    </w:p>
    <w:p w14:paraId="6769D445" w14:textId="77777777" w:rsidR="00E27AEF" w:rsidRDefault="00E27AEF" w:rsidP="00D72738">
      <w:pPr>
        <w:ind w:left="284"/>
        <w:jc w:val="both"/>
        <w:rPr>
          <w:rFonts w:ascii="Arial Narrow" w:hAnsi="Arial Narrow"/>
          <w:bCs/>
        </w:rPr>
      </w:pPr>
    </w:p>
    <w:p w14:paraId="6201568C" w14:textId="77777777" w:rsidR="00D72738" w:rsidRPr="00D72738" w:rsidRDefault="00D72738" w:rsidP="00D72738">
      <w:pPr>
        <w:ind w:left="284"/>
        <w:jc w:val="both"/>
        <w:rPr>
          <w:rFonts w:ascii="Arial Narrow" w:hAnsi="Arial Narrow"/>
          <w:bCs/>
        </w:rPr>
      </w:pPr>
      <w:r w:rsidRPr="00D72738">
        <w:rPr>
          <w:rFonts w:ascii="Arial Narrow" w:hAnsi="Arial Narrow"/>
          <w:bCs/>
        </w:rPr>
        <w:t>a) Un catálogo detallado enunciativo más no limitativo de los actos considerados como discriminación por razones de género, violencia dentro del trabajo, acoso u hostigamiento sexual, que atenten contra los derechos humanos de las y los trabajadores.</w:t>
      </w:r>
    </w:p>
    <w:p w14:paraId="68621FE2" w14:textId="77777777" w:rsidR="00D72738" w:rsidRPr="00D72738" w:rsidRDefault="00D72738" w:rsidP="00D72738">
      <w:pPr>
        <w:ind w:left="284"/>
        <w:jc w:val="both"/>
        <w:rPr>
          <w:rFonts w:ascii="Arial Narrow" w:hAnsi="Arial Narrow"/>
          <w:bCs/>
        </w:rPr>
      </w:pPr>
    </w:p>
    <w:p w14:paraId="176E17F1" w14:textId="77777777" w:rsidR="00D72738" w:rsidRPr="00D72738" w:rsidRDefault="00D72738" w:rsidP="00D72738">
      <w:pPr>
        <w:ind w:left="284"/>
        <w:jc w:val="both"/>
        <w:rPr>
          <w:rFonts w:ascii="Arial Narrow" w:hAnsi="Arial Narrow"/>
          <w:bCs/>
        </w:rPr>
      </w:pPr>
      <w:r w:rsidRPr="00D72738">
        <w:rPr>
          <w:rFonts w:ascii="Arial Narrow" w:hAnsi="Arial Narrow"/>
          <w:bCs/>
        </w:rPr>
        <w:t>b) Mecanismos de prevención tales como capacitación al personal de las empresas, así como promoción de talleres sobre el combate a la violencia, discriminación, maltrato, acoso sexual, y hostigamiento sexual y trabajo infantil, entre otros.</w:t>
      </w:r>
    </w:p>
    <w:p w14:paraId="75992F2C" w14:textId="77777777" w:rsidR="00D72738" w:rsidRPr="00D72738" w:rsidRDefault="00D72738" w:rsidP="00D72738">
      <w:pPr>
        <w:ind w:left="284"/>
        <w:jc w:val="both"/>
        <w:rPr>
          <w:rFonts w:ascii="Arial Narrow" w:hAnsi="Arial Narrow"/>
          <w:bCs/>
        </w:rPr>
      </w:pPr>
    </w:p>
    <w:p w14:paraId="10B394C9" w14:textId="77777777" w:rsidR="00D72738" w:rsidRPr="00D72738" w:rsidRDefault="00D72738" w:rsidP="00D72738">
      <w:pPr>
        <w:ind w:left="284"/>
        <w:jc w:val="both"/>
        <w:rPr>
          <w:rFonts w:ascii="Arial Narrow" w:hAnsi="Arial Narrow"/>
          <w:bCs/>
        </w:rPr>
      </w:pPr>
      <w:r w:rsidRPr="00D72738">
        <w:rPr>
          <w:rFonts w:ascii="Arial Narrow" w:hAnsi="Arial Narrow"/>
          <w:bCs/>
        </w:rPr>
        <w:t>c) Mecanismos de atención inmediata a las víctimas de violencia, discriminación, maltrato, acoso u hostigamiento sexual y trabajo infantil, que anulen, menoscaben o restrinjan los derechos humanos de las y los trabajadores, así como la disponibilidad y acceso a servicios médicos, psicológicos, y de asesoría jurídica y social que requieran.</w:t>
      </w:r>
    </w:p>
    <w:p w14:paraId="545FA8C7" w14:textId="77777777" w:rsidR="00D72738" w:rsidRPr="00D72738" w:rsidRDefault="00D72738" w:rsidP="00D72738">
      <w:pPr>
        <w:ind w:left="284"/>
        <w:jc w:val="both"/>
        <w:rPr>
          <w:rFonts w:ascii="Arial Narrow" w:hAnsi="Arial Narrow"/>
          <w:bCs/>
        </w:rPr>
      </w:pPr>
    </w:p>
    <w:p w14:paraId="74DAB840" w14:textId="77777777" w:rsidR="00D72738" w:rsidRPr="00D72738" w:rsidRDefault="00D72738" w:rsidP="00D72738">
      <w:pPr>
        <w:ind w:left="284"/>
        <w:jc w:val="both"/>
        <w:rPr>
          <w:rFonts w:ascii="Arial Narrow" w:hAnsi="Arial Narrow"/>
          <w:bCs/>
        </w:rPr>
      </w:pPr>
      <w:r w:rsidRPr="00D72738">
        <w:rPr>
          <w:rFonts w:ascii="Arial Narrow" w:hAnsi="Arial Narrow"/>
          <w:bCs/>
        </w:rPr>
        <w:t>d) Medidas cautelares para situaciones de riesgo o urgencia.</w:t>
      </w:r>
    </w:p>
    <w:p w14:paraId="05DB66EA" w14:textId="77777777" w:rsidR="00D72738" w:rsidRPr="00D72738" w:rsidRDefault="00D72738" w:rsidP="00D72738">
      <w:pPr>
        <w:ind w:left="284"/>
        <w:jc w:val="both"/>
        <w:rPr>
          <w:rFonts w:ascii="Arial Narrow" w:hAnsi="Arial Narrow"/>
          <w:bCs/>
        </w:rPr>
      </w:pPr>
    </w:p>
    <w:p w14:paraId="4D07D5A1" w14:textId="77777777" w:rsidR="00D72738" w:rsidRPr="00D72738" w:rsidRDefault="00D72738" w:rsidP="00D72738">
      <w:pPr>
        <w:ind w:left="284"/>
        <w:jc w:val="both"/>
        <w:rPr>
          <w:rFonts w:ascii="Arial Narrow" w:hAnsi="Arial Narrow"/>
          <w:bCs/>
        </w:rPr>
      </w:pPr>
      <w:r w:rsidRPr="00D72738">
        <w:rPr>
          <w:rFonts w:ascii="Arial Narrow" w:hAnsi="Arial Narrow"/>
          <w:bCs/>
        </w:rPr>
        <w:t>e) Procedimientos adecuados y sencillos para el trámite de quejas y denuncias, así como los órganos internos competentes para conocer de las mismas.</w:t>
      </w:r>
    </w:p>
    <w:p w14:paraId="409B6B4A" w14:textId="77777777" w:rsidR="00D72738" w:rsidRPr="00D72738" w:rsidRDefault="00D72738" w:rsidP="00D72738">
      <w:pPr>
        <w:ind w:left="284"/>
        <w:jc w:val="both"/>
        <w:rPr>
          <w:rFonts w:ascii="Arial Narrow" w:hAnsi="Arial Narrow"/>
          <w:bCs/>
        </w:rPr>
      </w:pPr>
    </w:p>
    <w:p w14:paraId="256FBBA5" w14:textId="77777777" w:rsidR="00D72738" w:rsidRPr="00D72738" w:rsidRDefault="00D72738" w:rsidP="00D72738">
      <w:pPr>
        <w:ind w:left="284"/>
        <w:jc w:val="both"/>
        <w:rPr>
          <w:rFonts w:ascii="Arial Narrow" w:hAnsi="Arial Narrow"/>
          <w:bCs/>
        </w:rPr>
      </w:pPr>
      <w:r w:rsidRPr="00D72738">
        <w:rPr>
          <w:rFonts w:ascii="Arial Narrow" w:hAnsi="Arial Narrow"/>
          <w:bCs/>
        </w:rPr>
        <w:t>f) Mecanismos eficientes y eficaces de investigación de las conductas a que hace referencia el inciso a.</w:t>
      </w:r>
    </w:p>
    <w:p w14:paraId="4A7E608A" w14:textId="77777777" w:rsidR="00D72738" w:rsidRPr="00D72738" w:rsidRDefault="00D72738" w:rsidP="00D72738">
      <w:pPr>
        <w:ind w:left="284"/>
        <w:jc w:val="both"/>
        <w:rPr>
          <w:rFonts w:ascii="Arial Narrow" w:hAnsi="Arial Narrow"/>
          <w:bCs/>
        </w:rPr>
      </w:pPr>
    </w:p>
    <w:p w14:paraId="6D4A5F6D" w14:textId="77777777" w:rsidR="00D72738" w:rsidRPr="00D72738" w:rsidRDefault="00D72738" w:rsidP="00D72738">
      <w:pPr>
        <w:ind w:left="284"/>
        <w:jc w:val="both"/>
        <w:rPr>
          <w:rFonts w:ascii="Arial Narrow" w:hAnsi="Arial Narrow"/>
          <w:bCs/>
        </w:rPr>
      </w:pPr>
      <w:r w:rsidRPr="00D72738">
        <w:rPr>
          <w:rFonts w:ascii="Arial Narrow" w:hAnsi="Arial Narrow"/>
          <w:bCs/>
        </w:rPr>
        <w:t>g) Sanciones.</w:t>
      </w:r>
    </w:p>
    <w:p w14:paraId="593BDBDF" w14:textId="77777777" w:rsidR="00D72738" w:rsidRPr="00D72738" w:rsidRDefault="00D72738" w:rsidP="00D72738">
      <w:pPr>
        <w:ind w:left="284"/>
        <w:jc w:val="both"/>
        <w:rPr>
          <w:rFonts w:ascii="Arial Narrow" w:hAnsi="Arial Narrow"/>
          <w:bCs/>
        </w:rPr>
      </w:pPr>
    </w:p>
    <w:p w14:paraId="686EDCD7" w14:textId="77777777" w:rsidR="00D72738" w:rsidRPr="00D72738" w:rsidRDefault="00D72738" w:rsidP="00D72738">
      <w:pPr>
        <w:ind w:left="284"/>
        <w:jc w:val="both"/>
        <w:rPr>
          <w:rFonts w:ascii="Arial Narrow" w:hAnsi="Arial Narrow"/>
          <w:bCs/>
        </w:rPr>
      </w:pPr>
      <w:r w:rsidRPr="00D72738">
        <w:rPr>
          <w:rFonts w:ascii="Arial Narrow" w:hAnsi="Arial Narrow"/>
          <w:bCs/>
        </w:rPr>
        <w:t>h) Recursos procesales efectivos.</w:t>
      </w:r>
    </w:p>
    <w:p w14:paraId="001B145A" w14:textId="77777777" w:rsidR="00D72738" w:rsidRDefault="00D72738">
      <w:pPr>
        <w:jc w:val="both"/>
        <w:rPr>
          <w:rFonts w:ascii="Arial Narrow" w:hAnsi="Arial Narrow"/>
          <w:bCs/>
        </w:rPr>
      </w:pPr>
    </w:p>
    <w:p w14:paraId="29E877EB" w14:textId="77777777" w:rsidR="00E27AEF" w:rsidRPr="00F21EC6" w:rsidRDefault="00E27AEF" w:rsidP="00E27AEF">
      <w:pPr>
        <w:jc w:val="both"/>
        <w:rPr>
          <w:rFonts w:ascii="Arial Narrow" w:hAnsi="Arial Narrow"/>
          <w:bCs/>
          <w:i/>
          <w:sz w:val="12"/>
          <w:szCs w:val="14"/>
        </w:rPr>
      </w:pPr>
      <w:r w:rsidRPr="00F21EC6">
        <w:rPr>
          <w:rFonts w:ascii="Arial Narrow" w:hAnsi="Arial Narrow"/>
          <w:bCs/>
          <w:i/>
          <w:sz w:val="12"/>
          <w:szCs w:val="14"/>
        </w:rPr>
        <w:t>(</w:t>
      </w:r>
      <w:r>
        <w:rPr>
          <w:rFonts w:ascii="Arial Narrow" w:hAnsi="Arial Narrow"/>
          <w:bCs/>
          <w:i/>
          <w:sz w:val="12"/>
          <w:szCs w:val="14"/>
        </w:rPr>
        <w:t>ADICIONADA</w:t>
      </w:r>
      <w:r w:rsidRPr="00F21EC6">
        <w:rPr>
          <w:rFonts w:ascii="Arial Narrow" w:hAnsi="Arial Narrow"/>
          <w:bCs/>
          <w:i/>
          <w:sz w:val="12"/>
          <w:szCs w:val="14"/>
        </w:rPr>
        <w:t xml:space="preserve">, P.O. </w:t>
      </w:r>
      <w:r>
        <w:rPr>
          <w:rFonts w:ascii="Arial Narrow" w:hAnsi="Arial Narrow"/>
          <w:bCs/>
          <w:i/>
          <w:sz w:val="12"/>
          <w:szCs w:val="14"/>
        </w:rPr>
        <w:t>27</w:t>
      </w:r>
      <w:r w:rsidRPr="00F21EC6">
        <w:rPr>
          <w:rFonts w:ascii="Arial Narrow" w:hAnsi="Arial Narrow"/>
          <w:bCs/>
          <w:i/>
          <w:sz w:val="12"/>
          <w:szCs w:val="14"/>
        </w:rPr>
        <w:t xml:space="preserve"> DE </w:t>
      </w:r>
      <w:r>
        <w:rPr>
          <w:rFonts w:ascii="Arial Narrow" w:hAnsi="Arial Narrow"/>
          <w:bCs/>
          <w:i/>
          <w:sz w:val="12"/>
          <w:szCs w:val="14"/>
        </w:rPr>
        <w:t>NOVIEMBRE</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p>
    <w:p w14:paraId="564D4731" w14:textId="77777777" w:rsidR="00E27AEF" w:rsidRPr="00D72738" w:rsidRDefault="00E27AEF" w:rsidP="00E27AEF">
      <w:pPr>
        <w:jc w:val="both"/>
        <w:rPr>
          <w:rFonts w:ascii="Arial Narrow" w:hAnsi="Arial Narrow"/>
          <w:bCs/>
        </w:rPr>
      </w:pPr>
      <w:r w:rsidRPr="00E27AEF">
        <w:rPr>
          <w:rFonts w:ascii="Arial Narrow" w:hAnsi="Arial Narrow"/>
          <w:bCs/>
        </w:rPr>
        <w:t>XIX. Capacitar a las y los trabajadores de las dependencias, en materia de igualdad y no discriminación, violencia de género,</w:t>
      </w:r>
      <w:r>
        <w:rPr>
          <w:rFonts w:ascii="Arial Narrow" w:hAnsi="Arial Narrow"/>
          <w:bCs/>
        </w:rPr>
        <w:t xml:space="preserve"> </w:t>
      </w:r>
      <w:r w:rsidRPr="00E27AEF">
        <w:rPr>
          <w:rFonts w:ascii="Arial Narrow" w:hAnsi="Arial Narrow"/>
          <w:bCs/>
        </w:rPr>
        <w:t>masculinidad no violenta y responsable, violencia laboral, acoso y hostigamiento sexual y derechos humanos en general.</w:t>
      </w:r>
    </w:p>
    <w:p w14:paraId="6DB0FC56" w14:textId="77777777" w:rsidR="00E27AEF" w:rsidRDefault="00E27AEF">
      <w:pPr>
        <w:jc w:val="both"/>
        <w:rPr>
          <w:rFonts w:ascii="Arial Narrow" w:hAnsi="Arial Narrow"/>
          <w:b/>
          <w:bCs/>
        </w:rPr>
      </w:pPr>
    </w:p>
    <w:p w14:paraId="39CD71C5" w14:textId="77777777" w:rsidR="00081A39" w:rsidRPr="00F21EC6" w:rsidRDefault="00081A39">
      <w:pPr>
        <w:jc w:val="both"/>
        <w:rPr>
          <w:rFonts w:ascii="Arial Narrow" w:hAnsi="Arial Narrow"/>
        </w:rPr>
      </w:pPr>
      <w:r w:rsidRPr="00F21EC6">
        <w:rPr>
          <w:rFonts w:ascii="Arial Narrow" w:hAnsi="Arial Narrow"/>
          <w:b/>
          <w:bCs/>
        </w:rPr>
        <w:t>ARTICULO 87.-</w:t>
      </w:r>
      <w:r w:rsidRPr="00F21EC6">
        <w:rPr>
          <w:rFonts w:ascii="Arial Narrow" w:hAnsi="Arial Narrow"/>
        </w:rPr>
        <w:t xml:space="preserve"> Los titulares de las dependencias no podrán intervenir en forma alguna en el régimen interno del sindicato, ni ejecutar cualquier acto que restrinja a los trabajadores los derechos que otorgan las leyes.</w:t>
      </w:r>
    </w:p>
    <w:p w14:paraId="1992563B" w14:textId="77777777" w:rsidR="00081A39" w:rsidRPr="00F21EC6" w:rsidRDefault="00081A39">
      <w:pPr>
        <w:jc w:val="both"/>
        <w:rPr>
          <w:rFonts w:ascii="Arial Narrow" w:hAnsi="Arial Narrow"/>
        </w:rPr>
      </w:pPr>
    </w:p>
    <w:p w14:paraId="1E02C9BC"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6C0202E4"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b/>
          <w:bCs/>
          <w:szCs w:val="24"/>
          <w:lang w:val="es-MX"/>
        </w:rPr>
        <w:t xml:space="preserve">ARTÍCULO 87 </w:t>
      </w:r>
      <w:proofErr w:type="gramStart"/>
      <w:r w:rsidRPr="00F21EC6">
        <w:rPr>
          <w:rFonts w:ascii="Arial Narrow" w:hAnsi="Arial Narrow" w:cs="Arial"/>
          <w:b/>
          <w:bCs/>
          <w:szCs w:val="24"/>
          <w:lang w:val="es-MX"/>
        </w:rPr>
        <w:t>Bis.-</w:t>
      </w:r>
      <w:proofErr w:type="gramEnd"/>
      <w:r w:rsidRPr="00F21EC6">
        <w:rPr>
          <w:rFonts w:ascii="Arial Narrow" w:hAnsi="Arial Narrow" w:cs="Arial"/>
          <w:b/>
          <w:bCs/>
          <w:szCs w:val="24"/>
          <w:lang w:val="es-MX"/>
        </w:rPr>
        <w:t xml:space="preserve"> </w:t>
      </w:r>
      <w:r w:rsidRPr="00F21EC6">
        <w:rPr>
          <w:rFonts w:ascii="Arial Narrow" w:hAnsi="Arial Narrow" w:cs="Arial"/>
          <w:szCs w:val="24"/>
          <w:lang w:val="es-MX"/>
        </w:rPr>
        <w:t>Los beneficiarios del trabajador que tenga la calidad de persona desaparecida de conformidad con la ley de la materia, durante los cinco meses siguientes a la fecha de presentación de la denuncia, reporte o queja de su desaparición, conservarán el derecho a recibir la asistencia médica, de maternidad, quirúrgica, farmacéutica y hospitalaria que sea necesaria, en términos de las disposiciones aplicables, salvo que las leyes dispongan lo contrario.</w:t>
      </w:r>
    </w:p>
    <w:p w14:paraId="2435DD9D" w14:textId="77777777" w:rsidR="0097655A" w:rsidRPr="00F21EC6" w:rsidRDefault="0097655A" w:rsidP="0097655A">
      <w:pPr>
        <w:jc w:val="both"/>
        <w:rPr>
          <w:rFonts w:ascii="Arial Narrow" w:hAnsi="Arial Narrow" w:cs="Arial"/>
          <w:szCs w:val="24"/>
          <w:lang w:val="es-MX"/>
        </w:rPr>
      </w:pPr>
    </w:p>
    <w:p w14:paraId="4183A262"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Si se promueve el procedimiento de declaración especial de ausencia ante la autoridad competente, en los términos establecidos por la ley especial en la materia, continuarán conservando los derechos a que se refiere este artículo hasta su conclusión.</w:t>
      </w:r>
    </w:p>
    <w:p w14:paraId="71F954FA" w14:textId="77777777" w:rsidR="0097655A" w:rsidRPr="00F21EC6" w:rsidRDefault="0097655A" w:rsidP="0097655A">
      <w:pPr>
        <w:jc w:val="both"/>
        <w:rPr>
          <w:rFonts w:ascii="Arial Narrow" w:hAnsi="Arial Narrow" w:cs="Arial"/>
          <w:szCs w:val="24"/>
          <w:lang w:val="es-MX"/>
        </w:rPr>
      </w:pPr>
    </w:p>
    <w:p w14:paraId="053DF0B0" w14:textId="77777777" w:rsidR="0097655A" w:rsidRPr="00F21EC6" w:rsidRDefault="0097655A" w:rsidP="0097655A">
      <w:pPr>
        <w:jc w:val="both"/>
        <w:rPr>
          <w:rFonts w:ascii="Arial Narrow" w:hAnsi="Arial Narrow" w:cs="Arial"/>
          <w:szCs w:val="24"/>
          <w:lang w:val="es-MX"/>
        </w:rPr>
      </w:pPr>
      <w:r w:rsidRPr="00F21EC6">
        <w:rPr>
          <w:rFonts w:ascii="Arial Narrow" w:hAnsi="Arial Narrow" w:cs="Arial"/>
          <w:szCs w:val="24"/>
          <w:lang w:val="es-MX"/>
        </w:rPr>
        <w:t>Cuando a favor del trabajador, se decrete la declaración especial de ausencia, sus beneficiarios conservarán los derechos previstos en el primer párrafo de este artículo, en términos de la ley especial en la materia.</w:t>
      </w:r>
    </w:p>
    <w:p w14:paraId="344738C6" w14:textId="77777777" w:rsidR="0097655A" w:rsidRPr="00F21EC6" w:rsidRDefault="0097655A">
      <w:pPr>
        <w:jc w:val="both"/>
        <w:rPr>
          <w:rFonts w:ascii="Arial Narrow" w:hAnsi="Arial Narrow"/>
        </w:rPr>
      </w:pPr>
    </w:p>
    <w:p w14:paraId="2B59DD8C" w14:textId="77777777" w:rsidR="00081A39" w:rsidRDefault="00081A39">
      <w:pPr>
        <w:jc w:val="center"/>
        <w:rPr>
          <w:rFonts w:ascii="Arial Narrow" w:hAnsi="Arial Narrow"/>
        </w:rPr>
      </w:pPr>
    </w:p>
    <w:p w14:paraId="319500A1" w14:textId="77777777" w:rsidR="00F21EC6" w:rsidRPr="00F21EC6" w:rsidRDefault="00F21EC6">
      <w:pPr>
        <w:jc w:val="center"/>
        <w:rPr>
          <w:rFonts w:ascii="Arial Narrow" w:hAnsi="Arial Narrow"/>
        </w:rPr>
      </w:pPr>
    </w:p>
    <w:p w14:paraId="3C45DFE1" w14:textId="77777777" w:rsidR="00081A39" w:rsidRPr="00F21EC6" w:rsidRDefault="00081A39">
      <w:pPr>
        <w:jc w:val="center"/>
        <w:rPr>
          <w:rFonts w:ascii="Arial Narrow" w:hAnsi="Arial Narrow"/>
          <w:b/>
        </w:rPr>
      </w:pPr>
      <w:r w:rsidRPr="00F21EC6">
        <w:rPr>
          <w:rFonts w:ascii="Arial Narrow" w:hAnsi="Arial Narrow"/>
          <w:b/>
        </w:rPr>
        <w:t>TITULO SEXTO.</w:t>
      </w:r>
    </w:p>
    <w:p w14:paraId="5FAA87D6" w14:textId="77777777" w:rsidR="00081A39" w:rsidRPr="00F21EC6" w:rsidRDefault="00081A39">
      <w:pPr>
        <w:jc w:val="center"/>
        <w:rPr>
          <w:rFonts w:ascii="Arial Narrow" w:hAnsi="Arial Narrow"/>
          <w:b/>
        </w:rPr>
      </w:pPr>
    </w:p>
    <w:p w14:paraId="2C2A196D" w14:textId="77777777" w:rsidR="00081A39" w:rsidRPr="00F21EC6" w:rsidRDefault="00081A39">
      <w:pPr>
        <w:jc w:val="center"/>
        <w:rPr>
          <w:rFonts w:ascii="Arial Narrow" w:hAnsi="Arial Narrow"/>
          <w:b/>
        </w:rPr>
      </w:pPr>
      <w:r w:rsidRPr="00F21EC6">
        <w:rPr>
          <w:rFonts w:ascii="Arial Narrow" w:hAnsi="Arial Narrow"/>
          <w:b/>
        </w:rPr>
        <w:t>DE LOS RIESGOS DE TRABAJO Y DE LOS ACCIDENTES Y ENFERMEDADES QUE NO LOS CONSTITUYEN.</w:t>
      </w:r>
    </w:p>
    <w:p w14:paraId="661E27AA" w14:textId="77777777" w:rsidR="00081A39" w:rsidRPr="00F21EC6" w:rsidRDefault="00081A39">
      <w:pPr>
        <w:jc w:val="center"/>
        <w:rPr>
          <w:rFonts w:ascii="Arial Narrow" w:hAnsi="Arial Narrow"/>
          <w:b/>
        </w:rPr>
      </w:pPr>
    </w:p>
    <w:p w14:paraId="2DE48006" w14:textId="77777777" w:rsidR="00081A39" w:rsidRPr="00F21EC6" w:rsidRDefault="00081A39">
      <w:pPr>
        <w:jc w:val="center"/>
        <w:rPr>
          <w:rFonts w:ascii="Arial Narrow" w:hAnsi="Arial Narrow"/>
          <w:b/>
        </w:rPr>
      </w:pPr>
    </w:p>
    <w:p w14:paraId="321022CC" w14:textId="77777777" w:rsidR="00081A39" w:rsidRPr="00F21EC6" w:rsidRDefault="00081A39">
      <w:pPr>
        <w:jc w:val="center"/>
        <w:rPr>
          <w:rFonts w:ascii="Arial Narrow" w:hAnsi="Arial Narrow"/>
          <w:b/>
        </w:rPr>
      </w:pPr>
      <w:r w:rsidRPr="00F21EC6">
        <w:rPr>
          <w:rFonts w:ascii="Arial Narrow" w:hAnsi="Arial Narrow"/>
          <w:b/>
        </w:rPr>
        <w:t>CAPITULO I.</w:t>
      </w:r>
    </w:p>
    <w:p w14:paraId="3013C3ED" w14:textId="77777777" w:rsidR="00081A39" w:rsidRPr="00F21EC6" w:rsidRDefault="00081A39">
      <w:pPr>
        <w:jc w:val="center"/>
        <w:rPr>
          <w:rFonts w:ascii="Arial Narrow" w:hAnsi="Arial Narrow"/>
          <w:b/>
        </w:rPr>
      </w:pPr>
    </w:p>
    <w:p w14:paraId="01503072" w14:textId="77777777" w:rsidR="00081A39" w:rsidRPr="00F21EC6" w:rsidRDefault="00081A39">
      <w:pPr>
        <w:jc w:val="center"/>
        <w:rPr>
          <w:rFonts w:ascii="Arial Narrow" w:hAnsi="Arial Narrow"/>
        </w:rPr>
      </w:pPr>
      <w:r w:rsidRPr="00F21EC6">
        <w:rPr>
          <w:rFonts w:ascii="Arial Narrow" w:hAnsi="Arial Narrow"/>
          <w:b/>
        </w:rPr>
        <w:t>RIESGOS DE TRABAJO.</w:t>
      </w:r>
    </w:p>
    <w:p w14:paraId="7C5F349E" w14:textId="77777777" w:rsidR="00081A39" w:rsidRPr="00F21EC6" w:rsidRDefault="00081A39">
      <w:pPr>
        <w:jc w:val="both"/>
        <w:rPr>
          <w:rFonts w:ascii="Arial Narrow" w:hAnsi="Arial Narrow"/>
        </w:rPr>
      </w:pPr>
    </w:p>
    <w:p w14:paraId="6B727BDF"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220703BD" w14:textId="77777777" w:rsidR="00081A39" w:rsidRPr="00F21EC6" w:rsidRDefault="00081A39">
      <w:pPr>
        <w:jc w:val="both"/>
        <w:rPr>
          <w:rFonts w:ascii="Arial Narrow" w:hAnsi="Arial Narrow"/>
          <w:bCs/>
        </w:rPr>
      </w:pPr>
      <w:r w:rsidRPr="00F21EC6">
        <w:rPr>
          <w:rFonts w:ascii="Arial Narrow" w:hAnsi="Arial Narrow"/>
          <w:b/>
        </w:rPr>
        <w:t xml:space="preserve">ARTICULO 88.- </w:t>
      </w:r>
      <w:r w:rsidRPr="00F21EC6">
        <w:rPr>
          <w:rFonts w:ascii="Arial Narrow" w:hAnsi="Arial Narrow"/>
          <w:bCs/>
        </w:rPr>
        <w:t>Los riesgos de trabajo se regirán por lo dispuesto en la Ley Federal de los Trabajadores al Servicio del Estado Reglamentaria del Apartado B del Artículo 123 Constitucional, aplicándose supletoriamente la Ley Federal del Trabajo y la Constitución Política del Estado de Coahuila.</w:t>
      </w:r>
    </w:p>
    <w:p w14:paraId="02272887" w14:textId="77777777" w:rsidR="00081A39" w:rsidRPr="00F21EC6" w:rsidRDefault="00081A39">
      <w:pPr>
        <w:jc w:val="both"/>
        <w:rPr>
          <w:rFonts w:ascii="Arial Narrow" w:hAnsi="Arial Narrow"/>
          <w:bCs/>
        </w:rPr>
      </w:pPr>
    </w:p>
    <w:p w14:paraId="334A85BB" w14:textId="77777777" w:rsidR="00081A39" w:rsidRPr="00F21EC6" w:rsidRDefault="00081A39">
      <w:pPr>
        <w:jc w:val="center"/>
        <w:rPr>
          <w:rFonts w:ascii="Arial Narrow" w:hAnsi="Arial Narrow"/>
        </w:rPr>
      </w:pPr>
    </w:p>
    <w:p w14:paraId="4CF923BD" w14:textId="77777777" w:rsidR="00081A39" w:rsidRPr="00F21EC6" w:rsidRDefault="00081A39">
      <w:pPr>
        <w:jc w:val="center"/>
        <w:rPr>
          <w:rFonts w:ascii="Arial Narrow" w:hAnsi="Arial Narrow"/>
          <w:b/>
        </w:rPr>
      </w:pPr>
      <w:r w:rsidRPr="00F21EC6">
        <w:rPr>
          <w:rFonts w:ascii="Arial Narrow" w:hAnsi="Arial Narrow"/>
          <w:b/>
        </w:rPr>
        <w:t>CAPITULO II.</w:t>
      </w:r>
    </w:p>
    <w:p w14:paraId="0CDCDB1C" w14:textId="77777777" w:rsidR="00081A39" w:rsidRPr="00F21EC6" w:rsidRDefault="00081A39">
      <w:pPr>
        <w:jc w:val="center"/>
        <w:rPr>
          <w:rFonts w:ascii="Arial Narrow" w:hAnsi="Arial Narrow"/>
          <w:b/>
        </w:rPr>
      </w:pPr>
    </w:p>
    <w:p w14:paraId="0FCE85A9" w14:textId="77777777" w:rsidR="00081A39" w:rsidRPr="00F21EC6" w:rsidRDefault="00081A39">
      <w:pPr>
        <w:jc w:val="center"/>
        <w:rPr>
          <w:rFonts w:ascii="Arial Narrow" w:hAnsi="Arial Narrow"/>
        </w:rPr>
      </w:pPr>
      <w:r w:rsidRPr="00F21EC6">
        <w:rPr>
          <w:rFonts w:ascii="Arial Narrow" w:hAnsi="Arial Narrow"/>
          <w:b/>
        </w:rPr>
        <w:t>ENFERMEDADES Y ACCIDENTES QUE NO CONSTITUYEN RIESGOS DE TRABAJO.</w:t>
      </w:r>
    </w:p>
    <w:p w14:paraId="00EA58A0" w14:textId="77777777" w:rsidR="00081A39" w:rsidRPr="00F21EC6" w:rsidRDefault="00081A39">
      <w:pPr>
        <w:jc w:val="both"/>
        <w:rPr>
          <w:rFonts w:ascii="Arial Narrow" w:hAnsi="Arial Narrow"/>
          <w:bCs/>
          <w:sz w:val="16"/>
        </w:rPr>
      </w:pPr>
    </w:p>
    <w:p w14:paraId="39569664" w14:textId="77777777" w:rsidR="00081A39" w:rsidRPr="00F21EC6" w:rsidRDefault="00081A39">
      <w:pPr>
        <w:jc w:val="both"/>
        <w:rPr>
          <w:rFonts w:ascii="Arial Narrow" w:hAnsi="Arial Narrow"/>
        </w:rPr>
      </w:pPr>
      <w:r w:rsidRPr="00F21EC6">
        <w:rPr>
          <w:rFonts w:ascii="Arial Narrow" w:hAnsi="Arial Narrow"/>
          <w:b/>
          <w:bCs/>
        </w:rPr>
        <w:t>ARTICULO 89.-</w:t>
      </w:r>
      <w:r w:rsidRPr="00F21EC6">
        <w:rPr>
          <w:rFonts w:ascii="Arial Narrow" w:hAnsi="Arial Narrow"/>
        </w:rPr>
        <w:t xml:space="preserve"> Los trabajadores que sufran riesgos no profesionales, tendrán derecho a que se les concedan licencias, para dejar de concurrir a sus labores, previo dictamen y la consecuente vigilancia médica, en los términos siguientes:</w:t>
      </w:r>
    </w:p>
    <w:p w14:paraId="49D450DF" w14:textId="77777777" w:rsidR="007B687E" w:rsidRPr="00F21EC6" w:rsidRDefault="007B687E">
      <w:pPr>
        <w:jc w:val="both"/>
        <w:rPr>
          <w:rFonts w:ascii="Arial Narrow" w:hAnsi="Arial Narrow"/>
          <w:bCs/>
          <w:sz w:val="16"/>
        </w:rPr>
      </w:pPr>
    </w:p>
    <w:p w14:paraId="712F5872" w14:textId="77777777" w:rsidR="00081A39" w:rsidRPr="00F21EC6" w:rsidRDefault="00081A39">
      <w:pPr>
        <w:jc w:val="both"/>
        <w:rPr>
          <w:rFonts w:ascii="Arial Narrow" w:hAnsi="Arial Narrow"/>
        </w:rPr>
      </w:pPr>
      <w:r w:rsidRPr="00F21EC6">
        <w:rPr>
          <w:rFonts w:ascii="Arial Narrow" w:hAnsi="Arial Narrow"/>
        </w:rPr>
        <w:t>I.- En caso de enfermedades y accidentes que no constituyen riesgos de trabajo, el trabajador podrá faltar hasta 30 días en un año, con o sin goce de sueldo, a discreción del titular de la dependencia y atendiendo a la causa que motiva el riesgo;</w:t>
      </w:r>
    </w:p>
    <w:p w14:paraId="4060FAA9" w14:textId="77777777" w:rsidR="00081A39" w:rsidRPr="00F21EC6" w:rsidRDefault="00081A39">
      <w:pPr>
        <w:jc w:val="both"/>
        <w:rPr>
          <w:rFonts w:ascii="Arial Narrow" w:hAnsi="Arial Narrow"/>
          <w:bCs/>
          <w:sz w:val="16"/>
        </w:rPr>
      </w:pPr>
    </w:p>
    <w:p w14:paraId="637CF8F0" w14:textId="77777777" w:rsidR="00081A39" w:rsidRPr="00F21EC6" w:rsidRDefault="00081A39">
      <w:pPr>
        <w:jc w:val="both"/>
        <w:rPr>
          <w:rFonts w:ascii="Arial Narrow" w:hAnsi="Arial Narrow"/>
        </w:rPr>
      </w:pPr>
      <w:r w:rsidRPr="00F21EC6">
        <w:rPr>
          <w:rFonts w:ascii="Arial Narrow" w:hAnsi="Arial Narrow"/>
        </w:rPr>
        <w:t>II.- Si al vencer la licencia con goce de sueldo continúa la incapacidad, se prorrogará al trabajador la licencia, ya sin goce de sueldo, hasta totalizar en conjunto 52 semanas. Si al vencer este último término, continúa la incapacidad, el trabajador quedará separado del empleo, sin responsabilidad para el titular de la dependencia.</w:t>
      </w:r>
    </w:p>
    <w:p w14:paraId="4C66FD55" w14:textId="77777777" w:rsidR="00081A39" w:rsidRPr="00F21EC6" w:rsidRDefault="00081A39">
      <w:pPr>
        <w:jc w:val="both"/>
        <w:rPr>
          <w:rFonts w:ascii="Arial Narrow" w:hAnsi="Arial Narrow"/>
          <w:bCs/>
          <w:sz w:val="16"/>
        </w:rPr>
      </w:pPr>
    </w:p>
    <w:p w14:paraId="2611802B" w14:textId="77777777" w:rsidR="00081A39" w:rsidRPr="00F21EC6" w:rsidRDefault="00081A39">
      <w:pPr>
        <w:pStyle w:val="Textoindependiente2"/>
        <w:rPr>
          <w:rFonts w:ascii="Arial Narrow" w:hAnsi="Arial Narrow"/>
        </w:rPr>
      </w:pPr>
      <w:r w:rsidRPr="00F21EC6">
        <w:rPr>
          <w:rFonts w:ascii="Arial Narrow" w:hAnsi="Arial Narrow"/>
        </w:rPr>
        <w:t>Las licencias serán continuas o discontinúas, una sola vez cada año, contando a partir del momento en que se tomó posesión del puesto.</w:t>
      </w:r>
    </w:p>
    <w:p w14:paraId="086EC6BE" w14:textId="77777777" w:rsidR="00081A39" w:rsidRPr="00F21EC6" w:rsidRDefault="00081A39">
      <w:pPr>
        <w:jc w:val="both"/>
        <w:rPr>
          <w:rFonts w:ascii="Arial Narrow" w:hAnsi="Arial Narrow"/>
          <w:bCs/>
          <w:sz w:val="16"/>
        </w:rPr>
      </w:pPr>
    </w:p>
    <w:p w14:paraId="1CCB27B0" w14:textId="77777777" w:rsidR="00081A39" w:rsidRPr="00F21EC6" w:rsidRDefault="00081A39" w:rsidP="00F21EC6">
      <w:pPr>
        <w:jc w:val="both"/>
        <w:rPr>
          <w:rFonts w:ascii="Arial Narrow" w:hAnsi="Arial Narrow"/>
          <w:bCs/>
          <w:sz w:val="16"/>
        </w:rPr>
      </w:pPr>
    </w:p>
    <w:p w14:paraId="38BE5B69" w14:textId="77777777" w:rsidR="00081A39" w:rsidRPr="00F21EC6" w:rsidRDefault="00081A39" w:rsidP="00F21EC6">
      <w:pPr>
        <w:jc w:val="center"/>
        <w:rPr>
          <w:rFonts w:ascii="Arial Narrow" w:hAnsi="Arial Narrow"/>
          <w:b/>
        </w:rPr>
      </w:pPr>
      <w:r w:rsidRPr="00F21EC6">
        <w:rPr>
          <w:rFonts w:ascii="Arial Narrow" w:hAnsi="Arial Narrow"/>
          <w:b/>
        </w:rPr>
        <w:t>TITULO SEPTIMO.</w:t>
      </w:r>
    </w:p>
    <w:p w14:paraId="79C5A821" w14:textId="77777777" w:rsidR="00081A39" w:rsidRPr="00F21EC6" w:rsidRDefault="00081A39" w:rsidP="00F21EC6">
      <w:pPr>
        <w:jc w:val="both"/>
        <w:rPr>
          <w:rFonts w:ascii="Arial Narrow" w:hAnsi="Arial Narrow"/>
          <w:bCs/>
          <w:sz w:val="16"/>
        </w:rPr>
      </w:pPr>
    </w:p>
    <w:p w14:paraId="2ECFE3CA" w14:textId="77777777" w:rsidR="00081A39" w:rsidRPr="00F21EC6" w:rsidRDefault="00081A39">
      <w:pPr>
        <w:jc w:val="center"/>
        <w:rPr>
          <w:rFonts w:ascii="Arial Narrow" w:hAnsi="Arial Narrow"/>
          <w:b/>
        </w:rPr>
      </w:pPr>
      <w:r w:rsidRPr="00F21EC6">
        <w:rPr>
          <w:rFonts w:ascii="Arial Narrow" w:hAnsi="Arial Narrow"/>
          <w:b/>
        </w:rPr>
        <w:t>DE LA ORGANIZACION COLECTIVA DE LOS TRABAJADORES.</w:t>
      </w:r>
    </w:p>
    <w:p w14:paraId="78628223" w14:textId="77777777" w:rsidR="00081A39" w:rsidRPr="00F21EC6" w:rsidRDefault="00081A39" w:rsidP="00F21EC6">
      <w:pPr>
        <w:jc w:val="both"/>
        <w:rPr>
          <w:rFonts w:ascii="Arial Narrow" w:hAnsi="Arial Narrow"/>
          <w:bCs/>
          <w:sz w:val="16"/>
        </w:rPr>
      </w:pPr>
    </w:p>
    <w:p w14:paraId="76277D09" w14:textId="77777777" w:rsidR="00081A39" w:rsidRPr="00F21EC6" w:rsidRDefault="00081A39" w:rsidP="00F21EC6">
      <w:pPr>
        <w:jc w:val="both"/>
        <w:rPr>
          <w:rFonts w:ascii="Arial Narrow" w:hAnsi="Arial Narrow"/>
          <w:bCs/>
          <w:sz w:val="16"/>
        </w:rPr>
      </w:pPr>
    </w:p>
    <w:p w14:paraId="63F4BA14" w14:textId="77777777" w:rsidR="00081A39" w:rsidRPr="00F21EC6" w:rsidRDefault="00081A39">
      <w:pPr>
        <w:jc w:val="center"/>
        <w:rPr>
          <w:rFonts w:ascii="Arial Narrow" w:hAnsi="Arial Narrow"/>
          <w:b/>
        </w:rPr>
      </w:pPr>
      <w:r w:rsidRPr="00F21EC6">
        <w:rPr>
          <w:rFonts w:ascii="Arial Narrow" w:hAnsi="Arial Narrow"/>
          <w:b/>
        </w:rPr>
        <w:t>CAPITULO I.</w:t>
      </w:r>
    </w:p>
    <w:p w14:paraId="3E937C30" w14:textId="77777777" w:rsidR="00081A39" w:rsidRPr="00F21EC6" w:rsidRDefault="00081A39" w:rsidP="00F21EC6">
      <w:pPr>
        <w:jc w:val="both"/>
        <w:rPr>
          <w:rFonts w:ascii="Arial Narrow" w:hAnsi="Arial Narrow"/>
          <w:bCs/>
          <w:sz w:val="16"/>
        </w:rPr>
      </w:pPr>
    </w:p>
    <w:p w14:paraId="3B101EFF" w14:textId="77777777" w:rsidR="00081A39" w:rsidRPr="00F21EC6" w:rsidRDefault="00081A39">
      <w:pPr>
        <w:jc w:val="center"/>
        <w:rPr>
          <w:rFonts w:ascii="Arial Narrow" w:hAnsi="Arial Narrow"/>
        </w:rPr>
      </w:pPr>
      <w:r w:rsidRPr="00F21EC6">
        <w:rPr>
          <w:rFonts w:ascii="Arial Narrow" w:hAnsi="Arial Narrow"/>
          <w:b/>
        </w:rPr>
        <w:t>DEL SINDICATO DE TRABAJADORES AL SERVICIO DEL GOBIERNO DEL ESTADO.</w:t>
      </w:r>
    </w:p>
    <w:p w14:paraId="7481E324" w14:textId="77777777" w:rsidR="00081A39" w:rsidRPr="00F21EC6" w:rsidRDefault="00081A39">
      <w:pPr>
        <w:jc w:val="both"/>
        <w:rPr>
          <w:rFonts w:ascii="Arial Narrow" w:hAnsi="Arial Narrow"/>
          <w:bCs/>
          <w:sz w:val="16"/>
        </w:rPr>
      </w:pPr>
    </w:p>
    <w:p w14:paraId="35F3D95C" w14:textId="77777777" w:rsidR="00081A39" w:rsidRPr="00F21EC6" w:rsidRDefault="00081A39">
      <w:pPr>
        <w:jc w:val="both"/>
        <w:rPr>
          <w:rFonts w:ascii="Arial Narrow" w:hAnsi="Arial Narrow"/>
        </w:rPr>
      </w:pPr>
      <w:r w:rsidRPr="00F21EC6">
        <w:rPr>
          <w:rFonts w:ascii="Arial Narrow" w:hAnsi="Arial Narrow"/>
          <w:b/>
          <w:bCs/>
        </w:rPr>
        <w:t>ARTICULO 90.-</w:t>
      </w:r>
      <w:r w:rsidRPr="00F21EC6">
        <w:rPr>
          <w:rFonts w:ascii="Arial Narrow" w:hAnsi="Arial Narrow"/>
        </w:rPr>
        <w:t xml:space="preserve"> El Sindicato de trabajadores al servicio del Gobierno del Estado de Coahuila es la asociación de trabajadores de base que se constituye con fundamento en esta Ley para el estudio, mejoramiento y defensa de sus intereses comunes.</w:t>
      </w:r>
    </w:p>
    <w:p w14:paraId="66E66CDF" w14:textId="77777777" w:rsidR="00081A39" w:rsidRPr="00F21EC6" w:rsidRDefault="00081A39">
      <w:pPr>
        <w:jc w:val="both"/>
        <w:rPr>
          <w:rFonts w:ascii="Arial Narrow" w:hAnsi="Arial Narrow"/>
          <w:bCs/>
          <w:sz w:val="16"/>
        </w:rPr>
      </w:pPr>
    </w:p>
    <w:p w14:paraId="30EB87AC" w14:textId="77777777" w:rsidR="00081A39" w:rsidRPr="00F21EC6" w:rsidRDefault="00081A39">
      <w:pPr>
        <w:jc w:val="both"/>
        <w:rPr>
          <w:rFonts w:ascii="Arial Narrow" w:hAnsi="Arial Narrow"/>
        </w:rPr>
      </w:pPr>
      <w:r w:rsidRPr="00F21EC6">
        <w:rPr>
          <w:rFonts w:ascii="Arial Narrow" w:hAnsi="Arial Narrow"/>
          <w:b/>
          <w:bCs/>
        </w:rPr>
        <w:t>ARTICULO 91.-</w:t>
      </w:r>
      <w:r w:rsidRPr="00F21EC6">
        <w:rPr>
          <w:rFonts w:ascii="Arial Narrow" w:hAnsi="Arial Narrow"/>
        </w:rPr>
        <w:t xml:space="preserve"> Sólo se reconocerá la existencia de un sindicato de trabajadores al Servicio del Estado. En caso de que concurran varios grupos que pretendan ese derecho, el reconocimiento se hará por el Tribunal de Conciliación y Arbitraje en favor de la asociación mayoritaria, no admitiéndose la formación de sindicatos minoritarios.</w:t>
      </w:r>
    </w:p>
    <w:p w14:paraId="56C09119" w14:textId="77777777" w:rsidR="00081A39" w:rsidRPr="00F21EC6" w:rsidRDefault="00081A39">
      <w:pPr>
        <w:jc w:val="both"/>
        <w:rPr>
          <w:rFonts w:ascii="Arial Narrow" w:hAnsi="Arial Narrow"/>
          <w:bCs/>
          <w:sz w:val="16"/>
        </w:rPr>
      </w:pPr>
    </w:p>
    <w:p w14:paraId="348B4E17" w14:textId="77777777" w:rsidR="006F748F" w:rsidRPr="00F21EC6" w:rsidRDefault="006F748F" w:rsidP="006F748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F3F924F" w14:textId="77777777" w:rsidR="00081A39" w:rsidRPr="00F21EC6" w:rsidRDefault="00081A39">
      <w:pPr>
        <w:jc w:val="both"/>
        <w:rPr>
          <w:rFonts w:ascii="Arial Narrow" w:hAnsi="Arial Narrow"/>
        </w:rPr>
      </w:pPr>
      <w:r w:rsidRPr="00F21EC6">
        <w:rPr>
          <w:rFonts w:ascii="Arial Narrow" w:hAnsi="Arial Narrow"/>
        </w:rPr>
        <w:t xml:space="preserve">El sindicato tendrá su </w:t>
      </w:r>
      <w:r w:rsidR="006F748F" w:rsidRPr="00F21EC6">
        <w:rPr>
          <w:rFonts w:ascii="Arial Narrow" w:hAnsi="Arial Narrow"/>
        </w:rPr>
        <w:t>c</w:t>
      </w:r>
      <w:r w:rsidRPr="00F21EC6">
        <w:rPr>
          <w:rFonts w:ascii="Arial Narrow" w:hAnsi="Arial Narrow"/>
        </w:rPr>
        <w:t>entral en la Capital del Estado</w:t>
      </w:r>
      <w:r w:rsidR="006F748F" w:rsidRPr="00F21EC6">
        <w:rPr>
          <w:rFonts w:ascii="Arial Narrow" w:hAnsi="Arial Narrow"/>
        </w:rPr>
        <w:t>, así como secciones regionales y d</w:t>
      </w:r>
      <w:r w:rsidRPr="00F21EC6">
        <w:rPr>
          <w:rFonts w:ascii="Arial Narrow" w:hAnsi="Arial Narrow"/>
        </w:rPr>
        <w:t xml:space="preserve">elegaciones </w:t>
      </w:r>
      <w:r w:rsidR="006F748F" w:rsidRPr="00F21EC6">
        <w:rPr>
          <w:rFonts w:ascii="Arial Narrow" w:hAnsi="Arial Narrow"/>
        </w:rPr>
        <w:t>m</w:t>
      </w:r>
      <w:r w:rsidRPr="00F21EC6">
        <w:rPr>
          <w:rFonts w:ascii="Arial Narrow" w:hAnsi="Arial Narrow"/>
        </w:rPr>
        <w:t>unicip</w:t>
      </w:r>
      <w:r w:rsidR="006F748F" w:rsidRPr="00F21EC6">
        <w:rPr>
          <w:rFonts w:ascii="Arial Narrow" w:hAnsi="Arial Narrow"/>
        </w:rPr>
        <w:t>ales. El Sindicato estará representado por un Comité Directivo Estatal.</w:t>
      </w:r>
    </w:p>
    <w:p w14:paraId="24DCC541" w14:textId="77777777" w:rsidR="00081A39" w:rsidRPr="00F21EC6" w:rsidRDefault="00081A39">
      <w:pPr>
        <w:jc w:val="both"/>
        <w:rPr>
          <w:rFonts w:ascii="Arial Narrow" w:hAnsi="Arial Narrow"/>
          <w:bCs/>
          <w:sz w:val="16"/>
        </w:rPr>
      </w:pPr>
    </w:p>
    <w:p w14:paraId="44881F50"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5260B97" w14:textId="77777777" w:rsidR="00081A39" w:rsidRPr="00F21EC6" w:rsidRDefault="00081A39">
      <w:pPr>
        <w:pStyle w:val="Textoindependiente"/>
        <w:rPr>
          <w:rFonts w:ascii="Arial Narrow" w:hAnsi="Arial Narrow"/>
          <w:b w:val="0"/>
          <w:bCs/>
        </w:rPr>
      </w:pPr>
      <w:r w:rsidRPr="00F21EC6">
        <w:rPr>
          <w:rFonts w:ascii="Arial Narrow" w:hAnsi="Arial Narrow"/>
          <w:b w:val="0"/>
          <w:bCs/>
        </w:rPr>
        <w:t xml:space="preserve">Se podrá reconocer la existencia de un </w:t>
      </w:r>
      <w:r w:rsidR="006C080E" w:rsidRPr="00F21EC6">
        <w:rPr>
          <w:rFonts w:ascii="Arial Narrow" w:hAnsi="Arial Narrow"/>
          <w:b w:val="0"/>
          <w:bCs/>
        </w:rPr>
        <w:t>s</w:t>
      </w:r>
      <w:r w:rsidRPr="00F21EC6">
        <w:rPr>
          <w:rFonts w:ascii="Arial Narrow" w:hAnsi="Arial Narrow"/>
          <w:b w:val="0"/>
          <w:bCs/>
        </w:rPr>
        <w:t xml:space="preserve">indicato en las entidades paraestatales, siempre y cuando se reúnan los requisitos legales que se establecen para el Sindicato de la Administración </w:t>
      </w:r>
      <w:r w:rsidR="006C080E" w:rsidRPr="00F21EC6">
        <w:rPr>
          <w:rFonts w:ascii="Arial Narrow" w:hAnsi="Arial Narrow"/>
          <w:b w:val="0"/>
          <w:bCs/>
        </w:rPr>
        <w:t xml:space="preserve">Estatal </w:t>
      </w:r>
      <w:r w:rsidRPr="00F21EC6">
        <w:rPr>
          <w:rFonts w:ascii="Arial Narrow" w:hAnsi="Arial Narrow"/>
          <w:b w:val="0"/>
          <w:bCs/>
        </w:rPr>
        <w:t>Central.</w:t>
      </w:r>
    </w:p>
    <w:p w14:paraId="0F977D4B" w14:textId="77777777" w:rsidR="00081A39" w:rsidRPr="00F21EC6" w:rsidRDefault="00081A39">
      <w:pPr>
        <w:jc w:val="both"/>
        <w:rPr>
          <w:rFonts w:ascii="Arial Narrow" w:hAnsi="Arial Narrow"/>
          <w:bCs/>
          <w:sz w:val="16"/>
        </w:rPr>
      </w:pPr>
    </w:p>
    <w:p w14:paraId="41AE6D21"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5B9D5E62" w14:textId="77777777" w:rsidR="006C080E" w:rsidRPr="00F21EC6" w:rsidRDefault="006C080E" w:rsidP="006C080E">
      <w:pPr>
        <w:pStyle w:val="Textoindependiente"/>
        <w:rPr>
          <w:rFonts w:ascii="Arial Narrow" w:hAnsi="Arial Narrow"/>
          <w:b w:val="0"/>
          <w:bCs/>
        </w:rPr>
      </w:pPr>
      <w:r w:rsidRPr="00F21EC6">
        <w:rPr>
          <w:rFonts w:ascii="Arial Narrow" w:hAnsi="Arial Narrow"/>
          <w:bCs/>
        </w:rPr>
        <w:t xml:space="preserve">ARTÍCULO 91 </w:t>
      </w:r>
      <w:proofErr w:type="gramStart"/>
      <w:r w:rsidRPr="00F21EC6">
        <w:rPr>
          <w:rFonts w:ascii="Arial Narrow" w:hAnsi="Arial Narrow"/>
          <w:bCs/>
        </w:rPr>
        <w:t>bis.-</w:t>
      </w:r>
      <w:proofErr w:type="gramEnd"/>
      <w:r w:rsidRPr="00F21EC6">
        <w:rPr>
          <w:rFonts w:ascii="Arial Narrow" w:hAnsi="Arial Narrow"/>
          <w:b w:val="0"/>
          <w:bCs/>
        </w:rPr>
        <w:t xml:space="preserve"> El sindicato de trabajadores al servicio de los tres Poderes del Gobierno del Estado, se denomina Sindicato Único de Trabajadores al Servicio del Gobierno del Estado, sin perjuicio de lo previsto en el primer párrafo del artículo 91 de esta ley.</w:t>
      </w:r>
    </w:p>
    <w:p w14:paraId="3F3AB5CF" w14:textId="77777777" w:rsidR="006C080E" w:rsidRPr="00F21EC6" w:rsidRDefault="006C080E">
      <w:pPr>
        <w:pStyle w:val="Textoindependiente2"/>
        <w:rPr>
          <w:rFonts w:ascii="Arial Narrow" w:hAnsi="Arial Narrow"/>
          <w:b/>
          <w:bCs/>
        </w:rPr>
      </w:pPr>
    </w:p>
    <w:p w14:paraId="4A5DA8BB" w14:textId="77777777" w:rsidR="006C080E" w:rsidRPr="00F21EC6" w:rsidRDefault="006C080E" w:rsidP="006C080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61EE24F" w14:textId="77777777" w:rsidR="00081A39" w:rsidRPr="00F21EC6" w:rsidRDefault="00081A39">
      <w:pPr>
        <w:pStyle w:val="Textoindependiente2"/>
        <w:rPr>
          <w:rFonts w:ascii="Arial Narrow" w:hAnsi="Arial Narrow"/>
        </w:rPr>
      </w:pPr>
      <w:r w:rsidRPr="00F21EC6">
        <w:rPr>
          <w:rFonts w:ascii="Arial Narrow" w:hAnsi="Arial Narrow"/>
          <w:b/>
          <w:bCs/>
        </w:rPr>
        <w:t>ARTICULO 92.-</w:t>
      </w:r>
      <w:r w:rsidRPr="00F21EC6">
        <w:rPr>
          <w:rFonts w:ascii="Arial Narrow" w:hAnsi="Arial Narrow"/>
        </w:rPr>
        <w:t xml:space="preserve"> Todos los trabajadores de base tienen derecho a formar parte del </w:t>
      </w:r>
      <w:r w:rsidR="006C080E" w:rsidRPr="00F21EC6">
        <w:rPr>
          <w:rFonts w:ascii="Arial Narrow" w:hAnsi="Arial Narrow"/>
        </w:rPr>
        <w:t>s</w:t>
      </w:r>
      <w:r w:rsidRPr="00F21EC6">
        <w:rPr>
          <w:rFonts w:ascii="Arial Narrow" w:hAnsi="Arial Narrow"/>
        </w:rPr>
        <w:t>indicato; salvo que fueren expulsados</w:t>
      </w:r>
      <w:r w:rsidR="006C080E" w:rsidRPr="00F21EC6">
        <w:rPr>
          <w:rFonts w:ascii="Arial Narrow" w:hAnsi="Arial Narrow"/>
        </w:rPr>
        <w:t xml:space="preserve"> o pretendan afiliarse a alguna fracción sindical dentro del mismo gobierno</w:t>
      </w:r>
      <w:r w:rsidRPr="00F21EC6">
        <w:rPr>
          <w:rFonts w:ascii="Arial Narrow" w:hAnsi="Arial Narrow"/>
        </w:rPr>
        <w:t>.</w:t>
      </w:r>
    </w:p>
    <w:p w14:paraId="69DC920A" w14:textId="77777777" w:rsidR="00081A39" w:rsidRPr="00F21EC6" w:rsidRDefault="00081A39">
      <w:pPr>
        <w:jc w:val="both"/>
        <w:rPr>
          <w:rFonts w:ascii="Arial Narrow" w:hAnsi="Arial Narrow"/>
        </w:rPr>
      </w:pPr>
    </w:p>
    <w:p w14:paraId="4DDB8351" w14:textId="77777777" w:rsidR="00081A39" w:rsidRPr="00F21EC6" w:rsidRDefault="00081A39">
      <w:pPr>
        <w:jc w:val="both"/>
        <w:rPr>
          <w:rFonts w:ascii="Arial Narrow" w:hAnsi="Arial Narrow"/>
        </w:rPr>
      </w:pPr>
      <w:r w:rsidRPr="00F21EC6">
        <w:rPr>
          <w:rFonts w:ascii="Arial Narrow" w:hAnsi="Arial Narrow"/>
          <w:b/>
          <w:bCs/>
        </w:rPr>
        <w:t>ARTICULO 93.-</w:t>
      </w:r>
      <w:r w:rsidRPr="00F21EC6">
        <w:rPr>
          <w:rFonts w:ascii="Arial Narrow" w:hAnsi="Arial Narrow"/>
        </w:rPr>
        <w:t xml:space="preserve"> Los trabajadores de confianza no podrán formar parte del Sindicato y si pertenecieren a éste por haber sido trabajadores de base, quedarán en suspenso todas sus obligaciones y derechos sindicales mientras desempeñan el cargo de confianza.</w:t>
      </w:r>
    </w:p>
    <w:p w14:paraId="794993AA" w14:textId="77777777" w:rsidR="00081A39" w:rsidRPr="00F21EC6" w:rsidRDefault="00081A39">
      <w:pPr>
        <w:jc w:val="both"/>
        <w:rPr>
          <w:rFonts w:ascii="Arial Narrow" w:hAnsi="Arial Narrow"/>
        </w:rPr>
      </w:pPr>
    </w:p>
    <w:p w14:paraId="16B2C76A"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398DB4A" w14:textId="77777777" w:rsidR="00081A39" w:rsidRPr="00F21EC6" w:rsidRDefault="00081A39">
      <w:pPr>
        <w:jc w:val="both"/>
        <w:rPr>
          <w:rFonts w:ascii="Arial Narrow" w:hAnsi="Arial Narrow"/>
        </w:rPr>
      </w:pPr>
      <w:r w:rsidRPr="00F21EC6">
        <w:rPr>
          <w:rFonts w:ascii="Arial Narrow" w:hAnsi="Arial Narrow"/>
          <w:b/>
          <w:bCs/>
        </w:rPr>
        <w:t>ARTICULO 94.-</w:t>
      </w:r>
      <w:r w:rsidRPr="00F21EC6">
        <w:rPr>
          <w:rFonts w:ascii="Arial Narrow" w:hAnsi="Arial Narrow"/>
        </w:rPr>
        <w:t xml:space="preserve"> El </w:t>
      </w:r>
      <w:r w:rsidR="003A330A" w:rsidRPr="00F21EC6">
        <w:rPr>
          <w:rFonts w:ascii="Arial Narrow" w:hAnsi="Arial Narrow"/>
        </w:rPr>
        <w:t>s</w:t>
      </w:r>
      <w:r w:rsidRPr="00F21EC6">
        <w:rPr>
          <w:rFonts w:ascii="Arial Narrow" w:hAnsi="Arial Narrow"/>
        </w:rPr>
        <w:t xml:space="preserve">indicato tendrá </w:t>
      </w:r>
      <w:r w:rsidR="003A330A" w:rsidRPr="00F21EC6">
        <w:rPr>
          <w:rFonts w:ascii="Arial Narrow" w:hAnsi="Arial Narrow"/>
        </w:rPr>
        <w:t xml:space="preserve">pleno </w:t>
      </w:r>
      <w:r w:rsidRPr="00F21EC6">
        <w:rPr>
          <w:rFonts w:ascii="Arial Narrow" w:hAnsi="Arial Narrow"/>
        </w:rPr>
        <w:t xml:space="preserve">derecho a redactar </w:t>
      </w:r>
      <w:r w:rsidR="003A330A" w:rsidRPr="00F21EC6">
        <w:rPr>
          <w:rFonts w:ascii="Arial Narrow" w:hAnsi="Arial Narrow"/>
        </w:rPr>
        <w:t xml:space="preserve">y aprobar </w:t>
      </w:r>
      <w:r w:rsidRPr="00F21EC6">
        <w:rPr>
          <w:rFonts w:ascii="Arial Narrow" w:hAnsi="Arial Narrow"/>
        </w:rPr>
        <w:t xml:space="preserve">sus estatutos y reglamentos, elegir libremente a sus representantes, </w:t>
      </w:r>
      <w:r w:rsidR="003A330A" w:rsidRPr="00F21EC6">
        <w:rPr>
          <w:rFonts w:ascii="Arial Narrow" w:hAnsi="Arial Narrow"/>
        </w:rPr>
        <w:t xml:space="preserve">en la forma que lo determinen, </w:t>
      </w:r>
      <w:r w:rsidRPr="00F21EC6">
        <w:rPr>
          <w:rFonts w:ascii="Arial Narrow" w:hAnsi="Arial Narrow"/>
        </w:rPr>
        <w:t>organizar su administración y sus actividades</w:t>
      </w:r>
      <w:r w:rsidR="003A330A" w:rsidRPr="00F21EC6">
        <w:rPr>
          <w:rFonts w:ascii="Arial Narrow" w:hAnsi="Arial Narrow"/>
        </w:rPr>
        <w:t>,</w:t>
      </w:r>
      <w:r w:rsidRPr="00F21EC6">
        <w:rPr>
          <w:rFonts w:ascii="Arial Narrow" w:hAnsi="Arial Narrow"/>
        </w:rPr>
        <w:t xml:space="preserve"> y formular su programa de acción.</w:t>
      </w:r>
    </w:p>
    <w:p w14:paraId="7A217F0B" w14:textId="77777777" w:rsidR="00081A39" w:rsidRPr="00F21EC6" w:rsidRDefault="00081A39">
      <w:pPr>
        <w:jc w:val="both"/>
        <w:rPr>
          <w:rFonts w:ascii="Arial Narrow" w:hAnsi="Arial Narrow"/>
        </w:rPr>
      </w:pPr>
    </w:p>
    <w:p w14:paraId="7213CF0A" w14:textId="77777777" w:rsidR="00081A39" w:rsidRPr="00F21EC6" w:rsidRDefault="00081A39">
      <w:pPr>
        <w:jc w:val="both"/>
        <w:rPr>
          <w:rFonts w:ascii="Arial Narrow" w:hAnsi="Arial Narrow"/>
        </w:rPr>
      </w:pPr>
      <w:r w:rsidRPr="00F21EC6">
        <w:rPr>
          <w:rFonts w:ascii="Arial Narrow" w:hAnsi="Arial Narrow"/>
          <w:b/>
          <w:bCs/>
        </w:rPr>
        <w:t>ARTICULO 95.-</w:t>
      </w:r>
      <w:r w:rsidRPr="00F21EC6">
        <w:rPr>
          <w:rFonts w:ascii="Arial Narrow" w:hAnsi="Arial Narrow"/>
        </w:rPr>
        <w:t xml:space="preserve"> El Sindicato deberá registrarse en el Tribunal de Conciliación y Arbitraje, a cuyo efecto remitirá a éste, por duplicado los siguientes documentos:</w:t>
      </w:r>
    </w:p>
    <w:p w14:paraId="7CFAB12F" w14:textId="77777777" w:rsidR="00081A39" w:rsidRPr="00F21EC6" w:rsidRDefault="00081A39">
      <w:pPr>
        <w:jc w:val="both"/>
        <w:rPr>
          <w:rFonts w:ascii="Arial Narrow" w:hAnsi="Arial Narrow"/>
        </w:rPr>
      </w:pPr>
    </w:p>
    <w:p w14:paraId="386C5056" w14:textId="77777777" w:rsidR="00081A39" w:rsidRPr="00F21EC6" w:rsidRDefault="00081A39">
      <w:pPr>
        <w:jc w:val="both"/>
        <w:rPr>
          <w:rFonts w:ascii="Arial Narrow" w:hAnsi="Arial Narrow"/>
        </w:rPr>
      </w:pPr>
      <w:r w:rsidRPr="00F21EC6">
        <w:rPr>
          <w:rFonts w:ascii="Arial Narrow" w:hAnsi="Arial Narrow"/>
        </w:rPr>
        <w:t>I.- El acta de la Asamblea Constitutiva o copia autorizada de ella;</w:t>
      </w:r>
    </w:p>
    <w:p w14:paraId="2E52BB40" w14:textId="77777777" w:rsidR="00081A39" w:rsidRPr="00F21EC6" w:rsidRDefault="00081A39">
      <w:pPr>
        <w:jc w:val="both"/>
        <w:rPr>
          <w:rFonts w:ascii="Arial Narrow" w:hAnsi="Arial Narrow"/>
        </w:rPr>
      </w:pPr>
    </w:p>
    <w:p w14:paraId="36E64F15" w14:textId="77777777" w:rsidR="00081A39" w:rsidRPr="00F21EC6" w:rsidRDefault="00081A39">
      <w:pPr>
        <w:jc w:val="both"/>
        <w:rPr>
          <w:rFonts w:ascii="Arial Narrow" w:hAnsi="Arial Narrow"/>
        </w:rPr>
      </w:pPr>
      <w:r w:rsidRPr="00F21EC6">
        <w:rPr>
          <w:rFonts w:ascii="Arial Narrow" w:hAnsi="Arial Narrow"/>
        </w:rPr>
        <w:t>II.- Una lista de los miembros de que se componga el Sindicato, con expresión de nombres de cada uno, edad, estado civil, empleo desempeñado y sueldo que perciba;</w:t>
      </w:r>
    </w:p>
    <w:p w14:paraId="3C74A163" w14:textId="77777777" w:rsidR="00081A39" w:rsidRPr="00F21EC6" w:rsidRDefault="00081A39">
      <w:pPr>
        <w:jc w:val="both"/>
        <w:rPr>
          <w:rFonts w:ascii="Arial Narrow" w:hAnsi="Arial Narrow"/>
        </w:rPr>
      </w:pPr>
    </w:p>
    <w:p w14:paraId="616014C0" w14:textId="77777777" w:rsidR="00081A39" w:rsidRPr="00F21EC6" w:rsidRDefault="00081A39">
      <w:pPr>
        <w:jc w:val="both"/>
        <w:rPr>
          <w:rFonts w:ascii="Arial Narrow" w:hAnsi="Arial Narrow"/>
        </w:rPr>
      </w:pPr>
      <w:r w:rsidRPr="00F21EC6">
        <w:rPr>
          <w:rFonts w:ascii="Arial Narrow" w:hAnsi="Arial Narrow"/>
        </w:rPr>
        <w:lastRenderedPageBreak/>
        <w:t>III.- Copia autorizada de los estatutos y Reglamentos del Sindicato que contendrán la denominación del mismo; y</w:t>
      </w:r>
    </w:p>
    <w:p w14:paraId="3E08F606" w14:textId="77777777" w:rsidR="00081A39" w:rsidRPr="00F21EC6" w:rsidRDefault="00081A39">
      <w:pPr>
        <w:jc w:val="both"/>
        <w:rPr>
          <w:rFonts w:ascii="Arial Narrow" w:hAnsi="Arial Narrow"/>
        </w:rPr>
      </w:pPr>
    </w:p>
    <w:p w14:paraId="78D309B6" w14:textId="77777777" w:rsidR="00081A39" w:rsidRPr="00F21EC6" w:rsidRDefault="00081A39">
      <w:pPr>
        <w:jc w:val="both"/>
        <w:rPr>
          <w:rFonts w:ascii="Arial Narrow" w:hAnsi="Arial Narrow"/>
        </w:rPr>
      </w:pPr>
      <w:r w:rsidRPr="00F21EC6">
        <w:rPr>
          <w:rFonts w:ascii="Arial Narrow" w:hAnsi="Arial Narrow"/>
        </w:rPr>
        <w:t>IV.- El acta de la sesión en que se haya designado la directiva o copia autorizada de aquélla.</w:t>
      </w:r>
    </w:p>
    <w:p w14:paraId="53287A89" w14:textId="77777777" w:rsidR="00081A39" w:rsidRPr="00F21EC6" w:rsidRDefault="00081A39">
      <w:pPr>
        <w:jc w:val="both"/>
        <w:rPr>
          <w:rFonts w:ascii="Arial Narrow" w:hAnsi="Arial Narrow"/>
        </w:rPr>
      </w:pPr>
    </w:p>
    <w:p w14:paraId="52F1B781" w14:textId="77777777" w:rsidR="00081A39" w:rsidRPr="00F21EC6" w:rsidRDefault="00081A39">
      <w:pPr>
        <w:pStyle w:val="Textoindependiente2"/>
        <w:rPr>
          <w:rFonts w:ascii="Arial Narrow" w:hAnsi="Arial Narrow"/>
        </w:rPr>
      </w:pPr>
      <w:r w:rsidRPr="00F21EC6">
        <w:rPr>
          <w:rFonts w:ascii="Arial Narrow" w:hAnsi="Arial Narrow"/>
        </w:rPr>
        <w:t>Los documentos a que se refieren las fracciones anteriores serán autorizados por la Directiva de la agrupación.</w:t>
      </w:r>
    </w:p>
    <w:p w14:paraId="1E19B29F" w14:textId="77777777" w:rsidR="00081A39" w:rsidRPr="00F21EC6" w:rsidRDefault="00081A39">
      <w:pPr>
        <w:jc w:val="both"/>
        <w:rPr>
          <w:rFonts w:ascii="Arial Narrow" w:hAnsi="Arial Narrow"/>
        </w:rPr>
      </w:pPr>
    </w:p>
    <w:p w14:paraId="5AE640AC" w14:textId="77777777" w:rsidR="00081A39" w:rsidRPr="00F21EC6" w:rsidRDefault="00081A39">
      <w:pPr>
        <w:jc w:val="both"/>
        <w:rPr>
          <w:rFonts w:ascii="Arial Narrow" w:hAnsi="Arial Narrow"/>
        </w:rPr>
      </w:pPr>
      <w:r w:rsidRPr="00F21EC6">
        <w:rPr>
          <w:rFonts w:ascii="Arial Narrow" w:hAnsi="Arial Narrow"/>
          <w:b/>
          <w:bCs/>
        </w:rPr>
        <w:t>ARTICULO 96.-</w:t>
      </w:r>
      <w:r w:rsidRPr="00F21EC6">
        <w:rPr>
          <w:rFonts w:ascii="Arial Narrow" w:hAnsi="Arial Narrow"/>
        </w:rPr>
        <w:t xml:space="preserve"> El Tribunal de Conciliación y Arbitraje, al recibir la solicitud de registro, comprobará por los medios que estime más prácticos y eficaces, la veracidad de la información proporcionada en la misma y satisfechos los requisitos que se establecen para el registro del Sindicato, no podrá negarlo.</w:t>
      </w:r>
    </w:p>
    <w:p w14:paraId="4E4BE831" w14:textId="77777777" w:rsidR="00081A39" w:rsidRPr="00F21EC6" w:rsidRDefault="00081A39">
      <w:pPr>
        <w:jc w:val="both"/>
        <w:rPr>
          <w:rFonts w:ascii="Arial Narrow" w:hAnsi="Arial Narrow"/>
        </w:rPr>
      </w:pPr>
    </w:p>
    <w:p w14:paraId="5117743F" w14:textId="77777777" w:rsidR="00081A39" w:rsidRPr="00F21EC6" w:rsidRDefault="00081A39">
      <w:pPr>
        <w:jc w:val="both"/>
        <w:rPr>
          <w:rFonts w:ascii="Arial Narrow" w:hAnsi="Arial Narrow"/>
        </w:rPr>
      </w:pPr>
      <w:r w:rsidRPr="00F21EC6">
        <w:rPr>
          <w:rFonts w:ascii="Arial Narrow" w:hAnsi="Arial Narrow"/>
          <w:b/>
          <w:bCs/>
        </w:rPr>
        <w:t>ARTICULO 97.-</w:t>
      </w:r>
      <w:r w:rsidRPr="00F21EC6">
        <w:rPr>
          <w:rFonts w:ascii="Arial Narrow" w:hAnsi="Arial Narrow"/>
        </w:rPr>
        <w:t xml:space="preserve"> Si transcurrido un plazo de dos meses a partir de la fecha de presentación de la solicitud de registro, el tribunal no ha dictado resolución, los solicitantes pueden requerirlo para que lo haga, y si no lo hace dentro de los cinco días siguientes a la presentación del requerimiento, se tendrá por hecho el registro para todos los efectos legales, quedando obligado el Tribunal a expedir la constancia correspondiente en un término improrrogable de tres días.</w:t>
      </w:r>
    </w:p>
    <w:p w14:paraId="0BD36391" w14:textId="77777777" w:rsidR="00081A39" w:rsidRPr="00F21EC6" w:rsidRDefault="00081A39">
      <w:pPr>
        <w:jc w:val="both"/>
        <w:rPr>
          <w:rFonts w:ascii="Arial Narrow" w:hAnsi="Arial Narrow"/>
        </w:rPr>
      </w:pPr>
    </w:p>
    <w:p w14:paraId="479F5A83" w14:textId="77777777" w:rsidR="00081A39" w:rsidRPr="00F21EC6" w:rsidRDefault="00081A39">
      <w:pPr>
        <w:jc w:val="both"/>
        <w:rPr>
          <w:rFonts w:ascii="Arial Narrow" w:hAnsi="Arial Narrow"/>
        </w:rPr>
      </w:pPr>
      <w:r w:rsidRPr="00F21EC6">
        <w:rPr>
          <w:rFonts w:ascii="Arial Narrow" w:hAnsi="Arial Narrow"/>
          <w:b/>
          <w:bCs/>
        </w:rPr>
        <w:t>ARTICULO 98.-</w:t>
      </w:r>
      <w:r w:rsidRPr="00F21EC6">
        <w:rPr>
          <w:rFonts w:ascii="Arial Narrow" w:hAnsi="Arial Narrow"/>
        </w:rPr>
        <w:t xml:space="preserve"> El registro del Sindicato y de su directiva, produce efectos ante todas las autoridades.</w:t>
      </w:r>
    </w:p>
    <w:p w14:paraId="47602D34" w14:textId="77777777" w:rsidR="00081A39" w:rsidRPr="00F21EC6" w:rsidRDefault="00081A39">
      <w:pPr>
        <w:jc w:val="both"/>
        <w:rPr>
          <w:rFonts w:ascii="Arial Narrow" w:hAnsi="Arial Narrow"/>
        </w:rPr>
      </w:pPr>
    </w:p>
    <w:p w14:paraId="4FB30705"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2213092" w14:textId="77777777" w:rsidR="00081A39" w:rsidRPr="00F21EC6" w:rsidRDefault="00081A39">
      <w:pPr>
        <w:jc w:val="both"/>
        <w:rPr>
          <w:rFonts w:ascii="Arial Narrow" w:hAnsi="Arial Narrow"/>
        </w:rPr>
      </w:pPr>
      <w:r w:rsidRPr="00F21EC6">
        <w:rPr>
          <w:rFonts w:ascii="Arial Narrow" w:hAnsi="Arial Narrow"/>
          <w:b/>
          <w:bCs/>
        </w:rPr>
        <w:t>ARTICULO 99.-</w:t>
      </w:r>
      <w:r w:rsidRPr="00F21EC6">
        <w:rPr>
          <w:rFonts w:ascii="Arial Narrow" w:hAnsi="Arial Narrow"/>
        </w:rPr>
        <w:t xml:space="preserve"> El registro del Sindicato se cancelará:</w:t>
      </w:r>
    </w:p>
    <w:p w14:paraId="6E511E23" w14:textId="77777777" w:rsidR="003A330A" w:rsidRPr="00F21EC6" w:rsidRDefault="003A330A">
      <w:pPr>
        <w:jc w:val="both"/>
        <w:rPr>
          <w:rFonts w:ascii="Arial Narrow" w:hAnsi="Arial Narrow"/>
        </w:rPr>
      </w:pPr>
    </w:p>
    <w:p w14:paraId="38FE2165" w14:textId="77777777" w:rsidR="00081A39" w:rsidRPr="00F21EC6" w:rsidRDefault="003A330A">
      <w:pPr>
        <w:jc w:val="both"/>
        <w:rPr>
          <w:rFonts w:ascii="Arial Narrow" w:hAnsi="Arial Narrow"/>
        </w:rPr>
      </w:pPr>
      <w:r w:rsidRPr="00F21EC6">
        <w:rPr>
          <w:rFonts w:ascii="Arial Narrow" w:hAnsi="Arial Narrow"/>
        </w:rPr>
        <w:t xml:space="preserve">I.- </w:t>
      </w:r>
      <w:r w:rsidR="00081A39" w:rsidRPr="00F21EC6">
        <w:rPr>
          <w:rFonts w:ascii="Arial Narrow" w:hAnsi="Arial Narrow"/>
        </w:rPr>
        <w:t>Por disolución del mismo;</w:t>
      </w:r>
    </w:p>
    <w:p w14:paraId="08540320" w14:textId="77777777" w:rsidR="00081A39" w:rsidRPr="00F21EC6" w:rsidRDefault="00081A39">
      <w:pPr>
        <w:jc w:val="both"/>
        <w:rPr>
          <w:rFonts w:ascii="Arial Narrow" w:hAnsi="Arial Narrow"/>
        </w:rPr>
      </w:pPr>
    </w:p>
    <w:p w14:paraId="1A089787" w14:textId="77777777" w:rsidR="00081A39" w:rsidRPr="00F21EC6" w:rsidRDefault="003A330A">
      <w:pPr>
        <w:jc w:val="both"/>
        <w:rPr>
          <w:rFonts w:ascii="Arial Narrow" w:hAnsi="Arial Narrow"/>
        </w:rPr>
      </w:pPr>
      <w:r w:rsidRPr="00F21EC6">
        <w:rPr>
          <w:rFonts w:ascii="Arial Narrow" w:hAnsi="Arial Narrow"/>
        </w:rPr>
        <w:t xml:space="preserve">II.- </w:t>
      </w:r>
      <w:r w:rsidR="00081A39" w:rsidRPr="00F21EC6">
        <w:rPr>
          <w:rFonts w:ascii="Arial Narrow" w:hAnsi="Arial Narrow"/>
        </w:rPr>
        <w:t>Cuando deje de tener los requisitos que esta Ley establece; o</w:t>
      </w:r>
    </w:p>
    <w:p w14:paraId="56A9D2A9" w14:textId="77777777" w:rsidR="00081A39" w:rsidRPr="00F21EC6" w:rsidRDefault="00081A39">
      <w:pPr>
        <w:jc w:val="both"/>
        <w:rPr>
          <w:rFonts w:ascii="Arial Narrow" w:hAnsi="Arial Narrow"/>
        </w:rPr>
      </w:pPr>
    </w:p>
    <w:p w14:paraId="4C037536" w14:textId="77777777" w:rsidR="00081A39" w:rsidRPr="00F21EC6" w:rsidRDefault="003A330A">
      <w:pPr>
        <w:jc w:val="both"/>
        <w:rPr>
          <w:rFonts w:ascii="Arial Narrow" w:hAnsi="Arial Narrow"/>
        </w:rPr>
      </w:pPr>
      <w:r w:rsidRPr="00F21EC6">
        <w:rPr>
          <w:rFonts w:ascii="Arial Narrow" w:hAnsi="Arial Narrow"/>
        </w:rPr>
        <w:t xml:space="preserve">III.- </w:t>
      </w:r>
      <w:r w:rsidR="00081A39" w:rsidRPr="00F21EC6">
        <w:rPr>
          <w:rFonts w:ascii="Arial Narrow" w:hAnsi="Arial Narrow"/>
        </w:rPr>
        <w:t>Cuando apareciere diversa agrupación sindical que fuere mayoritaria.</w:t>
      </w:r>
      <w:r w:rsidRPr="00F21EC6">
        <w:rPr>
          <w:rFonts w:ascii="Arial Narrow" w:hAnsi="Arial Narrow"/>
        </w:rPr>
        <w:t xml:space="preserve"> En este caso, el Tribunal ordenará el recuento correspondiente y resolverá de plano el asunto,</w:t>
      </w:r>
    </w:p>
    <w:p w14:paraId="3BB46DF6" w14:textId="77777777" w:rsidR="00081A39" w:rsidRPr="00F21EC6" w:rsidRDefault="00081A39">
      <w:pPr>
        <w:jc w:val="both"/>
        <w:rPr>
          <w:rFonts w:ascii="Arial Narrow" w:hAnsi="Arial Narrow"/>
        </w:rPr>
      </w:pPr>
    </w:p>
    <w:p w14:paraId="13EB4BF0" w14:textId="77777777" w:rsidR="00081A39" w:rsidRPr="00F21EC6" w:rsidRDefault="00081A39">
      <w:pPr>
        <w:jc w:val="both"/>
        <w:rPr>
          <w:rFonts w:ascii="Arial Narrow" w:hAnsi="Arial Narrow"/>
        </w:rPr>
      </w:pPr>
      <w:r w:rsidRPr="00F21EC6">
        <w:rPr>
          <w:rFonts w:ascii="Arial Narrow" w:hAnsi="Arial Narrow"/>
        </w:rPr>
        <w:t>La solicitud de cancelación podrá hacerse por cualquier persona interesada y el Tribunal, en los casos de conflicto entre dos organizaciones que pretendan ser mayoritarias, ordenará desde luego el recuento correspondiente y resolverá de plano el asunto.</w:t>
      </w:r>
    </w:p>
    <w:p w14:paraId="44CCFA4C" w14:textId="77777777" w:rsidR="00081A39" w:rsidRPr="00F21EC6" w:rsidRDefault="00081A39">
      <w:pPr>
        <w:jc w:val="both"/>
        <w:rPr>
          <w:rFonts w:ascii="Arial Narrow" w:hAnsi="Arial Narrow"/>
        </w:rPr>
      </w:pPr>
    </w:p>
    <w:p w14:paraId="06AB13B9"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6C205913" w14:textId="77777777" w:rsidR="003A330A" w:rsidRPr="00F21EC6" w:rsidRDefault="003A330A" w:rsidP="003A330A">
      <w:pPr>
        <w:jc w:val="both"/>
        <w:rPr>
          <w:rFonts w:ascii="Arial Narrow" w:hAnsi="Arial Narrow"/>
        </w:rPr>
      </w:pPr>
      <w:r w:rsidRPr="00F21EC6">
        <w:rPr>
          <w:rFonts w:ascii="Arial Narrow" w:hAnsi="Arial Narrow"/>
          <w:b/>
        </w:rPr>
        <w:t xml:space="preserve">ARTÍCULO 100 </w:t>
      </w:r>
      <w:proofErr w:type="gramStart"/>
      <w:r w:rsidRPr="00F21EC6">
        <w:rPr>
          <w:rFonts w:ascii="Arial Narrow" w:hAnsi="Arial Narrow"/>
          <w:b/>
        </w:rPr>
        <w:t>bis.-</w:t>
      </w:r>
      <w:proofErr w:type="gramEnd"/>
      <w:r w:rsidRPr="00F21EC6">
        <w:rPr>
          <w:rFonts w:ascii="Arial Narrow" w:hAnsi="Arial Narrow"/>
        </w:rPr>
        <w:t xml:space="preserve"> La expulsión a que se refiere el artículo anterior, también podrá dictarse por acuerdo de las dos terceras partes de los delegados sindicales designados en el congreso estatal, cuya convocatoria haya comprendido en la orden del día la expulsión y previa defensa del acusado.</w:t>
      </w:r>
    </w:p>
    <w:p w14:paraId="300628F0" w14:textId="77777777" w:rsidR="003A330A" w:rsidRPr="00F21EC6" w:rsidRDefault="003A330A">
      <w:pPr>
        <w:pStyle w:val="Textoindependiente2"/>
        <w:rPr>
          <w:rFonts w:ascii="Arial Narrow" w:hAnsi="Arial Narrow"/>
          <w:b/>
          <w:bCs/>
        </w:rPr>
      </w:pPr>
    </w:p>
    <w:p w14:paraId="775D3C8D" w14:textId="77777777" w:rsidR="00081A39" w:rsidRPr="00F21EC6" w:rsidRDefault="00081A39">
      <w:pPr>
        <w:pStyle w:val="Textoindependiente2"/>
        <w:rPr>
          <w:rFonts w:ascii="Arial Narrow" w:hAnsi="Arial Narrow"/>
        </w:rPr>
      </w:pPr>
      <w:r w:rsidRPr="00F21EC6">
        <w:rPr>
          <w:rFonts w:ascii="Arial Narrow" w:hAnsi="Arial Narrow"/>
          <w:b/>
          <w:bCs/>
        </w:rPr>
        <w:t>ARTICULO 100.-</w:t>
      </w:r>
      <w:r w:rsidRPr="00F21EC6">
        <w:rPr>
          <w:rFonts w:ascii="Arial Narrow" w:hAnsi="Arial Narrow"/>
        </w:rPr>
        <w:t xml:space="preserve"> Los trabajadores que por su mala conducta o falta de solidaridad, fueren expulsados del Sindicato, perderán, por ese solo hecho, todos los derechos sindicales que esta Ley les concede. La expulsión sólo podrá dictarse por acuerdo de las dos terceras partes de los miembros del Sindicato en asamblea especial, cuya convocatoria haya comprendido en la orden del día la expulsión previa defensa del acusado.</w:t>
      </w:r>
    </w:p>
    <w:p w14:paraId="4EE8E45C" w14:textId="77777777" w:rsidR="00081A39" w:rsidRPr="00F21EC6" w:rsidRDefault="00081A39">
      <w:pPr>
        <w:jc w:val="both"/>
        <w:rPr>
          <w:rFonts w:ascii="Arial Narrow" w:hAnsi="Arial Narrow"/>
        </w:rPr>
      </w:pPr>
    </w:p>
    <w:p w14:paraId="578D7011" w14:textId="77777777" w:rsidR="003A330A" w:rsidRPr="00F21EC6" w:rsidRDefault="003A330A" w:rsidP="003A330A">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811236D" w14:textId="77777777" w:rsidR="003A330A" w:rsidRPr="00F21EC6" w:rsidRDefault="00081A39">
      <w:pPr>
        <w:jc w:val="both"/>
        <w:rPr>
          <w:rFonts w:ascii="Arial Narrow" w:hAnsi="Arial Narrow"/>
        </w:rPr>
      </w:pPr>
      <w:r w:rsidRPr="00F21EC6">
        <w:rPr>
          <w:rFonts w:ascii="Arial Narrow" w:hAnsi="Arial Narrow"/>
          <w:b/>
          <w:bCs/>
        </w:rPr>
        <w:t>ARTICULO 101.-</w:t>
      </w:r>
      <w:r w:rsidRPr="00F21EC6">
        <w:rPr>
          <w:rFonts w:ascii="Arial Narrow" w:hAnsi="Arial Narrow"/>
        </w:rPr>
        <w:t xml:space="preserve"> </w:t>
      </w:r>
      <w:r w:rsidR="003A330A" w:rsidRPr="00F21EC6">
        <w:rPr>
          <w:rFonts w:ascii="Arial Narrow" w:hAnsi="Arial Narrow"/>
        </w:rPr>
        <w:t>La duración del periodo del Comité Directivo Estatal estará prevista en los acuerdos que se tomen en el seno del Congreso Estatal.</w:t>
      </w:r>
    </w:p>
    <w:p w14:paraId="7488F1F9" w14:textId="77777777" w:rsidR="003A330A" w:rsidRPr="00F21EC6" w:rsidRDefault="003A330A">
      <w:pPr>
        <w:jc w:val="both"/>
        <w:rPr>
          <w:rFonts w:ascii="Arial Narrow" w:hAnsi="Arial Narrow"/>
        </w:rPr>
      </w:pPr>
    </w:p>
    <w:p w14:paraId="44B7D471"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B5DDDF9" w14:textId="77777777" w:rsidR="00081A39" w:rsidRPr="00F21EC6" w:rsidRDefault="00081A39">
      <w:pPr>
        <w:jc w:val="both"/>
        <w:rPr>
          <w:rFonts w:ascii="Arial Narrow" w:hAnsi="Arial Narrow"/>
        </w:rPr>
      </w:pPr>
      <w:r w:rsidRPr="00F21EC6">
        <w:rPr>
          <w:rFonts w:ascii="Arial Narrow" w:hAnsi="Arial Narrow"/>
          <w:b/>
          <w:bCs/>
        </w:rPr>
        <w:t>ARTICULO 102.-</w:t>
      </w:r>
      <w:r w:rsidRPr="00F21EC6">
        <w:rPr>
          <w:rFonts w:ascii="Arial Narrow" w:hAnsi="Arial Narrow"/>
        </w:rPr>
        <w:t xml:space="preserve"> Los </w:t>
      </w:r>
      <w:r w:rsidR="00AD6533" w:rsidRPr="00F21EC6">
        <w:rPr>
          <w:rFonts w:ascii="Arial Narrow" w:hAnsi="Arial Narrow"/>
        </w:rPr>
        <w:t xml:space="preserve">integrantes </w:t>
      </w:r>
      <w:r w:rsidRPr="00F21EC6">
        <w:rPr>
          <w:rFonts w:ascii="Arial Narrow" w:hAnsi="Arial Narrow"/>
        </w:rPr>
        <w:t>del</w:t>
      </w:r>
      <w:r w:rsidR="00AD6533" w:rsidRPr="00F21EC6">
        <w:rPr>
          <w:rFonts w:ascii="Arial Narrow" w:hAnsi="Arial Narrow"/>
        </w:rPr>
        <w:t xml:space="preserve"> Comité Directivo Estatal y de las secciones regionales no podrán ser reelectos para el mismo cargo en </w:t>
      </w:r>
      <w:r w:rsidRPr="00F21EC6">
        <w:rPr>
          <w:rFonts w:ascii="Arial Narrow" w:hAnsi="Arial Narrow"/>
        </w:rPr>
        <w:t xml:space="preserve">el período inmediato. </w:t>
      </w:r>
    </w:p>
    <w:p w14:paraId="3B197B04" w14:textId="77777777" w:rsidR="00081A39" w:rsidRPr="00F21EC6" w:rsidRDefault="00081A39">
      <w:pPr>
        <w:jc w:val="both"/>
        <w:rPr>
          <w:rFonts w:ascii="Arial Narrow" w:hAnsi="Arial Narrow"/>
        </w:rPr>
      </w:pPr>
    </w:p>
    <w:p w14:paraId="5B910EF6" w14:textId="77777777" w:rsidR="00081A39" w:rsidRPr="00F21EC6" w:rsidRDefault="00081A39">
      <w:pPr>
        <w:jc w:val="both"/>
        <w:rPr>
          <w:rFonts w:ascii="Arial Narrow" w:hAnsi="Arial Narrow"/>
        </w:rPr>
      </w:pPr>
      <w:r w:rsidRPr="00F21EC6">
        <w:rPr>
          <w:rFonts w:ascii="Arial Narrow" w:hAnsi="Arial Narrow"/>
          <w:b/>
          <w:bCs/>
        </w:rPr>
        <w:t>ARTICULO 103.-</w:t>
      </w:r>
      <w:r w:rsidRPr="00F21EC6">
        <w:rPr>
          <w:rFonts w:ascii="Arial Narrow" w:hAnsi="Arial Narrow"/>
        </w:rPr>
        <w:t xml:space="preserve"> No podrán formar parte de la directiva del sindicato los trabajadores menores de 16 años, ni los extranjeros.</w:t>
      </w:r>
    </w:p>
    <w:p w14:paraId="66F7CA48" w14:textId="77777777" w:rsidR="00081A39" w:rsidRPr="00F21EC6" w:rsidRDefault="00081A39">
      <w:pPr>
        <w:jc w:val="both"/>
        <w:rPr>
          <w:rFonts w:ascii="Arial Narrow" w:hAnsi="Arial Narrow"/>
        </w:rPr>
      </w:pPr>
    </w:p>
    <w:p w14:paraId="4B1820F8"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7B5AAC0" w14:textId="77777777" w:rsidR="00081A39" w:rsidRPr="00F21EC6" w:rsidRDefault="00081A39">
      <w:pPr>
        <w:jc w:val="both"/>
        <w:rPr>
          <w:rFonts w:ascii="Arial Narrow" w:hAnsi="Arial Narrow"/>
        </w:rPr>
      </w:pPr>
      <w:r w:rsidRPr="00F21EC6">
        <w:rPr>
          <w:rFonts w:ascii="Arial Narrow" w:hAnsi="Arial Narrow"/>
          <w:b/>
          <w:bCs/>
        </w:rPr>
        <w:t>ARTICULO 104.-</w:t>
      </w:r>
      <w:r w:rsidRPr="00F21EC6">
        <w:rPr>
          <w:rFonts w:ascii="Arial Narrow" w:hAnsi="Arial Narrow"/>
        </w:rPr>
        <w:t xml:space="preserve"> El Sindicato celebrará congresos</w:t>
      </w:r>
      <w:r w:rsidR="00AD6533" w:rsidRPr="00F21EC6">
        <w:rPr>
          <w:rFonts w:ascii="Arial Narrow" w:hAnsi="Arial Narrow"/>
        </w:rPr>
        <w:t xml:space="preserve">, </w:t>
      </w:r>
      <w:r w:rsidRPr="00F21EC6">
        <w:rPr>
          <w:rFonts w:ascii="Arial Narrow" w:hAnsi="Arial Narrow"/>
        </w:rPr>
        <w:t>convenciones</w:t>
      </w:r>
      <w:r w:rsidR="00AD6533" w:rsidRPr="00F21EC6">
        <w:rPr>
          <w:rFonts w:ascii="Arial Narrow" w:hAnsi="Arial Narrow"/>
        </w:rPr>
        <w:t xml:space="preserve"> y plenos</w:t>
      </w:r>
      <w:r w:rsidRPr="00F21EC6">
        <w:rPr>
          <w:rFonts w:ascii="Arial Narrow" w:hAnsi="Arial Narrow"/>
        </w:rPr>
        <w:t xml:space="preserve">, cuando menos una vez al año, </w:t>
      </w:r>
      <w:r w:rsidR="00AD6533" w:rsidRPr="00F21EC6">
        <w:rPr>
          <w:rFonts w:ascii="Arial Narrow" w:hAnsi="Arial Narrow"/>
        </w:rPr>
        <w:t>a través del Comité Directivo Estatal, en donde la directiva rendirá cuenta completa y detallada de la administración del patrimonio sindical, haciéndose constar en el acta que al efecto se levante. Esta obligación no es dispensable.</w:t>
      </w:r>
    </w:p>
    <w:p w14:paraId="0F646DBB" w14:textId="77777777" w:rsidR="00AD6533" w:rsidRPr="00F21EC6" w:rsidRDefault="00AD6533">
      <w:pPr>
        <w:jc w:val="both"/>
        <w:rPr>
          <w:rFonts w:ascii="Arial Narrow" w:hAnsi="Arial Narrow"/>
        </w:rPr>
      </w:pPr>
    </w:p>
    <w:p w14:paraId="1AD25AA7" w14:textId="77777777" w:rsidR="00AD6533" w:rsidRPr="00F21EC6" w:rsidRDefault="00AD6533" w:rsidP="00AD6533">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12EC8998" w14:textId="77777777" w:rsidR="00AD6533" w:rsidRPr="00F21EC6" w:rsidRDefault="00AD6533">
      <w:pPr>
        <w:jc w:val="both"/>
        <w:rPr>
          <w:rFonts w:ascii="Arial Narrow" w:hAnsi="Arial Narrow"/>
        </w:rPr>
      </w:pPr>
      <w:r w:rsidRPr="00F21EC6">
        <w:rPr>
          <w:rFonts w:ascii="Arial Narrow" w:hAnsi="Arial Narrow"/>
        </w:rPr>
        <w:t>El sindicato llevará a cabo asambleas en cada una de las secciones regionales, atendiendo a las necesidades del mismo.</w:t>
      </w:r>
    </w:p>
    <w:p w14:paraId="1767464A" w14:textId="77777777" w:rsidR="00AD6533" w:rsidRPr="00F21EC6" w:rsidRDefault="00AD6533">
      <w:pPr>
        <w:jc w:val="both"/>
        <w:rPr>
          <w:rFonts w:ascii="Arial Narrow" w:hAnsi="Arial Narrow"/>
        </w:rPr>
      </w:pPr>
    </w:p>
    <w:p w14:paraId="700055F4" w14:textId="77777777" w:rsidR="00081A39" w:rsidRPr="00F21EC6" w:rsidRDefault="00081A39">
      <w:pPr>
        <w:jc w:val="both"/>
        <w:rPr>
          <w:rFonts w:ascii="Arial Narrow" w:hAnsi="Arial Narrow"/>
        </w:rPr>
      </w:pPr>
      <w:r w:rsidRPr="00F21EC6">
        <w:rPr>
          <w:rFonts w:ascii="Arial Narrow" w:hAnsi="Arial Narrow"/>
          <w:b/>
          <w:bCs/>
        </w:rPr>
        <w:t>ARTICULO 105.-</w:t>
      </w:r>
      <w:r w:rsidRPr="00F21EC6">
        <w:rPr>
          <w:rFonts w:ascii="Arial Narrow" w:hAnsi="Arial Narrow"/>
        </w:rPr>
        <w:t xml:space="preserve"> El Sindicato </w:t>
      </w:r>
      <w:proofErr w:type="spellStart"/>
      <w:r w:rsidRPr="00F21EC6">
        <w:rPr>
          <w:rFonts w:ascii="Arial Narrow" w:hAnsi="Arial Narrow"/>
        </w:rPr>
        <w:t>constituído</w:t>
      </w:r>
      <w:proofErr w:type="spellEnd"/>
      <w:r w:rsidRPr="00F21EC6">
        <w:rPr>
          <w:rFonts w:ascii="Arial Narrow" w:hAnsi="Arial Narrow"/>
        </w:rPr>
        <w:t xml:space="preserve"> con base en esta Ley es persona moral y tiene capacidad para:</w:t>
      </w:r>
    </w:p>
    <w:p w14:paraId="57EE6002" w14:textId="77777777" w:rsidR="00081A39" w:rsidRPr="00F21EC6" w:rsidRDefault="00081A39">
      <w:pPr>
        <w:jc w:val="both"/>
        <w:rPr>
          <w:rFonts w:ascii="Arial Narrow" w:hAnsi="Arial Narrow"/>
        </w:rPr>
      </w:pPr>
    </w:p>
    <w:p w14:paraId="6EE61BFE" w14:textId="77777777" w:rsidR="00081A39" w:rsidRPr="00F21EC6" w:rsidRDefault="00081A39">
      <w:pPr>
        <w:jc w:val="both"/>
        <w:rPr>
          <w:rFonts w:ascii="Arial Narrow" w:hAnsi="Arial Narrow"/>
        </w:rPr>
      </w:pPr>
      <w:r w:rsidRPr="00F21EC6">
        <w:rPr>
          <w:rFonts w:ascii="Arial Narrow" w:hAnsi="Arial Narrow"/>
        </w:rPr>
        <w:t>I.- Adquirir bienes muebles necesarios para cumplir con sus fines;</w:t>
      </w:r>
    </w:p>
    <w:p w14:paraId="0CCCD55D" w14:textId="77777777" w:rsidR="00081A39" w:rsidRPr="00F21EC6" w:rsidRDefault="00081A39">
      <w:pPr>
        <w:jc w:val="both"/>
        <w:rPr>
          <w:rFonts w:ascii="Arial Narrow" w:hAnsi="Arial Narrow"/>
        </w:rPr>
      </w:pPr>
    </w:p>
    <w:p w14:paraId="29220E74" w14:textId="77777777" w:rsidR="00081A39" w:rsidRPr="00F21EC6" w:rsidRDefault="00081A39">
      <w:pPr>
        <w:jc w:val="both"/>
        <w:rPr>
          <w:rFonts w:ascii="Arial Narrow" w:hAnsi="Arial Narrow"/>
        </w:rPr>
      </w:pPr>
      <w:r w:rsidRPr="00F21EC6">
        <w:rPr>
          <w:rFonts w:ascii="Arial Narrow" w:hAnsi="Arial Narrow"/>
        </w:rPr>
        <w:t>II.- Adquirir bienes inmuebles destinados inmediata y directamente al objeto de la institución;</w:t>
      </w:r>
    </w:p>
    <w:p w14:paraId="1A913E6D" w14:textId="77777777" w:rsidR="00081A39" w:rsidRPr="00F21EC6" w:rsidRDefault="00081A39">
      <w:pPr>
        <w:jc w:val="both"/>
        <w:rPr>
          <w:rFonts w:ascii="Arial Narrow" w:hAnsi="Arial Narrow"/>
        </w:rPr>
      </w:pPr>
    </w:p>
    <w:p w14:paraId="51149D9C"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1EEF447D" w14:textId="77777777" w:rsidR="00081A39" w:rsidRPr="00F21EC6" w:rsidRDefault="00081A39">
      <w:pPr>
        <w:jc w:val="both"/>
        <w:rPr>
          <w:rFonts w:ascii="Arial Narrow" w:hAnsi="Arial Narrow"/>
          <w:bCs/>
        </w:rPr>
      </w:pPr>
      <w:r w:rsidRPr="00F21EC6">
        <w:rPr>
          <w:rFonts w:ascii="Arial Narrow" w:hAnsi="Arial Narrow"/>
          <w:bCs/>
        </w:rPr>
        <w:t>III.- Contraer obligaciones cuando se deriven de los actos señalados en las dos fracciones anteriores y así se decida conforme a los estatutos internos del Sindicato;</w:t>
      </w:r>
    </w:p>
    <w:p w14:paraId="5C232894" w14:textId="77777777" w:rsidR="00081A39" w:rsidRPr="00F21EC6" w:rsidRDefault="00081A39">
      <w:pPr>
        <w:jc w:val="both"/>
        <w:rPr>
          <w:rFonts w:ascii="Arial Narrow" w:hAnsi="Arial Narrow"/>
        </w:rPr>
      </w:pPr>
    </w:p>
    <w:p w14:paraId="4BD8A64F" w14:textId="77777777" w:rsidR="00081A39" w:rsidRPr="00F21EC6" w:rsidRDefault="00081A39">
      <w:pPr>
        <w:jc w:val="both"/>
        <w:rPr>
          <w:rFonts w:ascii="Arial Narrow" w:hAnsi="Arial Narrow"/>
        </w:rPr>
      </w:pPr>
      <w:r w:rsidRPr="00F21EC6">
        <w:rPr>
          <w:rFonts w:ascii="Arial Narrow" w:hAnsi="Arial Narrow"/>
        </w:rPr>
        <w:t>IV.- Defender ante todas las autoridades sus derechos y ejercitar las acciones correspondientes.</w:t>
      </w:r>
    </w:p>
    <w:p w14:paraId="5170F7CB" w14:textId="77777777" w:rsidR="00081A39" w:rsidRPr="00F21EC6" w:rsidRDefault="00081A39">
      <w:pPr>
        <w:jc w:val="both"/>
        <w:rPr>
          <w:rFonts w:ascii="Arial Narrow" w:hAnsi="Arial Narrow"/>
        </w:rPr>
      </w:pPr>
    </w:p>
    <w:p w14:paraId="75DF1171" w14:textId="77777777" w:rsidR="00081A39" w:rsidRPr="00F21EC6" w:rsidRDefault="00081A39">
      <w:pPr>
        <w:jc w:val="both"/>
        <w:rPr>
          <w:rFonts w:ascii="Arial Narrow" w:hAnsi="Arial Narrow"/>
        </w:rPr>
      </w:pPr>
      <w:r w:rsidRPr="00F21EC6">
        <w:rPr>
          <w:rFonts w:ascii="Arial Narrow" w:hAnsi="Arial Narrow"/>
          <w:b/>
          <w:bCs/>
        </w:rPr>
        <w:t>ARTICULO 106.-</w:t>
      </w:r>
      <w:r w:rsidRPr="00F21EC6">
        <w:rPr>
          <w:rFonts w:ascii="Arial Narrow" w:hAnsi="Arial Narrow"/>
        </w:rPr>
        <w:t xml:space="preserve"> Las dependencias no aceptarán en ningún caso la cláusula de exclusión.</w:t>
      </w:r>
    </w:p>
    <w:p w14:paraId="09AD0F12" w14:textId="77777777" w:rsidR="00081A39" w:rsidRPr="00F21EC6" w:rsidRDefault="00081A39">
      <w:pPr>
        <w:jc w:val="both"/>
        <w:rPr>
          <w:rFonts w:ascii="Arial Narrow" w:hAnsi="Arial Narrow"/>
        </w:rPr>
      </w:pPr>
    </w:p>
    <w:p w14:paraId="4F27D21F" w14:textId="77777777" w:rsidR="00081A39" w:rsidRPr="00F21EC6" w:rsidRDefault="00081A39">
      <w:pPr>
        <w:jc w:val="both"/>
        <w:rPr>
          <w:rFonts w:ascii="Arial Narrow" w:hAnsi="Arial Narrow"/>
        </w:rPr>
      </w:pPr>
      <w:r w:rsidRPr="00F21EC6">
        <w:rPr>
          <w:rFonts w:ascii="Arial Narrow" w:hAnsi="Arial Narrow"/>
          <w:b/>
          <w:bCs/>
        </w:rPr>
        <w:t>ARTICULO 107.-</w:t>
      </w:r>
      <w:r w:rsidRPr="00F21EC6">
        <w:rPr>
          <w:rFonts w:ascii="Arial Narrow" w:hAnsi="Arial Narrow"/>
        </w:rPr>
        <w:t xml:space="preserve"> Son obligaciones del Sindicato:</w:t>
      </w:r>
    </w:p>
    <w:p w14:paraId="45B4CC06" w14:textId="77777777" w:rsidR="00081A39" w:rsidRPr="00F21EC6" w:rsidRDefault="00081A39">
      <w:pPr>
        <w:jc w:val="both"/>
        <w:rPr>
          <w:rFonts w:ascii="Arial Narrow" w:hAnsi="Arial Narrow"/>
        </w:rPr>
      </w:pPr>
    </w:p>
    <w:p w14:paraId="4403D713" w14:textId="77777777" w:rsidR="00081A39" w:rsidRPr="00F21EC6" w:rsidRDefault="00081A39">
      <w:pPr>
        <w:jc w:val="both"/>
        <w:rPr>
          <w:rFonts w:ascii="Arial Narrow" w:hAnsi="Arial Narrow"/>
        </w:rPr>
      </w:pPr>
      <w:r w:rsidRPr="00F21EC6">
        <w:rPr>
          <w:rFonts w:ascii="Arial Narrow" w:hAnsi="Arial Narrow"/>
        </w:rPr>
        <w:t xml:space="preserve">I.- Proporcionar los informes </w:t>
      </w:r>
      <w:proofErr w:type="gramStart"/>
      <w:r w:rsidRPr="00F21EC6">
        <w:rPr>
          <w:rFonts w:ascii="Arial Narrow" w:hAnsi="Arial Narrow"/>
        </w:rPr>
        <w:t>que</w:t>
      </w:r>
      <w:proofErr w:type="gramEnd"/>
      <w:r w:rsidRPr="00F21EC6">
        <w:rPr>
          <w:rFonts w:ascii="Arial Narrow" w:hAnsi="Arial Narrow"/>
        </w:rPr>
        <w:t xml:space="preserve"> en cumplimiento de esta Ley, solicite el Tribunal de Conciliación y Arbitraje;</w:t>
      </w:r>
    </w:p>
    <w:p w14:paraId="625EC606" w14:textId="77777777" w:rsidR="00081A39" w:rsidRPr="00F21EC6" w:rsidRDefault="00081A39">
      <w:pPr>
        <w:jc w:val="both"/>
        <w:rPr>
          <w:rFonts w:ascii="Arial Narrow" w:hAnsi="Arial Narrow"/>
        </w:rPr>
      </w:pPr>
    </w:p>
    <w:p w14:paraId="68DFB104" w14:textId="77777777" w:rsidR="00081A39" w:rsidRPr="00F21EC6" w:rsidRDefault="00081A39">
      <w:pPr>
        <w:jc w:val="both"/>
        <w:rPr>
          <w:rFonts w:ascii="Arial Narrow" w:hAnsi="Arial Narrow"/>
        </w:rPr>
      </w:pPr>
      <w:r w:rsidRPr="00F21EC6">
        <w:rPr>
          <w:rFonts w:ascii="Arial Narrow" w:hAnsi="Arial Narrow"/>
        </w:rPr>
        <w:t>II.- Comunicar al Tribunal de Conciliación y Arbitraje, dentro de los diez días siguientes a cada elección, los cambios que ocurrieren en su Directiva y las modificaciones que sufran los Estatutos y Reglamentos, acompañando por duplicado copia autorizada de las actas respectivas;</w:t>
      </w:r>
    </w:p>
    <w:p w14:paraId="6896C250" w14:textId="77777777" w:rsidR="00081A39" w:rsidRPr="00F21EC6" w:rsidRDefault="00081A39">
      <w:pPr>
        <w:jc w:val="both"/>
        <w:rPr>
          <w:rFonts w:ascii="Arial Narrow" w:hAnsi="Arial Narrow"/>
        </w:rPr>
      </w:pPr>
    </w:p>
    <w:p w14:paraId="7AA96B6C"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(REFORMADA, P.O. 11 DE DICIEMBRE DE 2009)</w:t>
      </w:r>
    </w:p>
    <w:p w14:paraId="508B11CF" w14:textId="77777777" w:rsidR="00081A39" w:rsidRPr="00F21EC6" w:rsidRDefault="00081A39">
      <w:pPr>
        <w:jc w:val="both"/>
        <w:rPr>
          <w:rFonts w:ascii="Arial Narrow" w:hAnsi="Arial Narrow"/>
        </w:rPr>
      </w:pPr>
      <w:r w:rsidRPr="00F21EC6">
        <w:rPr>
          <w:rFonts w:ascii="Arial Narrow" w:hAnsi="Arial Narrow"/>
        </w:rPr>
        <w:t xml:space="preserve">III.- Informar al Tribunal de Conciliación y Arbitraje cada </w:t>
      </w:r>
      <w:r w:rsidR="000A68DD" w:rsidRPr="00F21EC6">
        <w:rPr>
          <w:rFonts w:ascii="Arial Narrow" w:hAnsi="Arial Narrow"/>
        </w:rPr>
        <w:t xml:space="preserve">seis </w:t>
      </w:r>
      <w:r w:rsidRPr="00F21EC6">
        <w:rPr>
          <w:rFonts w:ascii="Arial Narrow" w:hAnsi="Arial Narrow"/>
        </w:rPr>
        <w:t>meses por lo menos, de las altas y bajas de sus miembros;</w:t>
      </w:r>
    </w:p>
    <w:p w14:paraId="02370A8B" w14:textId="77777777" w:rsidR="00081A39" w:rsidRPr="00F21EC6" w:rsidRDefault="00081A39">
      <w:pPr>
        <w:jc w:val="both"/>
        <w:rPr>
          <w:rFonts w:ascii="Arial Narrow" w:hAnsi="Arial Narrow"/>
        </w:rPr>
      </w:pPr>
    </w:p>
    <w:p w14:paraId="149C2FE5" w14:textId="77777777" w:rsidR="00081A39" w:rsidRPr="00F21EC6" w:rsidRDefault="00081A39">
      <w:pPr>
        <w:pStyle w:val="Textoindependiente2"/>
        <w:rPr>
          <w:rFonts w:ascii="Arial Narrow" w:hAnsi="Arial Narrow"/>
        </w:rPr>
      </w:pPr>
      <w:r w:rsidRPr="00F21EC6">
        <w:rPr>
          <w:rFonts w:ascii="Arial Narrow" w:hAnsi="Arial Narrow"/>
        </w:rPr>
        <w:t>IV.- Facilitar la labor del Tribunal de Conciliación y Arbitraje, en los conflictos que se ventilen ante el mismo, ya sea del sindicato o de sus miembros, proporcionándole la cooperación que le solicite; y</w:t>
      </w:r>
    </w:p>
    <w:p w14:paraId="46E61CEA" w14:textId="77777777" w:rsidR="00081A39" w:rsidRPr="00F21EC6" w:rsidRDefault="00081A39">
      <w:pPr>
        <w:jc w:val="both"/>
        <w:rPr>
          <w:rFonts w:ascii="Arial Narrow" w:hAnsi="Arial Narrow"/>
        </w:rPr>
      </w:pPr>
    </w:p>
    <w:p w14:paraId="04F01ABF" w14:textId="77777777" w:rsidR="00081A39" w:rsidRPr="00F21EC6" w:rsidRDefault="00081A39">
      <w:pPr>
        <w:jc w:val="both"/>
        <w:rPr>
          <w:rFonts w:ascii="Arial Narrow" w:hAnsi="Arial Narrow"/>
        </w:rPr>
      </w:pPr>
      <w:r w:rsidRPr="00F21EC6">
        <w:rPr>
          <w:rFonts w:ascii="Arial Narrow" w:hAnsi="Arial Narrow"/>
        </w:rPr>
        <w:t>V.- Patrocinar y representar a sus miembros ante las autoridades y ante el Tribunal de Conciliación y Arbitraje cuando les fuere solicitado.</w:t>
      </w:r>
    </w:p>
    <w:p w14:paraId="0A3ECDC8" w14:textId="77777777" w:rsidR="00081A39" w:rsidRPr="00F21EC6" w:rsidRDefault="00081A39">
      <w:pPr>
        <w:jc w:val="both"/>
        <w:rPr>
          <w:rFonts w:ascii="Arial Narrow" w:hAnsi="Arial Narrow"/>
        </w:rPr>
      </w:pPr>
    </w:p>
    <w:p w14:paraId="26693492" w14:textId="77777777" w:rsidR="00081A39" w:rsidRPr="00F21EC6" w:rsidRDefault="00081A39">
      <w:pPr>
        <w:jc w:val="both"/>
        <w:rPr>
          <w:rFonts w:ascii="Arial Narrow" w:hAnsi="Arial Narrow"/>
        </w:rPr>
      </w:pPr>
      <w:r w:rsidRPr="00F21EC6">
        <w:rPr>
          <w:rFonts w:ascii="Arial Narrow" w:hAnsi="Arial Narrow"/>
          <w:b/>
          <w:bCs/>
        </w:rPr>
        <w:t>ARTICULO 108.-</w:t>
      </w:r>
      <w:r w:rsidRPr="00F21EC6">
        <w:rPr>
          <w:rFonts w:ascii="Arial Narrow" w:hAnsi="Arial Narrow"/>
        </w:rPr>
        <w:t xml:space="preserve"> Queda prohibido al Sindicato:</w:t>
      </w:r>
    </w:p>
    <w:p w14:paraId="2D128062" w14:textId="77777777" w:rsidR="00081A39" w:rsidRPr="00F21EC6" w:rsidRDefault="00081A39">
      <w:pPr>
        <w:jc w:val="both"/>
        <w:rPr>
          <w:rFonts w:ascii="Arial Narrow" w:hAnsi="Arial Narrow"/>
        </w:rPr>
      </w:pPr>
    </w:p>
    <w:p w14:paraId="39D4040C" w14:textId="77777777" w:rsidR="00081A39" w:rsidRPr="00F21EC6" w:rsidRDefault="00081A39">
      <w:pPr>
        <w:jc w:val="both"/>
        <w:rPr>
          <w:rFonts w:ascii="Arial Narrow" w:hAnsi="Arial Narrow"/>
        </w:rPr>
      </w:pPr>
      <w:r w:rsidRPr="00F21EC6">
        <w:rPr>
          <w:rFonts w:ascii="Arial Narrow" w:hAnsi="Arial Narrow"/>
        </w:rPr>
        <w:t>I.- Intervenir en asuntos de carácter religioso;</w:t>
      </w:r>
    </w:p>
    <w:p w14:paraId="15AC0F09" w14:textId="77777777" w:rsidR="00081A39" w:rsidRPr="00F21EC6" w:rsidRDefault="00081A39">
      <w:pPr>
        <w:jc w:val="both"/>
        <w:rPr>
          <w:rFonts w:ascii="Arial Narrow" w:hAnsi="Arial Narrow"/>
        </w:rPr>
      </w:pPr>
    </w:p>
    <w:p w14:paraId="04C99B79" w14:textId="77777777" w:rsidR="00081A39" w:rsidRPr="00F21EC6" w:rsidRDefault="00081A39">
      <w:pPr>
        <w:jc w:val="both"/>
        <w:rPr>
          <w:rFonts w:ascii="Arial Narrow" w:hAnsi="Arial Narrow"/>
        </w:rPr>
      </w:pPr>
      <w:r w:rsidRPr="00F21EC6">
        <w:rPr>
          <w:rFonts w:ascii="Arial Narrow" w:hAnsi="Arial Narrow"/>
        </w:rPr>
        <w:t>II.- Ejercer la profesión de comerciante, con fines de lucro;</w:t>
      </w:r>
    </w:p>
    <w:p w14:paraId="455E2435" w14:textId="77777777" w:rsidR="00081A39" w:rsidRPr="00F21EC6" w:rsidRDefault="00081A39">
      <w:pPr>
        <w:jc w:val="both"/>
        <w:rPr>
          <w:rFonts w:ascii="Arial Narrow" w:hAnsi="Arial Narrow"/>
        </w:rPr>
      </w:pPr>
    </w:p>
    <w:p w14:paraId="479FE862" w14:textId="77777777" w:rsidR="00081A39" w:rsidRPr="00F21EC6" w:rsidRDefault="00081A39">
      <w:pPr>
        <w:jc w:val="both"/>
        <w:rPr>
          <w:rFonts w:ascii="Arial Narrow" w:hAnsi="Arial Narrow"/>
        </w:rPr>
      </w:pPr>
      <w:r w:rsidRPr="00F21EC6">
        <w:rPr>
          <w:rFonts w:ascii="Arial Narrow" w:hAnsi="Arial Narrow"/>
        </w:rPr>
        <w:t>III.- Usar la violencia con los trabajadores libres para obligarlos a que se sindicalicen;</w:t>
      </w:r>
    </w:p>
    <w:p w14:paraId="5CA2DD5A" w14:textId="77777777" w:rsidR="00081A39" w:rsidRPr="00F21EC6" w:rsidRDefault="00081A39">
      <w:pPr>
        <w:jc w:val="both"/>
        <w:rPr>
          <w:rFonts w:ascii="Arial Narrow" w:hAnsi="Arial Narrow"/>
        </w:rPr>
      </w:pPr>
    </w:p>
    <w:p w14:paraId="6F12B928" w14:textId="77777777" w:rsidR="00081A39" w:rsidRPr="00F21EC6" w:rsidRDefault="00081A39">
      <w:pPr>
        <w:jc w:val="both"/>
        <w:rPr>
          <w:rFonts w:ascii="Arial Narrow" w:hAnsi="Arial Narrow"/>
        </w:rPr>
      </w:pPr>
      <w:r w:rsidRPr="00F21EC6">
        <w:rPr>
          <w:rFonts w:ascii="Arial Narrow" w:hAnsi="Arial Narrow"/>
        </w:rPr>
        <w:t>IV.- Fomentar actos delictuosos contra personas o propiedades; y</w:t>
      </w:r>
    </w:p>
    <w:p w14:paraId="3C563036" w14:textId="77777777" w:rsidR="00081A39" w:rsidRPr="00F21EC6" w:rsidRDefault="00081A39">
      <w:pPr>
        <w:jc w:val="both"/>
        <w:rPr>
          <w:rFonts w:ascii="Arial Narrow" w:hAnsi="Arial Narrow"/>
        </w:rPr>
      </w:pPr>
    </w:p>
    <w:p w14:paraId="51846B0C" w14:textId="77777777" w:rsidR="00081A39" w:rsidRPr="00F21EC6" w:rsidRDefault="00081A39">
      <w:pPr>
        <w:jc w:val="both"/>
        <w:rPr>
          <w:rFonts w:ascii="Arial Narrow" w:hAnsi="Arial Narrow"/>
        </w:rPr>
      </w:pPr>
      <w:r w:rsidRPr="00F21EC6">
        <w:rPr>
          <w:rFonts w:ascii="Arial Narrow" w:hAnsi="Arial Narrow"/>
        </w:rPr>
        <w:t>V.- Adherirse a organizaciones o centrales obreras o campesinas.</w:t>
      </w:r>
    </w:p>
    <w:p w14:paraId="600B869F" w14:textId="77777777" w:rsidR="00081A39" w:rsidRPr="00F21EC6" w:rsidRDefault="00081A39">
      <w:pPr>
        <w:jc w:val="both"/>
        <w:rPr>
          <w:rFonts w:ascii="Arial Narrow" w:hAnsi="Arial Narrow"/>
        </w:rPr>
      </w:pPr>
    </w:p>
    <w:p w14:paraId="353864BE" w14:textId="77777777" w:rsidR="00081A39" w:rsidRPr="00F21EC6" w:rsidRDefault="00081A39">
      <w:pPr>
        <w:jc w:val="both"/>
        <w:rPr>
          <w:rFonts w:ascii="Arial Narrow" w:hAnsi="Arial Narrow"/>
        </w:rPr>
      </w:pPr>
      <w:r w:rsidRPr="00F21EC6">
        <w:rPr>
          <w:rFonts w:ascii="Arial Narrow" w:hAnsi="Arial Narrow"/>
          <w:b/>
          <w:bCs/>
        </w:rPr>
        <w:t>ARTICULO 109.-</w:t>
      </w:r>
      <w:r w:rsidRPr="00F21EC6">
        <w:rPr>
          <w:rFonts w:ascii="Arial Narrow" w:hAnsi="Arial Narrow"/>
        </w:rPr>
        <w:t xml:space="preserve"> En los casos de violación a lo dispuesto en el artículo anterior, el Tribunal de Conciliación y Arbitraje, previa audiencia de la Directiva del Sindicato, determinará la cancelación del registro de la Directiva o del Sindicato según corresponda.</w:t>
      </w:r>
    </w:p>
    <w:p w14:paraId="4F7DA4D7" w14:textId="77777777" w:rsidR="00081A39" w:rsidRPr="00F21EC6" w:rsidRDefault="00081A39">
      <w:pPr>
        <w:jc w:val="both"/>
        <w:rPr>
          <w:rFonts w:ascii="Arial Narrow" w:hAnsi="Arial Narrow"/>
        </w:rPr>
      </w:pPr>
    </w:p>
    <w:p w14:paraId="2229A173" w14:textId="77777777" w:rsidR="00081A39" w:rsidRPr="00F21EC6" w:rsidRDefault="00081A39">
      <w:pPr>
        <w:jc w:val="both"/>
        <w:rPr>
          <w:rFonts w:ascii="Arial Narrow" w:hAnsi="Arial Narrow"/>
        </w:rPr>
      </w:pPr>
      <w:r w:rsidRPr="00F21EC6">
        <w:rPr>
          <w:rFonts w:ascii="Arial Narrow" w:hAnsi="Arial Narrow"/>
          <w:b/>
          <w:bCs/>
        </w:rPr>
        <w:t>ARTICULO 110.-</w:t>
      </w:r>
      <w:r w:rsidRPr="00F21EC6">
        <w:rPr>
          <w:rFonts w:ascii="Arial Narrow" w:hAnsi="Arial Narrow"/>
        </w:rPr>
        <w:t xml:space="preserve"> La Directiva del Sindicato será responsable ante éste y respecto de terceras personas, en los mismos términos que son los mandatarios en el derecho común.</w:t>
      </w:r>
    </w:p>
    <w:p w14:paraId="32238E59" w14:textId="77777777" w:rsidR="00081A39" w:rsidRPr="00F21EC6" w:rsidRDefault="00081A39">
      <w:pPr>
        <w:jc w:val="both"/>
        <w:rPr>
          <w:rFonts w:ascii="Arial Narrow" w:hAnsi="Arial Narrow"/>
        </w:rPr>
      </w:pPr>
    </w:p>
    <w:p w14:paraId="1918B072" w14:textId="77777777" w:rsidR="00081A39" w:rsidRPr="00F21EC6" w:rsidRDefault="00081A39">
      <w:pPr>
        <w:jc w:val="both"/>
        <w:rPr>
          <w:rFonts w:ascii="Arial Narrow" w:hAnsi="Arial Narrow"/>
        </w:rPr>
      </w:pPr>
      <w:r w:rsidRPr="00F21EC6">
        <w:rPr>
          <w:rFonts w:ascii="Arial Narrow" w:hAnsi="Arial Narrow"/>
          <w:b/>
          <w:bCs/>
        </w:rPr>
        <w:t>ARTICULO 111.</w:t>
      </w:r>
      <w:r w:rsidRPr="00F21EC6">
        <w:rPr>
          <w:rFonts w:ascii="Arial Narrow" w:hAnsi="Arial Narrow"/>
        </w:rPr>
        <w:t xml:space="preserve"> Los actos realizados por la Directiva del Sindicato obligan civilmente a éste, siempre que haya obrado dentro de sus facultades.</w:t>
      </w:r>
    </w:p>
    <w:p w14:paraId="6335BD29" w14:textId="77777777" w:rsidR="00081A39" w:rsidRPr="00F21EC6" w:rsidRDefault="00081A39">
      <w:pPr>
        <w:jc w:val="both"/>
        <w:rPr>
          <w:rFonts w:ascii="Arial Narrow" w:hAnsi="Arial Narrow"/>
        </w:rPr>
      </w:pPr>
    </w:p>
    <w:p w14:paraId="1FA6AD21" w14:textId="77777777" w:rsidR="00081A39" w:rsidRPr="00F21EC6" w:rsidRDefault="00081A39">
      <w:pPr>
        <w:jc w:val="both"/>
        <w:rPr>
          <w:rFonts w:ascii="Arial Narrow" w:hAnsi="Arial Narrow"/>
        </w:rPr>
      </w:pPr>
      <w:r w:rsidRPr="00F21EC6">
        <w:rPr>
          <w:rFonts w:ascii="Arial Narrow" w:hAnsi="Arial Narrow"/>
          <w:b/>
          <w:bCs/>
        </w:rPr>
        <w:t>ARTICULO 112.-</w:t>
      </w:r>
      <w:r w:rsidRPr="00F21EC6">
        <w:rPr>
          <w:rFonts w:ascii="Arial Narrow" w:hAnsi="Arial Narrow"/>
        </w:rPr>
        <w:t xml:space="preserve"> Los Sindicatos se disolverán:</w:t>
      </w:r>
    </w:p>
    <w:p w14:paraId="584C9FA8" w14:textId="77777777" w:rsidR="00081A39" w:rsidRPr="00F21EC6" w:rsidRDefault="00081A39">
      <w:pPr>
        <w:jc w:val="both"/>
        <w:rPr>
          <w:rFonts w:ascii="Arial Narrow" w:hAnsi="Arial Narrow"/>
        </w:rPr>
      </w:pPr>
    </w:p>
    <w:p w14:paraId="0E95D39D" w14:textId="77777777" w:rsidR="00081A39" w:rsidRPr="00F21EC6" w:rsidRDefault="00081A39">
      <w:pPr>
        <w:jc w:val="both"/>
        <w:rPr>
          <w:rFonts w:ascii="Arial Narrow" w:hAnsi="Arial Narrow"/>
        </w:rPr>
      </w:pPr>
      <w:r w:rsidRPr="00F21EC6">
        <w:rPr>
          <w:rFonts w:ascii="Arial Narrow" w:hAnsi="Arial Narrow"/>
        </w:rPr>
        <w:t>I.- Porque haya transcurrido el término de duración fijado en el Acta Constitutiva o en los Estatutos;</w:t>
      </w:r>
    </w:p>
    <w:p w14:paraId="24E3F0E0" w14:textId="77777777" w:rsidR="00081A39" w:rsidRPr="00F21EC6" w:rsidRDefault="00081A39">
      <w:pPr>
        <w:jc w:val="both"/>
        <w:rPr>
          <w:rFonts w:ascii="Arial Narrow" w:hAnsi="Arial Narrow"/>
        </w:rPr>
      </w:pPr>
    </w:p>
    <w:p w14:paraId="579C75C0" w14:textId="77777777" w:rsidR="00081A39" w:rsidRPr="00F21EC6" w:rsidRDefault="00081A39">
      <w:pPr>
        <w:jc w:val="both"/>
        <w:rPr>
          <w:rFonts w:ascii="Arial Narrow" w:hAnsi="Arial Narrow"/>
        </w:rPr>
      </w:pPr>
      <w:r w:rsidRPr="00F21EC6">
        <w:rPr>
          <w:rFonts w:ascii="Arial Narrow" w:hAnsi="Arial Narrow"/>
        </w:rPr>
        <w:t>II.- Por el voto de las dos terceras partes de los miembros que lo integren;</w:t>
      </w:r>
    </w:p>
    <w:p w14:paraId="285E1F51" w14:textId="77777777" w:rsidR="00081A39" w:rsidRPr="00F21EC6" w:rsidRDefault="00081A39">
      <w:pPr>
        <w:jc w:val="both"/>
        <w:rPr>
          <w:rFonts w:ascii="Arial Narrow" w:hAnsi="Arial Narrow"/>
        </w:rPr>
      </w:pPr>
    </w:p>
    <w:p w14:paraId="3DE434BA" w14:textId="77777777" w:rsidR="00081A39" w:rsidRPr="00F21EC6" w:rsidRDefault="00081A39">
      <w:pPr>
        <w:jc w:val="both"/>
        <w:rPr>
          <w:rFonts w:ascii="Arial Narrow" w:hAnsi="Arial Narrow"/>
        </w:rPr>
      </w:pPr>
      <w:r w:rsidRPr="00F21EC6">
        <w:rPr>
          <w:rFonts w:ascii="Arial Narrow" w:hAnsi="Arial Narrow"/>
        </w:rPr>
        <w:lastRenderedPageBreak/>
        <w:t>III.- Por que deje de reunir los requisitos señalados por esta Ley; y</w:t>
      </w:r>
    </w:p>
    <w:p w14:paraId="76C7964A" w14:textId="77777777" w:rsidR="00081A39" w:rsidRPr="00F21EC6" w:rsidRDefault="00081A39">
      <w:pPr>
        <w:jc w:val="both"/>
        <w:rPr>
          <w:rFonts w:ascii="Arial Narrow" w:hAnsi="Arial Narrow"/>
        </w:rPr>
      </w:pPr>
    </w:p>
    <w:p w14:paraId="61DD831A" w14:textId="77777777" w:rsidR="00081A39" w:rsidRPr="00F21EC6" w:rsidRDefault="00081A39">
      <w:pPr>
        <w:jc w:val="both"/>
        <w:rPr>
          <w:rFonts w:ascii="Arial Narrow" w:hAnsi="Arial Narrow"/>
        </w:rPr>
      </w:pPr>
      <w:r w:rsidRPr="00F21EC6">
        <w:rPr>
          <w:rFonts w:ascii="Arial Narrow" w:hAnsi="Arial Narrow"/>
        </w:rPr>
        <w:t>IV.- Por determinación del Tribunal de Conciliación y Arbitraje prevista en el artículo 109.</w:t>
      </w:r>
    </w:p>
    <w:p w14:paraId="09FB5DC8" w14:textId="77777777" w:rsidR="00081A39" w:rsidRPr="00F21EC6" w:rsidRDefault="00081A39">
      <w:pPr>
        <w:jc w:val="both"/>
        <w:rPr>
          <w:rFonts w:ascii="Arial Narrow" w:hAnsi="Arial Narrow"/>
        </w:rPr>
      </w:pPr>
    </w:p>
    <w:p w14:paraId="0B497343"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1BD78E42"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113.- </w:t>
      </w:r>
      <w:r w:rsidRPr="00F21EC6">
        <w:rPr>
          <w:rFonts w:ascii="Arial Narrow" w:hAnsi="Arial Narrow"/>
          <w:b w:val="0"/>
          <w:bCs/>
        </w:rPr>
        <w:t>En caso de disolución del Sindicato por cualquiera de las causas señaladas en el Artículo anterior, una vez cubierto el importe del pasivo, el remanente que resulte será entregado en forma equitativa a todos los miembros activos del Sindicato.</w:t>
      </w:r>
    </w:p>
    <w:p w14:paraId="3779474E" w14:textId="77777777" w:rsidR="00081A39" w:rsidRPr="00F21EC6" w:rsidRDefault="00081A39">
      <w:pPr>
        <w:jc w:val="both"/>
        <w:rPr>
          <w:rFonts w:ascii="Arial Narrow" w:hAnsi="Arial Narrow"/>
        </w:rPr>
      </w:pPr>
    </w:p>
    <w:p w14:paraId="42B14032" w14:textId="77777777" w:rsidR="00081A39" w:rsidRPr="00F21EC6" w:rsidRDefault="00081A39">
      <w:pPr>
        <w:jc w:val="both"/>
        <w:rPr>
          <w:rFonts w:ascii="Arial Narrow" w:hAnsi="Arial Narrow"/>
        </w:rPr>
      </w:pPr>
      <w:r w:rsidRPr="00F21EC6">
        <w:rPr>
          <w:rFonts w:ascii="Arial Narrow" w:hAnsi="Arial Narrow"/>
          <w:b/>
          <w:bCs/>
        </w:rPr>
        <w:t>ARTICULO 114.-</w:t>
      </w:r>
      <w:r w:rsidRPr="00F21EC6">
        <w:rPr>
          <w:rFonts w:ascii="Arial Narrow" w:hAnsi="Arial Narrow"/>
        </w:rPr>
        <w:t xml:space="preserve"> Las remuneraciones que se paguen a los directivos y empleados del Sindicato y en general, los gastos que origine el funcionamiento de éste, serán a cargo de su presupuesto, cubierto en todo caso por sus miembros.</w:t>
      </w:r>
    </w:p>
    <w:p w14:paraId="24F8953C" w14:textId="77777777" w:rsidR="00081A39" w:rsidRPr="00F21EC6" w:rsidRDefault="00081A39">
      <w:pPr>
        <w:jc w:val="both"/>
        <w:rPr>
          <w:rFonts w:ascii="Arial Narrow" w:hAnsi="Arial Narrow"/>
        </w:rPr>
      </w:pPr>
    </w:p>
    <w:p w14:paraId="6F81D4D1" w14:textId="77777777" w:rsidR="00081A39" w:rsidRPr="00F21EC6" w:rsidRDefault="00081A39">
      <w:pPr>
        <w:jc w:val="center"/>
        <w:rPr>
          <w:rFonts w:ascii="Arial Narrow" w:hAnsi="Arial Narrow"/>
        </w:rPr>
      </w:pPr>
    </w:p>
    <w:p w14:paraId="62CE54B4" w14:textId="77777777" w:rsidR="00081A39" w:rsidRPr="00F21EC6" w:rsidRDefault="00081A39">
      <w:pPr>
        <w:jc w:val="center"/>
        <w:rPr>
          <w:rFonts w:ascii="Arial Narrow" w:hAnsi="Arial Narrow"/>
          <w:b/>
        </w:rPr>
      </w:pPr>
      <w:r w:rsidRPr="00F21EC6">
        <w:rPr>
          <w:rFonts w:ascii="Arial Narrow" w:hAnsi="Arial Narrow"/>
          <w:b/>
        </w:rPr>
        <w:t>TITULO OCTAVO.</w:t>
      </w:r>
    </w:p>
    <w:p w14:paraId="2094641F" w14:textId="77777777" w:rsidR="00081A39" w:rsidRPr="00F21EC6" w:rsidRDefault="00081A39">
      <w:pPr>
        <w:jc w:val="center"/>
        <w:rPr>
          <w:rFonts w:ascii="Arial Narrow" w:hAnsi="Arial Narrow"/>
          <w:b/>
        </w:rPr>
      </w:pPr>
    </w:p>
    <w:p w14:paraId="77D1ADDC" w14:textId="77777777" w:rsidR="00081A39" w:rsidRPr="00F21EC6" w:rsidRDefault="00081A39">
      <w:pPr>
        <w:jc w:val="center"/>
        <w:rPr>
          <w:rFonts w:ascii="Arial Narrow" w:hAnsi="Arial Narrow"/>
          <w:b/>
        </w:rPr>
      </w:pPr>
      <w:r w:rsidRPr="00F21EC6">
        <w:rPr>
          <w:rFonts w:ascii="Arial Narrow" w:hAnsi="Arial Narrow"/>
          <w:b/>
        </w:rPr>
        <w:t>DEL ESCALAFON.</w:t>
      </w:r>
    </w:p>
    <w:p w14:paraId="4207BE64" w14:textId="77777777" w:rsidR="00081A39" w:rsidRPr="00F21EC6" w:rsidRDefault="00081A39">
      <w:pPr>
        <w:jc w:val="center"/>
        <w:rPr>
          <w:rFonts w:ascii="Arial Narrow" w:hAnsi="Arial Narrow"/>
          <w:b/>
        </w:rPr>
      </w:pPr>
    </w:p>
    <w:p w14:paraId="3E1FEAB4" w14:textId="77777777" w:rsidR="00081A39" w:rsidRPr="00F21EC6" w:rsidRDefault="00081A39">
      <w:pPr>
        <w:jc w:val="center"/>
        <w:rPr>
          <w:rFonts w:ascii="Arial Narrow" w:hAnsi="Arial Narrow"/>
          <w:b/>
        </w:rPr>
      </w:pPr>
    </w:p>
    <w:p w14:paraId="697BD634" w14:textId="77777777" w:rsidR="00081A39" w:rsidRPr="00F21EC6" w:rsidRDefault="00081A39">
      <w:pPr>
        <w:jc w:val="center"/>
        <w:rPr>
          <w:rFonts w:ascii="Arial Narrow" w:hAnsi="Arial Narrow"/>
          <w:b/>
        </w:rPr>
      </w:pPr>
      <w:r w:rsidRPr="00F21EC6">
        <w:rPr>
          <w:rFonts w:ascii="Arial Narrow" w:hAnsi="Arial Narrow"/>
          <w:b/>
        </w:rPr>
        <w:t>CAPITULO I.</w:t>
      </w:r>
    </w:p>
    <w:p w14:paraId="4ED5686C" w14:textId="77777777" w:rsidR="00081A39" w:rsidRPr="00F21EC6" w:rsidRDefault="00081A39">
      <w:pPr>
        <w:jc w:val="center"/>
        <w:rPr>
          <w:rFonts w:ascii="Arial Narrow" w:hAnsi="Arial Narrow"/>
          <w:b/>
        </w:rPr>
      </w:pPr>
    </w:p>
    <w:p w14:paraId="6C13E7C6" w14:textId="77777777" w:rsidR="00081A39" w:rsidRPr="00F21EC6" w:rsidRDefault="00081A39">
      <w:pPr>
        <w:jc w:val="center"/>
        <w:rPr>
          <w:rFonts w:ascii="Arial Narrow" w:hAnsi="Arial Narrow"/>
        </w:rPr>
      </w:pPr>
      <w:r w:rsidRPr="00F21EC6">
        <w:rPr>
          <w:rFonts w:ascii="Arial Narrow" w:hAnsi="Arial Narrow"/>
          <w:b/>
        </w:rPr>
        <w:t>DISPOSICIONES GENERALES.</w:t>
      </w:r>
    </w:p>
    <w:p w14:paraId="52AF9063" w14:textId="77777777" w:rsidR="00081A39" w:rsidRPr="00F21EC6" w:rsidRDefault="00081A39">
      <w:pPr>
        <w:jc w:val="both"/>
        <w:rPr>
          <w:rFonts w:ascii="Arial Narrow" w:hAnsi="Arial Narrow"/>
        </w:rPr>
      </w:pPr>
    </w:p>
    <w:p w14:paraId="344310BD"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BE5F649" w14:textId="77777777" w:rsidR="00081A39" w:rsidRPr="00F21EC6" w:rsidRDefault="00081A39">
      <w:pPr>
        <w:jc w:val="both"/>
        <w:rPr>
          <w:rFonts w:ascii="Arial Narrow" w:hAnsi="Arial Narrow"/>
        </w:rPr>
      </w:pPr>
      <w:r w:rsidRPr="00F21EC6">
        <w:rPr>
          <w:rFonts w:ascii="Arial Narrow" w:hAnsi="Arial Narrow"/>
          <w:b/>
          <w:bCs/>
        </w:rPr>
        <w:t>ARTICULO 115.-</w:t>
      </w:r>
      <w:r w:rsidRPr="00F21EC6">
        <w:rPr>
          <w:rFonts w:ascii="Arial Narrow" w:hAnsi="Arial Narrow"/>
        </w:rPr>
        <w:t xml:space="preserve"> El presente </w:t>
      </w:r>
      <w:r w:rsidR="000A68DD" w:rsidRPr="00F21EC6">
        <w:rPr>
          <w:rFonts w:ascii="Arial Narrow" w:hAnsi="Arial Narrow"/>
        </w:rPr>
        <w:t>T</w:t>
      </w:r>
      <w:r w:rsidRPr="00F21EC6">
        <w:rPr>
          <w:rFonts w:ascii="Arial Narrow" w:hAnsi="Arial Narrow"/>
        </w:rPr>
        <w:t xml:space="preserve">ítulo es aplicable a los trabajadores de base </w:t>
      </w:r>
      <w:r w:rsidR="000A68DD" w:rsidRPr="00F21EC6">
        <w:rPr>
          <w:rFonts w:ascii="Arial Narrow" w:hAnsi="Arial Narrow"/>
        </w:rPr>
        <w:t xml:space="preserve">y de base sindicalizados </w:t>
      </w:r>
      <w:r w:rsidRPr="00F21EC6">
        <w:rPr>
          <w:rFonts w:ascii="Arial Narrow" w:hAnsi="Arial Narrow"/>
        </w:rPr>
        <w:t>en la forma y términos que establece.</w:t>
      </w:r>
    </w:p>
    <w:p w14:paraId="1025F6E9" w14:textId="77777777" w:rsidR="000A68DD" w:rsidRPr="00F21EC6" w:rsidRDefault="000A68DD">
      <w:pPr>
        <w:jc w:val="both"/>
        <w:rPr>
          <w:rFonts w:ascii="Arial Narrow" w:hAnsi="Arial Narrow"/>
        </w:rPr>
      </w:pPr>
    </w:p>
    <w:p w14:paraId="1B7DF874"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AB12945" w14:textId="77777777" w:rsidR="00081A39" w:rsidRPr="00F21EC6" w:rsidRDefault="00081A39">
      <w:pPr>
        <w:jc w:val="both"/>
        <w:rPr>
          <w:rFonts w:ascii="Arial Narrow" w:hAnsi="Arial Narrow"/>
        </w:rPr>
      </w:pPr>
      <w:r w:rsidRPr="00F21EC6">
        <w:rPr>
          <w:rFonts w:ascii="Arial Narrow" w:hAnsi="Arial Narrow"/>
          <w:b/>
          <w:bCs/>
        </w:rPr>
        <w:t>ARTICULO 116.-</w:t>
      </w:r>
      <w:r w:rsidRPr="00F21EC6">
        <w:rPr>
          <w:rFonts w:ascii="Arial Narrow" w:hAnsi="Arial Narrow"/>
        </w:rPr>
        <w:t xml:space="preserve"> Escalafón es el sistema organizado en cada dependencia o </w:t>
      </w:r>
      <w:r w:rsidR="000A68DD" w:rsidRPr="00F21EC6">
        <w:rPr>
          <w:rFonts w:ascii="Arial Narrow" w:hAnsi="Arial Narrow"/>
        </w:rPr>
        <w:t xml:space="preserve">entidad pública estatal </w:t>
      </w:r>
      <w:r w:rsidRPr="00F21EC6">
        <w:rPr>
          <w:rFonts w:ascii="Arial Narrow" w:hAnsi="Arial Narrow"/>
        </w:rPr>
        <w:t>conforme a las bases establecidas en e</w:t>
      </w:r>
      <w:r w:rsidR="000A68DD" w:rsidRPr="00F21EC6">
        <w:rPr>
          <w:rFonts w:ascii="Arial Narrow" w:hAnsi="Arial Narrow"/>
        </w:rPr>
        <w:t>ste</w:t>
      </w:r>
      <w:r w:rsidRPr="00F21EC6">
        <w:rPr>
          <w:rFonts w:ascii="Arial Narrow" w:hAnsi="Arial Narrow"/>
        </w:rPr>
        <w:t xml:space="preserve"> </w:t>
      </w:r>
      <w:r w:rsidR="000A68DD" w:rsidRPr="00F21EC6">
        <w:rPr>
          <w:rFonts w:ascii="Arial Narrow" w:hAnsi="Arial Narrow"/>
        </w:rPr>
        <w:t>T</w:t>
      </w:r>
      <w:r w:rsidRPr="00F21EC6">
        <w:rPr>
          <w:rFonts w:ascii="Arial Narrow" w:hAnsi="Arial Narrow"/>
        </w:rPr>
        <w:t>ítulo, para efectuar las promociones de ascen</w:t>
      </w:r>
      <w:r w:rsidR="000A68DD" w:rsidRPr="00F21EC6">
        <w:rPr>
          <w:rFonts w:ascii="Arial Narrow" w:hAnsi="Arial Narrow"/>
        </w:rPr>
        <w:t xml:space="preserve">sos de los trabajadores de base y de base sindicalizados, </w:t>
      </w:r>
      <w:r w:rsidRPr="00F21EC6">
        <w:rPr>
          <w:rFonts w:ascii="Arial Narrow" w:hAnsi="Arial Narrow"/>
        </w:rPr>
        <w:t>y autorizar las permutas.</w:t>
      </w:r>
    </w:p>
    <w:p w14:paraId="09891F93" w14:textId="77777777" w:rsidR="00081A39" w:rsidRPr="00F21EC6" w:rsidRDefault="00081A39">
      <w:pPr>
        <w:jc w:val="both"/>
        <w:rPr>
          <w:rFonts w:ascii="Arial Narrow" w:hAnsi="Arial Narrow"/>
        </w:rPr>
      </w:pPr>
    </w:p>
    <w:p w14:paraId="6C8D0645"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93663EC" w14:textId="77777777" w:rsidR="000A68DD" w:rsidRPr="00F21EC6" w:rsidRDefault="00081A39">
      <w:pPr>
        <w:jc w:val="both"/>
        <w:rPr>
          <w:rFonts w:ascii="Arial Narrow" w:hAnsi="Arial Narrow"/>
        </w:rPr>
      </w:pPr>
      <w:r w:rsidRPr="00F21EC6">
        <w:rPr>
          <w:rFonts w:ascii="Arial Narrow" w:hAnsi="Arial Narrow"/>
          <w:b/>
          <w:bCs/>
        </w:rPr>
        <w:t>ARTICULO 117.-</w:t>
      </w:r>
      <w:r w:rsidRPr="00F21EC6">
        <w:rPr>
          <w:rFonts w:ascii="Arial Narrow" w:hAnsi="Arial Narrow"/>
        </w:rPr>
        <w:t xml:space="preserve"> Se expedirá</w:t>
      </w:r>
      <w:r w:rsidR="000A68DD" w:rsidRPr="00F21EC6">
        <w:rPr>
          <w:rFonts w:ascii="Arial Narrow" w:hAnsi="Arial Narrow"/>
        </w:rPr>
        <w:t>n las disposiciones legales de escalafón para los trabajadores de base y de base sindicalizados que integran los tres Poderes del Gobierno del Estado, de conformidad con las bases establecidas en este Título.</w:t>
      </w:r>
    </w:p>
    <w:p w14:paraId="36A45370" w14:textId="77777777" w:rsidR="00081A39" w:rsidRPr="00F21EC6" w:rsidRDefault="00081A39">
      <w:pPr>
        <w:jc w:val="both"/>
        <w:rPr>
          <w:rFonts w:ascii="Arial Narrow" w:hAnsi="Arial Narrow"/>
        </w:rPr>
      </w:pPr>
    </w:p>
    <w:p w14:paraId="5921CF85" w14:textId="77777777" w:rsidR="000A68DD" w:rsidRPr="00F21EC6" w:rsidRDefault="000A68DD" w:rsidP="000A68D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123075F" w14:textId="77777777" w:rsidR="00081A39" w:rsidRPr="00F21EC6" w:rsidRDefault="00081A39">
      <w:pPr>
        <w:jc w:val="both"/>
        <w:rPr>
          <w:rFonts w:ascii="Arial Narrow" w:hAnsi="Arial Narrow"/>
        </w:rPr>
      </w:pPr>
      <w:r w:rsidRPr="00F21EC6">
        <w:rPr>
          <w:rFonts w:ascii="Arial Narrow" w:hAnsi="Arial Narrow"/>
          <w:b/>
          <w:bCs/>
        </w:rPr>
        <w:t>ARTICULO 118.-</w:t>
      </w:r>
      <w:r w:rsidRPr="00F21EC6">
        <w:rPr>
          <w:rFonts w:ascii="Arial Narrow" w:hAnsi="Arial Narrow"/>
        </w:rPr>
        <w:t xml:space="preserve"> Son factores escalafonarios:</w:t>
      </w:r>
    </w:p>
    <w:p w14:paraId="37DE8A20" w14:textId="77777777" w:rsidR="00081A39" w:rsidRPr="00F21EC6" w:rsidRDefault="00081A39">
      <w:pPr>
        <w:jc w:val="both"/>
        <w:rPr>
          <w:rFonts w:ascii="Arial Narrow" w:hAnsi="Arial Narrow"/>
          <w:b/>
          <w:bCs/>
        </w:rPr>
      </w:pPr>
    </w:p>
    <w:p w14:paraId="6F65B375"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 </w:t>
      </w:r>
      <w:r w:rsidR="007F24FE" w:rsidRPr="00F21EC6">
        <w:rPr>
          <w:rFonts w:ascii="Arial Narrow" w:hAnsi="Arial Narrow"/>
          <w:bCs/>
        </w:rPr>
        <w:tab/>
      </w:r>
      <w:r w:rsidRPr="00F21EC6">
        <w:rPr>
          <w:rFonts w:ascii="Arial Narrow" w:hAnsi="Arial Narrow"/>
          <w:bCs/>
        </w:rPr>
        <w:t>La escolaridad y el conocimiento;</w:t>
      </w:r>
    </w:p>
    <w:p w14:paraId="2BA27FE6" w14:textId="77777777" w:rsidR="005C5307" w:rsidRPr="00F21EC6" w:rsidRDefault="005C5307" w:rsidP="007F24FE">
      <w:pPr>
        <w:ind w:left="454" w:hanging="454"/>
        <w:jc w:val="both"/>
        <w:rPr>
          <w:rFonts w:ascii="Arial Narrow" w:hAnsi="Arial Narrow"/>
          <w:bCs/>
        </w:rPr>
      </w:pPr>
    </w:p>
    <w:p w14:paraId="14115FB7"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 </w:t>
      </w:r>
      <w:r w:rsidR="007F24FE" w:rsidRPr="00F21EC6">
        <w:rPr>
          <w:rFonts w:ascii="Arial Narrow" w:hAnsi="Arial Narrow"/>
          <w:bCs/>
        </w:rPr>
        <w:tab/>
      </w:r>
      <w:r w:rsidRPr="00F21EC6">
        <w:rPr>
          <w:rFonts w:ascii="Arial Narrow" w:hAnsi="Arial Narrow"/>
          <w:bCs/>
        </w:rPr>
        <w:t xml:space="preserve">La aptitud; </w:t>
      </w:r>
    </w:p>
    <w:p w14:paraId="7991BC0E" w14:textId="77777777" w:rsidR="005C5307" w:rsidRPr="00F21EC6" w:rsidRDefault="005C5307" w:rsidP="007F24FE">
      <w:pPr>
        <w:ind w:left="454" w:hanging="454"/>
        <w:jc w:val="both"/>
        <w:rPr>
          <w:rFonts w:ascii="Arial Narrow" w:hAnsi="Arial Narrow"/>
          <w:bCs/>
        </w:rPr>
      </w:pPr>
    </w:p>
    <w:p w14:paraId="66E85759"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III.- </w:t>
      </w:r>
      <w:r w:rsidR="007F24FE" w:rsidRPr="00F21EC6">
        <w:rPr>
          <w:rFonts w:ascii="Arial Narrow" w:hAnsi="Arial Narrow"/>
          <w:bCs/>
        </w:rPr>
        <w:tab/>
      </w:r>
      <w:r w:rsidRPr="00F21EC6">
        <w:rPr>
          <w:rFonts w:ascii="Arial Narrow" w:hAnsi="Arial Narrow"/>
          <w:bCs/>
        </w:rPr>
        <w:t>La puntualidad y asistencia;</w:t>
      </w:r>
    </w:p>
    <w:p w14:paraId="7A6BF1AE" w14:textId="77777777" w:rsidR="005C5307" w:rsidRPr="00F21EC6" w:rsidRDefault="005C5307" w:rsidP="007F24FE">
      <w:pPr>
        <w:ind w:left="454" w:hanging="454"/>
        <w:jc w:val="both"/>
        <w:rPr>
          <w:rFonts w:ascii="Arial Narrow" w:hAnsi="Arial Narrow"/>
          <w:bCs/>
        </w:rPr>
      </w:pPr>
    </w:p>
    <w:p w14:paraId="1A23A62F"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IV.- </w:t>
      </w:r>
      <w:r w:rsidR="007F24FE" w:rsidRPr="00F21EC6">
        <w:rPr>
          <w:rFonts w:ascii="Arial Narrow" w:hAnsi="Arial Narrow"/>
          <w:bCs/>
        </w:rPr>
        <w:tab/>
      </w:r>
      <w:r w:rsidRPr="00F21EC6">
        <w:rPr>
          <w:rFonts w:ascii="Arial Narrow" w:hAnsi="Arial Narrow"/>
          <w:bCs/>
        </w:rPr>
        <w:t>La antigüedad; y</w:t>
      </w:r>
    </w:p>
    <w:p w14:paraId="64AB2A38" w14:textId="77777777" w:rsidR="005C5307" w:rsidRPr="00F21EC6" w:rsidRDefault="005C5307" w:rsidP="007F24FE">
      <w:pPr>
        <w:ind w:left="454" w:hanging="454"/>
        <w:jc w:val="both"/>
        <w:rPr>
          <w:rFonts w:ascii="Arial Narrow" w:hAnsi="Arial Narrow"/>
          <w:bCs/>
        </w:rPr>
      </w:pPr>
    </w:p>
    <w:p w14:paraId="157F9BAF" w14:textId="77777777" w:rsidR="005C5307" w:rsidRPr="00F21EC6" w:rsidRDefault="005C5307" w:rsidP="007F24FE">
      <w:pPr>
        <w:ind w:left="454" w:hanging="454"/>
        <w:jc w:val="both"/>
        <w:rPr>
          <w:rFonts w:ascii="Arial Narrow" w:hAnsi="Arial Narrow"/>
          <w:bCs/>
        </w:rPr>
      </w:pPr>
      <w:r w:rsidRPr="00F21EC6">
        <w:rPr>
          <w:rFonts w:ascii="Arial Narrow" w:hAnsi="Arial Narrow"/>
          <w:bCs/>
        </w:rPr>
        <w:t xml:space="preserve">V.- </w:t>
      </w:r>
      <w:r w:rsidR="007F24FE" w:rsidRPr="00F21EC6">
        <w:rPr>
          <w:rFonts w:ascii="Arial Narrow" w:hAnsi="Arial Narrow"/>
          <w:bCs/>
        </w:rPr>
        <w:tab/>
      </w:r>
      <w:r w:rsidRPr="00F21EC6">
        <w:rPr>
          <w:rFonts w:ascii="Arial Narrow" w:hAnsi="Arial Narrow"/>
          <w:bCs/>
        </w:rPr>
        <w:t>La participación sindical, en su caso;</w:t>
      </w:r>
    </w:p>
    <w:p w14:paraId="5B844D48" w14:textId="77777777" w:rsidR="005C5307" w:rsidRPr="00F21EC6" w:rsidRDefault="005C5307" w:rsidP="005C5307">
      <w:pPr>
        <w:jc w:val="both"/>
        <w:rPr>
          <w:rFonts w:ascii="Arial Narrow" w:hAnsi="Arial Narrow"/>
          <w:bCs/>
        </w:rPr>
      </w:pPr>
    </w:p>
    <w:p w14:paraId="7D95B2A5" w14:textId="77777777" w:rsidR="005C5307" w:rsidRPr="00F21EC6" w:rsidRDefault="005C5307" w:rsidP="005C5307">
      <w:pPr>
        <w:jc w:val="both"/>
        <w:rPr>
          <w:rFonts w:ascii="Arial Narrow" w:hAnsi="Arial Narrow"/>
          <w:bCs/>
        </w:rPr>
      </w:pPr>
      <w:r w:rsidRPr="00F21EC6">
        <w:rPr>
          <w:rFonts w:ascii="Arial Narrow" w:hAnsi="Arial Narrow"/>
          <w:bCs/>
        </w:rPr>
        <w:t>Para los efectos de este artículo, se entiende:</w:t>
      </w:r>
    </w:p>
    <w:p w14:paraId="72F36EEE" w14:textId="77777777" w:rsidR="005C5307" w:rsidRPr="00F21EC6" w:rsidRDefault="005C5307" w:rsidP="005C5307">
      <w:pPr>
        <w:jc w:val="both"/>
        <w:rPr>
          <w:rFonts w:ascii="Arial Narrow" w:hAnsi="Arial Narrow"/>
          <w:bCs/>
        </w:rPr>
      </w:pPr>
    </w:p>
    <w:p w14:paraId="7FF39E90"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a</w:t>
      </w:r>
      <w:proofErr w:type="gramStart"/>
      <w:r w:rsidRPr="00F21EC6">
        <w:rPr>
          <w:rFonts w:ascii="Arial Narrow" w:hAnsi="Arial Narrow"/>
          <w:bCs/>
        </w:rPr>
        <w:t>).-</w:t>
      </w:r>
      <w:proofErr w:type="gramEnd"/>
      <w:r w:rsidRPr="00F21EC6">
        <w:rPr>
          <w:rFonts w:ascii="Arial Narrow" w:hAnsi="Arial Narrow"/>
          <w:bCs/>
        </w:rPr>
        <w:tab/>
      </w:r>
      <w:r w:rsidR="005C5307" w:rsidRPr="00F21EC6">
        <w:rPr>
          <w:rFonts w:ascii="Arial Narrow" w:hAnsi="Arial Narrow"/>
          <w:bCs/>
        </w:rPr>
        <w:t>Por escolaridad: los estudios avalados mediante documento expedido por una institución educativa reconocida;</w:t>
      </w:r>
    </w:p>
    <w:p w14:paraId="4016EF20" w14:textId="77777777" w:rsidR="005C5307" w:rsidRPr="00F21EC6" w:rsidRDefault="005C5307" w:rsidP="007F24FE">
      <w:pPr>
        <w:ind w:left="851" w:hanging="397"/>
        <w:jc w:val="both"/>
        <w:rPr>
          <w:rFonts w:ascii="Arial Narrow" w:hAnsi="Arial Narrow"/>
          <w:bCs/>
        </w:rPr>
      </w:pPr>
    </w:p>
    <w:p w14:paraId="4AE07F5B"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b</w:t>
      </w:r>
      <w:proofErr w:type="gramStart"/>
      <w:r w:rsidRPr="00F21EC6">
        <w:rPr>
          <w:rFonts w:ascii="Arial Narrow" w:hAnsi="Arial Narrow"/>
          <w:bCs/>
        </w:rPr>
        <w:t>).-</w:t>
      </w:r>
      <w:proofErr w:type="gramEnd"/>
      <w:r w:rsidRPr="00F21EC6">
        <w:rPr>
          <w:rFonts w:ascii="Arial Narrow" w:hAnsi="Arial Narrow"/>
          <w:bCs/>
        </w:rPr>
        <w:tab/>
      </w:r>
      <w:r w:rsidR="005C5307" w:rsidRPr="00F21EC6">
        <w:rPr>
          <w:rFonts w:ascii="Arial Narrow" w:hAnsi="Arial Narrow"/>
          <w:bCs/>
        </w:rPr>
        <w:t xml:space="preserve">Por conocimiento: la posesión de principios teóricos y prácticos que se requieran para el desempeño de una función </w:t>
      </w:r>
      <w:proofErr w:type="spellStart"/>
      <w:r w:rsidR="005C5307" w:rsidRPr="00F21EC6">
        <w:rPr>
          <w:rFonts w:ascii="Arial Narrow" w:hAnsi="Arial Narrow"/>
          <w:bCs/>
        </w:rPr>
        <w:t>ó</w:t>
      </w:r>
      <w:proofErr w:type="spellEnd"/>
      <w:r w:rsidR="005C5307" w:rsidRPr="00F21EC6">
        <w:rPr>
          <w:rFonts w:ascii="Arial Narrow" w:hAnsi="Arial Narrow"/>
          <w:bCs/>
        </w:rPr>
        <w:t xml:space="preserve"> trabajo determinado;</w:t>
      </w:r>
    </w:p>
    <w:p w14:paraId="2182B302" w14:textId="77777777" w:rsidR="005C5307" w:rsidRPr="00F21EC6" w:rsidRDefault="005C5307" w:rsidP="007F24FE">
      <w:pPr>
        <w:ind w:left="851" w:hanging="397"/>
        <w:jc w:val="both"/>
        <w:rPr>
          <w:rFonts w:ascii="Arial Narrow" w:hAnsi="Arial Narrow"/>
          <w:bCs/>
        </w:rPr>
      </w:pPr>
    </w:p>
    <w:p w14:paraId="2E1A0B40" w14:textId="77777777" w:rsidR="005C5307" w:rsidRPr="00F21EC6" w:rsidRDefault="007F24FE" w:rsidP="007F24FE">
      <w:pPr>
        <w:ind w:left="851" w:hanging="397"/>
        <w:jc w:val="both"/>
        <w:rPr>
          <w:rFonts w:ascii="Arial Narrow" w:hAnsi="Arial Narrow"/>
          <w:bCs/>
        </w:rPr>
      </w:pPr>
      <w:proofErr w:type="gramStart"/>
      <w:r w:rsidRPr="00F21EC6">
        <w:rPr>
          <w:rFonts w:ascii="Arial Narrow" w:hAnsi="Arial Narrow"/>
          <w:bCs/>
        </w:rPr>
        <w:t>c).-</w:t>
      </w:r>
      <w:proofErr w:type="gramEnd"/>
      <w:r w:rsidRPr="00F21EC6">
        <w:rPr>
          <w:rFonts w:ascii="Arial Narrow" w:hAnsi="Arial Narrow"/>
          <w:bCs/>
        </w:rPr>
        <w:tab/>
      </w:r>
      <w:r w:rsidR="005C5307" w:rsidRPr="00F21EC6">
        <w:rPr>
          <w:rFonts w:ascii="Arial Narrow" w:hAnsi="Arial Narrow"/>
          <w:bCs/>
        </w:rPr>
        <w:t>Por aptitud: suma de facultades físicas y mentales, entendidas como disposición, iniciativa, laboriosidad y eficiencia para llevar a cabo una actividad;</w:t>
      </w:r>
    </w:p>
    <w:p w14:paraId="382E6094" w14:textId="77777777" w:rsidR="005C5307" w:rsidRPr="00F21EC6" w:rsidRDefault="005C5307" w:rsidP="007F24FE">
      <w:pPr>
        <w:ind w:left="851" w:hanging="397"/>
        <w:jc w:val="both"/>
        <w:rPr>
          <w:rFonts w:ascii="Arial Narrow" w:hAnsi="Arial Narrow"/>
          <w:bCs/>
        </w:rPr>
      </w:pPr>
    </w:p>
    <w:p w14:paraId="663BEECC" w14:textId="77777777" w:rsidR="005C5307" w:rsidRPr="00F21EC6" w:rsidRDefault="007F24FE" w:rsidP="007F24FE">
      <w:pPr>
        <w:ind w:left="851" w:hanging="397"/>
        <w:jc w:val="both"/>
        <w:rPr>
          <w:rFonts w:ascii="Arial Narrow" w:hAnsi="Arial Narrow"/>
          <w:bCs/>
        </w:rPr>
      </w:pPr>
      <w:proofErr w:type="gramStart"/>
      <w:r w:rsidRPr="00F21EC6">
        <w:rPr>
          <w:rFonts w:ascii="Arial Narrow" w:hAnsi="Arial Narrow"/>
          <w:bCs/>
        </w:rPr>
        <w:lastRenderedPageBreak/>
        <w:t>d).-</w:t>
      </w:r>
      <w:proofErr w:type="gramEnd"/>
      <w:r w:rsidRPr="00F21EC6">
        <w:rPr>
          <w:rFonts w:ascii="Arial Narrow" w:hAnsi="Arial Narrow"/>
          <w:bCs/>
        </w:rPr>
        <w:tab/>
      </w:r>
      <w:r w:rsidR="005C5307" w:rsidRPr="00F21EC6">
        <w:rPr>
          <w:rFonts w:ascii="Arial Narrow" w:hAnsi="Arial Narrow"/>
          <w:bCs/>
        </w:rPr>
        <w:t>Por puntualidad: la asistencia al centro de trabajo en los días y horarios establecidos;</w:t>
      </w:r>
    </w:p>
    <w:p w14:paraId="2444EA91" w14:textId="77777777" w:rsidR="005C5307" w:rsidRPr="00F21EC6" w:rsidRDefault="005C5307" w:rsidP="007F24FE">
      <w:pPr>
        <w:ind w:left="851" w:hanging="397"/>
        <w:jc w:val="both"/>
        <w:rPr>
          <w:rFonts w:ascii="Arial Narrow" w:hAnsi="Arial Narrow"/>
          <w:bCs/>
        </w:rPr>
      </w:pPr>
    </w:p>
    <w:p w14:paraId="02E78A15"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e</w:t>
      </w:r>
      <w:proofErr w:type="gramStart"/>
      <w:r w:rsidRPr="00F21EC6">
        <w:rPr>
          <w:rFonts w:ascii="Arial Narrow" w:hAnsi="Arial Narrow"/>
          <w:bCs/>
        </w:rPr>
        <w:t>).-</w:t>
      </w:r>
      <w:proofErr w:type="gramEnd"/>
      <w:r w:rsidRPr="00F21EC6">
        <w:rPr>
          <w:rFonts w:ascii="Arial Narrow" w:hAnsi="Arial Narrow"/>
          <w:bCs/>
        </w:rPr>
        <w:tab/>
      </w:r>
      <w:r w:rsidR="005C5307" w:rsidRPr="00F21EC6">
        <w:rPr>
          <w:rFonts w:ascii="Arial Narrow" w:hAnsi="Arial Narrow"/>
          <w:bCs/>
        </w:rPr>
        <w:t>Por antigüedad: los años de servicio prestados al Gobierno del Estado, y</w:t>
      </w:r>
    </w:p>
    <w:p w14:paraId="07A8ED19" w14:textId="77777777" w:rsidR="005C5307" w:rsidRPr="00F21EC6" w:rsidRDefault="005C5307" w:rsidP="007F24FE">
      <w:pPr>
        <w:ind w:left="851" w:hanging="397"/>
        <w:jc w:val="both"/>
        <w:rPr>
          <w:rFonts w:ascii="Arial Narrow" w:hAnsi="Arial Narrow"/>
          <w:bCs/>
        </w:rPr>
      </w:pPr>
    </w:p>
    <w:p w14:paraId="769C84AA" w14:textId="77777777" w:rsidR="005C5307" w:rsidRPr="00F21EC6" w:rsidRDefault="007F24FE" w:rsidP="007F24FE">
      <w:pPr>
        <w:ind w:left="851" w:hanging="397"/>
        <w:jc w:val="both"/>
        <w:rPr>
          <w:rFonts w:ascii="Arial Narrow" w:hAnsi="Arial Narrow"/>
          <w:bCs/>
        </w:rPr>
      </w:pPr>
      <w:r w:rsidRPr="00F21EC6">
        <w:rPr>
          <w:rFonts w:ascii="Arial Narrow" w:hAnsi="Arial Narrow"/>
          <w:bCs/>
        </w:rPr>
        <w:t>f</w:t>
      </w:r>
      <w:proofErr w:type="gramStart"/>
      <w:r w:rsidRPr="00F21EC6">
        <w:rPr>
          <w:rFonts w:ascii="Arial Narrow" w:hAnsi="Arial Narrow"/>
          <w:bCs/>
        </w:rPr>
        <w:t>).-</w:t>
      </w:r>
      <w:proofErr w:type="gramEnd"/>
      <w:r w:rsidRPr="00F21EC6">
        <w:rPr>
          <w:rFonts w:ascii="Arial Narrow" w:hAnsi="Arial Narrow"/>
          <w:bCs/>
        </w:rPr>
        <w:tab/>
      </w:r>
      <w:r w:rsidR="005C5307" w:rsidRPr="00F21EC6">
        <w:rPr>
          <w:rFonts w:ascii="Arial Narrow" w:hAnsi="Arial Narrow"/>
          <w:bCs/>
        </w:rPr>
        <w:t>Por participación sindical: el cumplimiento de comisiones de trabajo y asistencia a eventos de carácter sindical, cuando el trabajador forme parte del sindicato.</w:t>
      </w:r>
    </w:p>
    <w:p w14:paraId="6D9A6183" w14:textId="77777777" w:rsidR="005C5307" w:rsidRPr="00F21EC6" w:rsidRDefault="005C5307" w:rsidP="005C5307">
      <w:pPr>
        <w:jc w:val="both"/>
        <w:rPr>
          <w:rFonts w:ascii="Arial Narrow" w:hAnsi="Arial Narrow"/>
          <w:bCs/>
        </w:rPr>
      </w:pPr>
    </w:p>
    <w:p w14:paraId="569BC192"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05DD5EE" w14:textId="77777777" w:rsidR="00081A39" w:rsidRPr="00F21EC6" w:rsidRDefault="00081A39">
      <w:pPr>
        <w:jc w:val="both"/>
        <w:rPr>
          <w:rFonts w:ascii="Arial Narrow" w:hAnsi="Arial Narrow"/>
        </w:rPr>
      </w:pPr>
      <w:r w:rsidRPr="00F21EC6">
        <w:rPr>
          <w:rFonts w:ascii="Arial Narrow" w:hAnsi="Arial Narrow"/>
          <w:b/>
          <w:bCs/>
        </w:rPr>
        <w:t>ARTICULO 119.-</w:t>
      </w:r>
      <w:r w:rsidRPr="00F21EC6">
        <w:rPr>
          <w:rFonts w:ascii="Arial Narrow" w:hAnsi="Arial Narrow"/>
        </w:rPr>
        <w:t xml:space="preserve"> Los factores escalafonarios se calificarán a través de los sistemas adecuados de registro y evaluación que señale</w:t>
      </w:r>
      <w:r w:rsidR="007F24FE" w:rsidRPr="00F21EC6">
        <w:rPr>
          <w:rFonts w:ascii="Arial Narrow" w:hAnsi="Arial Narrow"/>
        </w:rPr>
        <w:t>n las disposiciones legales respectivas.</w:t>
      </w:r>
    </w:p>
    <w:p w14:paraId="1AE4E7C6" w14:textId="77777777" w:rsidR="00081A39" w:rsidRPr="00F21EC6" w:rsidRDefault="00081A39">
      <w:pPr>
        <w:jc w:val="both"/>
        <w:rPr>
          <w:rFonts w:ascii="Arial Narrow" w:hAnsi="Arial Narrow"/>
        </w:rPr>
      </w:pPr>
    </w:p>
    <w:p w14:paraId="5A9C6860" w14:textId="77777777" w:rsidR="00081A39" w:rsidRPr="00F21EC6" w:rsidRDefault="00081A39">
      <w:pPr>
        <w:jc w:val="both"/>
        <w:rPr>
          <w:rFonts w:ascii="Arial Narrow" w:hAnsi="Arial Narrow"/>
        </w:rPr>
      </w:pPr>
      <w:r w:rsidRPr="00F21EC6">
        <w:rPr>
          <w:rFonts w:ascii="Arial Narrow" w:hAnsi="Arial Narrow"/>
          <w:b/>
          <w:bCs/>
        </w:rPr>
        <w:t>ARTICULO 120.-</w:t>
      </w:r>
      <w:r w:rsidRPr="00F21EC6">
        <w:rPr>
          <w:rFonts w:ascii="Arial Narrow" w:hAnsi="Arial Narrow"/>
        </w:rPr>
        <w:t xml:space="preserve"> El procedimiento para resolver las permutas de empleos, así como las inconformidades de los trabajadores afectados por alguna resolución de la Comisión Mixta de Escalafón, será previsto en el Reglamento.</w:t>
      </w:r>
    </w:p>
    <w:p w14:paraId="3D5D15B9" w14:textId="77777777" w:rsidR="00081A39" w:rsidRPr="00F21EC6" w:rsidRDefault="00081A39">
      <w:pPr>
        <w:jc w:val="both"/>
        <w:rPr>
          <w:rFonts w:ascii="Arial Narrow" w:hAnsi="Arial Narrow"/>
        </w:rPr>
      </w:pPr>
    </w:p>
    <w:p w14:paraId="371734CC" w14:textId="77777777" w:rsidR="007F24FE" w:rsidRPr="00F21EC6" w:rsidRDefault="007F24FE" w:rsidP="007F24FE">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05140BE" w14:textId="77777777" w:rsidR="00081A39" w:rsidRPr="00F21EC6" w:rsidRDefault="00081A39">
      <w:pPr>
        <w:jc w:val="both"/>
        <w:rPr>
          <w:rFonts w:ascii="Arial Narrow" w:hAnsi="Arial Narrow"/>
        </w:rPr>
      </w:pPr>
      <w:r w:rsidRPr="00F21EC6">
        <w:rPr>
          <w:rFonts w:ascii="Arial Narrow" w:hAnsi="Arial Narrow"/>
          <w:b/>
          <w:bCs/>
        </w:rPr>
        <w:t>ARTICULO 121.-</w:t>
      </w:r>
      <w:r w:rsidRPr="00F21EC6">
        <w:rPr>
          <w:rFonts w:ascii="Arial Narrow" w:hAnsi="Arial Narrow"/>
        </w:rPr>
        <w:t xml:space="preserve"> Los trabajadores de cada dependencia </w:t>
      </w:r>
      <w:r w:rsidR="007F24FE" w:rsidRPr="00F21EC6">
        <w:rPr>
          <w:rFonts w:ascii="Arial Narrow" w:hAnsi="Arial Narrow"/>
        </w:rPr>
        <w:t xml:space="preserve">y/o entidad pública estatal </w:t>
      </w:r>
      <w:r w:rsidRPr="00F21EC6">
        <w:rPr>
          <w:rFonts w:ascii="Arial Narrow" w:hAnsi="Arial Narrow"/>
        </w:rPr>
        <w:t xml:space="preserve">se clasificarán conforme a las categorías y denominaciones señaladas en el </w:t>
      </w:r>
      <w:r w:rsidR="007F24FE" w:rsidRPr="00F21EC6">
        <w:rPr>
          <w:rFonts w:ascii="Arial Narrow" w:hAnsi="Arial Narrow"/>
        </w:rPr>
        <w:t>r</w:t>
      </w:r>
      <w:r w:rsidRPr="00F21EC6">
        <w:rPr>
          <w:rFonts w:ascii="Arial Narrow" w:hAnsi="Arial Narrow"/>
        </w:rPr>
        <w:t xml:space="preserve">eglamento </w:t>
      </w:r>
      <w:r w:rsidR="007F24FE" w:rsidRPr="00F21EC6">
        <w:rPr>
          <w:rFonts w:ascii="Arial Narrow" w:hAnsi="Arial Narrow"/>
        </w:rPr>
        <w:t xml:space="preserve">correspondiente </w:t>
      </w:r>
      <w:r w:rsidRPr="00F21EC6">
        <w:rPr>
          <w:rFonts w:ascii="Arial Narrow" w:hAnsi="Arial Narrow"/>
        </w:rPr>
        <w:t>y establecidas en el Presupuesto de Egresos.</w:t>
      </w:r>
    </w:p>
    <w:p w14:paraId="182D6935" w14:textId="77777777" w:rsidR="007F24FE" w:rsidRPr="00F21EC6" w:rsidRDefault="007F24FE">
      <w:pPr>
        <w:jc w:val="both"/>
        <w:rPr>
          <w:rFonts w:ascii="Arial Narrow" w:hAnsi="Arial Narrow"/>
        </w:rPr>
      </w:pPr>
    </w:p>
    <w:p w14:paraId="2129C1DD" w14:textId="77777777" w:rsidR="00081A39" w:rsidRPr="00F21EC6" w:rsidRDefault="00081A39">
      <w:pPr>
        <w:jc w:val="center"/>
        <w:rPr>
          <w:rFonts w:ascii="Arial Narrow" w:hAnsi="Arial Narrow"/>
        </w:rPr>
      </w:pPr>
    </w:p>
    <w:p w14:paraId="59FF0A2F" w14:textId="77777777" w:rsidR="00081A39" w:rsidRPr="00F21EC6" w:rsidRDefault="00081A39">
      <w:pPr>
        <w:jc w:val="center"/>
        <w:rPr>
          <w:rFonts w:ascii="Arial Narrow" w:hAnsi="Arial Narrow"/>
          <w:b/>
        </w:rPr>
      </w:pPr>
      <w:r w:rsidRPr="00F21EC6">
        <w:rPr>
          <w:rFonts w:ascii="Arial Narrow" w:hAnsi="Arial Narrow"/>
          <w:b/>
        </w:rPr>
        <w:t>CAPITULO II.</w:t>
      </w:r>
    </w:p>
    <w:p w14:paraId="2836912E" w14:textId="77777777" w:rsidR="00081A39" w:rsidRPr="00F21EC6" w:rsidRDefault="00081A39">
      <w:pPr>
        <w:jc w:val="center"/>
        <w:rPr>
          <w:rFonts w:ascii="Arial Narrow" w:hAnsi="Arial Narrow"/>
          <w:b/>
        </w:rPr>
      </w:pPr>
    </w:p>
    <w:p w14:paraId="506C5EF6" w14:textId="77777777" w:rsidR="00967568" w:rsidRPr="00F21EC6" w:rsidRDefault="00967568" w:rsidP="00967568">
      <w:pPr>
        <w:jc w:val="center"/>
        <w:rPr>
          <w:rFonts w:ascii="Arial Narrow" w:hAnsi="Arial Narrow"/>
          <w:bCs/>
          <w:i/>
          <w:sz w:val="12"/>
          <w:szCs w:val="14"/>
        </w:rPr>
      </w:pPr>
      <w:r w:rsidRPr="00F21EC6">
        <w:rPr>
          <w:rFonts w:ascii="Arial Narrow" w:hAnsi="Arial Narrow"/>
          <w:bCs/>
          <w:i/>
          <w:sz w:val="12"/>
          <w:szCs w:val="14"/>
        </w:rPr>
        <w:t>(REFORMADO LA DENOMINACIÓN, P.O. 11 DE DICIEMBRE DE 2009)</w:t>
      </w:r>
    </w:p>
    <w:p w14:paraId="6883E79E" w14:textId="77777777" w:rsidR="00081A39" w:rsidRPr="00F21EC6" w:rsidRDefault="00967568">
      <w:pPr>
        <w:jc w:val="center"/>
        <w:rPr>
          <w:rFonts w:ascii="Arial Narrow" w:hAnsi="Arial Narrow"/>
        </w:rPr>
      </w:pPr>
      <w:r w:rsidRPr="00F21EC6">
        <w:rPr>
          <w:rFonts w:ascii="Arial Narrow" w:hAnsi="Arial Narrow"/>
          <w:b/>
        </w:rPr>
        <w:t xml:space="preserve">COMISIONES U ÓRGANOS </w:t>
      </w:r>
      <w:r w:rsidR="00081A39" w:rsidRPr="00F21EC6">
        <w:rPr>
          <w:rFonts w:ascii="Arial Narrow" w:hAnsi="Arial Narrow"/>
          <w:b/>
        </w:rPr>
        <w:t>DE ESCALAFON</w:t>
      </w:r>
    </w:p>
    <w:p w14:paraId="275999F4" w14:textId="77777777" w:rsidR="00081A39" w:rsidRPr="00F21EC6" w:rsidRDefault="00081A39">
      <w:pPr>
        <w:jc w:val="both"/>
        <w:rPr>
          <w:rFonts w:ascii="Arial Narrow" w:hAnsi="Arial Narrow"/>
        </w:rPr>
      </w:pPr>
    </w:p>
    <w:p w14:paraId="3373DB4A"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EB081D1" w14:textId="77777777" w:rsidR="00081A39" w:rsidRPr="00F21EC6" w:rsidRDefault="00081A39">
      <w:pPr>
        <w:pStyle w:val="Textoindependiente"/>
        <w:rPr>
          <w:rFonts w:ascii="Arial Narrow" w:hAnsi="Arial Narrow"/>
          <w:b w:val="0"/>
          <w:bCs/>
        </w:rPr>
      </w:pPr>
      <w:r w:rsidRPr="00F21EC6">
        <w:rPr>
          <w:rFonts w:ascii="Arial Narrow" w:hAnsi="Arial Narrow"/>
        </w:rPr>
        <w:t xml:space="preserve">ARTICULO 122.- </w:t>
      </w:r>
      <w:r w:rsidR="00967568" w:rsidRPr="00F21EC6">
        <w:rPr>
          <w:rFonts w:ascii="Arial Narrow" w:hAnsi="Arial Narrow"/>
          <w:b w:val="0"/>
          <w:bCs/>
        </w:rPr>
        <w:t>El órgano legalmente facultado para intervenir en la formación, manejo y movimientos escalafonarios de los trabajadores de base y de base sindicalizados de los tres Poderes que integran el Gobierno del Estado, será una comisión u órgano de escalafón, el cual funcionará de acuerdo a las disposiciones aplicables.</w:t>
      </w:r>
    </w:p>
    <w:p w14:paraId="54712A42" w14:textId="77777777" w:rsidR="00081A39" w:rsidRPr="00F21EC6" w:rsidRDefault="00081A39">
      <w:pPr>
        <w:jc w:val="both"/>
        <w:rPr>
          <w:rFonts w:ascii="Arial Narrow" w:hAnsi="Arial Narrow"/>
        </w:rPr>
      </w:pPr>
    </w:p>
    <w:p w14:paraId="146EFF38"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141C7A3" w14:textId="77777777" w:rsidR="00081A39" w:rsidRPr="00F21EC6" w:rsidRDefault="00081A39">
      <w:pPr>
        <w:jc w:val="both"/>
        <w:rPr>
          <w:rFonts w:ascii="Arial Narrow" w:hAnsi="Arial Narrow"/>
        </w:rPr>
      </w:pPr>
      <w:r w:rsidRPr="00F21EC6">
        <w:rPr>
          <w:rFonts w:ascii="Arial Narrow" w:hAnsi="Arial Narrow"/>
          <w:b/>
          <w:bCs/>
        </w:rPr>
        <w:t>ARTICULO 123.-</w:t>
      </w:r>
      <w:r w:rsidRPr="00F21EC6">
        <w:rPr>
          <w:rFonts w:ascii="Arial Narrow" w:hAnsi="Arial Narrow"/>
        </w:rPr>
        <w:t xml:space="preserve"> Los integrantes de la </w:t>
      </w:r>
      <w:r w:rsidR="00967568" w:rsidRPr="00F21EC6">
        <w:rPr>
          <w:rFonts w:ascii="Arial Narrow" w:hAnsi="Arial Narrow"/>
        </w:rPr>
        <w:t>c</w:t>
      </w:r>
      <w:r w:rsidRPr="00F21EC6">
        <w:rPr>
          <w:rFonts w:ascii="Arial Narrow" w:hAnsi="Arial Narrow"/>
        </w:rPr>
        <w:t xml:space="preserve">omisión de </w:t>
      </w:r>
      <w:r w:rsidR="00967568" w:rsidRPr="00F21EC6">
        <w:rPr>
          <w:rFonts w:ascii="Arial Narrow" w:hAnsi="Arial Narrow"/>
        </w:rPr>
        <w:t>e</w:t>
      </w:r>
      <w:r w:rsidRPr="00F21EC6">
        <w:rPr>
          <w:rFonts w:ascii="Arial Narrow" w:hAnsi="Arial Narrow"/>
        </w:rPr>
        <w:t>scalafón deberán ser mayores de edad.</w:t>
      </w:r>
    </w:p>
    <w:p w14:paraId="539465D8" w14:textId="77777777" w:rsidR="00967568" w:rsidRPr="00F21EC6" w:rsidRDefault="00967568">
      <w:pPr>
        <w:jc w:val="both"/>
        <w:rPr>
          <w:rFonts w:ascii="Arial Narrow" w:hAnsi="Arial Narrow"/>
        </w:rPr>
      </w:pPr>
    </w:p>
    <w:p w14:paraId="7F14010F" w14:textId="77777777" w:rsidR="00081A39" w:rsidRPr="00F21EC6" w:rsidRDefault="00967568">
      <w:pPr>
        <w:jc w:val="both"/>
        <w:rPr>
          <w:rFonts w:ascii="Arial Narrow" w:hAnsi="Arial Narrow"/>
          <w:bCs/>
        </w:rPr>
      </w:pPr>
      <w:r w:rsidRPr="00F21EC6">
        <w:rPr>
          <w:rFonts w:ascii="Arial Narrow" w:hAnsi="Arial Narrow"/>
          <w:bCs/>
        </w:rPr>
        <w:t>Las comisiones de escalafón estarán integradas de acuerdo a lo previsto en las disposiciones reglamentarias correspondientes.</w:t>
      </w:r>
    </w:p>
    <w:p w14:paraId="3D798FD7" w14:textId="77777777" w:rsidR="00081A39" w:rsidRPr="00F21EC6" w:rsidRDefault="00081A39">
      <w:pPr>
        <w:jc w:val="both"/>
        <w:rPr>
          <w:rFonts w:ascii="Arial Narrow" w:hAnsi="Arial Narrow"/>
        </w:rPr>
      </w:pPr>
    </w:p>
    <w:p w14:paraId="7B8FFA74" w14:textId="77777777" w:rsidR="00967568" w:rsidRPr="00F21EC6" w:rsidRDefault="00081A39" w:rsidP="00967568">
      <w:pPr>
        <w:jc w:val="both"/>
        <w:rPr>
          <w:rFonts w:ascii="Arial Narrow" w:hAnsi="Arial Narrow"/>
          <w:bCs/>
          <w:i/>
          <w:sz w:val="12"/>
          <w:szCs w:val="14"/>
        </w:rPr>
      </w:pPr>
      <w:r w:rsidRPr="00F21EC6">
        <w:rPr>
          <w:rFonts w:ascii="Arial Narrow" w:hAnsi="Arial Narrow"/>
          <w:b/>
          <w:bCs/>
        </w:rPr>
        <w:t xml:space="preserve">ARTICULO 124.- </w:t>
      </w:r>
      <w:r w:rsidR="00967568" w:rsidRPr="00F21EC6">
        <w:rPr>
          <w:rFonts w:ascii="Arial Narrow" w:hAnsi="Arial Narrow"/>
          <w:bCs/>
          <w:i/>
          <w:sz w:val="16"/>
          <w:szCs w:val="14"/>
        </w:rPr>
        <w:t>(DEROGADO, P.O. 11 DE DICIEMBRE DE 2009)</w:t>
      </w:r>
    </w:p>
    <w:p w14:paraId="5D881BB1" w14:textId="77777777" w:rsidR="00081A39" w:rsidRPr="00F21EC6" w:rsidRDefault="00081A39">
      <w:pPr>
        <w:jc w:val="both"/>
        <w:rPr>
          <w:rFonts w:ascii="Arial Narrow" w:hAnsi="Arial Narrow"/>
        </w:rPr>
      </w:pPr>
    </w:p>
    <w:p w14:paraId="499B3057"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19A47AE" w14:textId="77777777" w:rsidR="00081A39" w:rsidRPr="00F21EC6" w:rsidRDefault="00081A39">
      <w:pPr>
        <w:jc w:val="both"/>
        <w:rPr>
          <w:rFonts w:ascii="Arial Narrow" w:hAnsi="Arial Narrow"/>
        </w:rPr>
      </w:pPr>
      <w:r w:rsidRPr="00F21EC6">
        <w:rPr>
          <w:rFonts w:ascii="Arial Narrow" w:hAnsi="Arial Narrow"/>
          <w:b/>
          <w:bCs/>
        </w:rPr>
        <w:t>ARTICULO 125.-</w:t>
      </w:r>
      <w:r w:rsidRPr="00F21EC6">
        <w:rPr>
          <w:rFonts w:ascii="Arial Narrow" w:hAnsi="Arial Narrow"/>
        </w:rPr>
        <w:t xml:space="preserve"> El Gobierno del Estado proporcionará a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los </w:t>
      </w:r>
      <w:r w:rsidR="00967568" w:rsidRPr="00F21EC6">
        <w:rPr>
          <w:rFonts w:ascii="Arial Narrow" w:hAnsi="Arial Narrow"/>
        </w:rPr>
        <w:t>recursos materiales y financieros para su eficaz funcionamiento.</w:t>
      </w:r>
    </w:p>
    <w:p w14:paraId="76BCC263" w14:textId="77777777" w:rsidR="00967568" w:rsidRPr="00F21EC6" w:rsidRDefault="00967568">
      <w:pPr>
        <w:jc w:val="both"/>
        <w:rPr>
          <w:rFonts w:ascii="Arial Narrow" w:hAnsi="Arial Narrow"/>
        </w:rPr>
      </w:pPr>
    </w:p>
    <w:p w14:paraId="427A4A8C" w14:textId="77777777" w:rsidR="00967568" w:rsidRPr="00F21EC6" w:rsidRDefault="00967568" w:rsidP="0096756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88ABCFD" w14:textId="77777777" w:rsidR="00081A39" w:rsidRPr="00F21EC6" w:rsidRDefault="00081A39">
      <w:pPr>
        <w:jc w:val="both"/>
        <w:rPr>
          <w:rFonts w:ascii="Arial Narrow" w:hAnsi="Arial Narrow"/>
        </w:rPr>
      </w:pPr>
      <w:r w:rsidRPr="00F21EC6">
        <w:rPr>
          <w:rFonts w:ascii="Arial Narrow" w:hAnsi="Arial Narrow"/>
          <w:b/>
          <w:bCs/>
        </w:rPr>
        <w:t>ARTICULO 126.-</w:t>
      </w:r>
      <w:r w:rsidRPr="00F21EC6">
        <w:rPr>
          <w:rFonts w:ascii="Arial Narrow" w:hAnsi="Arial Narrow"/>
        </w:rPr>
        <w:t xml:space="preserve"> Las facultades, obligaciones, atribuciones, procedimientos y derechos de las </w:t>
      </w:r>
      <w:r w:rsidR="00967568" w:rsidRPr="00F21EC6">
        <w:rPr>
          <w:rFonts w:ascii="Arial Narrow" w:hAnsi="Arial Narrow"/>
        </w:rPr>
        <w:t>c</w:t>
      </w:r>
      <w:r w:rsidRPr="00F21EC6">
        <w:rPr>
          <w:rFonts w:ascii="Arial Narrow" w:hAnsi="Arial Narrow"/>
        </w:rPr>
        <w:t xml:space="preserve">omisiones de </w:t>
      </w:r>
      <w:r w:rsidR="00967568" w:rsidRPr="00F21EC6">
        <w:rPr>
          <w:rFonts w:ascii="Arial Narrow" w:hAnsi="Arial Narrow"/>
        </w:rPr>
        <w:t>e</w:t>
      </w:r>
      <w:r w:rsidRPr="00F21EC6">
        <w:rPr>
          <w:rFonts w:ascii="Arial Narrow" w:hAnsi="Arial Narrow"/>
        </w:rPr>
        <w:t xml:space="preserve">scalafón y de sus </w:t>
      </w:r>
      <w:r w:rsidR="00967568" w:rsidRPr="00F21EC6">
        <w:rPr>
          <w:rFonts w:ascii="Arial Narrow" w:hAnsi="Arial Narrow"/>
        </w:rPr>
        <w:t>o</w:t>
      </w:r>
      <w:r w:rsidRPr="00F21EC6">
        <w:rPr>
          <w:rFonts w:ascii="Arial Narrow" w:hAnsi="Arial Narrow"/>
        </w:rPr>
        <w:t xml:space="preserve">rganismos </w:t>
      </w:r>
      <w:r w:rsidR="00967568" w:rsidRPr="00F21EC6">
        <w:rPr>
          <w:rFonts w:ascii="Arial Narrow" w:hAnsi="Arial Narrow"/>
        </w:rPr>
        <w:t>a</w:t>
      </w:r>
      <w:r w:rsidRPr="00F21EC6">
        <w:rPr>
          <w:rFonts w:ascii="Arial Narrow" w:hAnsi="Arial Narrow"/>
        </w:rPr>
        <w:t xml:space="preserve">uxiliares en su caso, quedarán señaladas en </w:t>
      </w:r>
      <w:r w:rsidR="00967568" w:rsidRPr="00F21EC6">
        <w:rPr>
          <w:rFonts w:ascii="Arial Narrow" w:hAnsi="Arial Narrow"/>
        </w:rPr>
        <w:t xml:space="preserve">las </w:t>
      </w:r>
      <w:r w:rsidRPr="00F21EC6">
        <w:rPr>
          <w:rFonts w:ascii="Arial Narrow" w:hAnsi="Arial Narrow"/>
        </w:rPr>
        <w:t xml:space="preserve">disposiciones </w:t>
      </w:r>
      <w:r w:rsidR="00967568" w:rsidRPr="00F21EC6">
        <w:rPr>
          <w:rFonts w:ascii="Arial Narrow" w:hAnsi="Arial Narrow"/>
        </w:rPr>
        <w:t>reglamentarias correspondientes</w:t>
      </w:r>
      <w:r w:rsidRPr="00F21EC6">
        <w:rPr>
          <w:rFonts w:ascii="Arial Narrow" w:hAnsi="Arial Narrow"/>
        </w:rPr>
        <w:t>.</w:t>
      </w:r>
    </w:p>
    <w:p w14:paraId="2D8137D6" w14:textId="77777777" w:rsidR="00967568" w:rsidRPr="00F21EC6" w:rsidRDefault="00967568">
      <w:pPr>
        <w:jc w:val="both"/>
        <w:rPr>
          <w:rFonts w:ascii="Arial Narrow" w:hAnsi="Arial Narrow"/>
        </w:rPr>
      </w:pPr>
    </w:p>
    <w:p w14:paraId="5147E53B" w14:textId="77777777" w:rsidR="004422F7" w:rsidRPr="00F21EC6" w:rsidRDefault="004422F7">
      <w:pPr>
        <w:jc w:val="center"/>
        <w:rPr>
          <w:rFonts w:ascii="Arial Narrow" w:hAnsi="Arial Narrow"/>
        </w:rPr>
      </w:pPr>
    </w:p>
    <w:p w14:paraId="4E31F621" w14:textId="77777777" w:rsidR="00081A39" w:rsidRPr="00F21EC6" w:rsidRDefault="00081A39">
      <w:pPr>
        <w:jc w:val="center"/>
        <w:rPr>
          <w:rFonts w:ascii="Arial Narrow" w:hAnsi="Arial Narrow"/>
          <w:b/>
        </w:rPr>
      </w:pPr>
      <w:r w:rsidRPr="00F21EC6">
        <w:rPr>
          <w:rFonts w:ascii="Arial Narrow" w:hAnsi="Arial Narrow"/>
          <w:b/>
        </w:rPr>
        <w:t>CAPITULO III.</w:t>
      </w:r>
    </w:p>
    <w:p w14:paraId="6DBC26D4" w14:textId="77777777" w:rsidR="00081A39" w:rsidRPr="00F21EC6" w:rsidRDefault="00081A39">
      <w:pPr>
        <w:jc w:val="center"/>
        <w:rPr>
          <w:rFonts w:ascii="Arial Narrow" w:hAnsi="Arial Narrow"/>
          <w:b/>
        </w:rPr>
      </w:pPr>
    </w:p>
    <w:p w14:paraId="662A80DC" w14:textId="77777777" w:rsidR="00ED6214" w:rsidRPr="00F21EC6" w:rsidRDefault="00ED6214" w:rsidP="00ED6214">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079E5CDB" w14:textId="77777777" w:rsidR="00081A39" w:rsidRPr="00F21EC6" w:rsidRDefault="00081A39">
      <w:pPr>
        <w:jc w:val="center"/>
        <w:rPr>
          <w:rFonts w:ascii="Arial Narrow" w:hAnsi="Arial Narrow"/>
          <w:b/>
        </w:rPr>
      </w:pPr>
      <w:r w:rsidRPr="00F21EC6">
        <w:rPr>
          <w:rFonts w:ascii="Arial Narrow" w:hAnsi="Arial Narrow"/>
          <w:b/>
        </w:rPr>
        <w:t xml:space="preserve">PROCEDIMIENTOS </w:t>
      </w:r>
      <w:r w:rsidR="00ED6214" w:rsidRPr="00F21EC6">
        <w:rPr>
          <w:rFonts w:ascii="Arial Narrow" w:hAnsi="Arial Narrow"/>
          <w:b/>
        </w:rPr>
        <w:t>PARA ASCENSOS DE LOS TRABAJADORES DE BASE</w:t>
      </w:r>
    </w:p>
    <w:p w14:paraId="615CE45F" w14:textId="77777777" w:rsidR="00ED6214" w:rsidRPr="00F21EC6" w:rsidRDefault="00ED6214">
      <w:pPr>
        <w:jc w:val="center"/>
        <w:rPr>
          <w:rFonts w:ascii="Arial Narrow" w:hAnsi="Arial Narrow"/>
        </w:rPr>
      </w:pPr>
      <w:r w:rsidRPr="00F21EC6">
        <w:rPr>
          <w:rFonts w:ascii="Arial Narrow" w:hAnsi="Arial Narrow"/>
          <w:b/>
        </w:rPr>
        <w:t>Y DE BASE SINDICALIZADOS</w:t>
      </w:r>
    </w:p>
    <w:p w14:paraId="43B1EDCC" w14:textId="77777777" w:rsidR="00081A39" w:rsidRPr="00F21EC6" w:rsidRDefault="00081A39">
      <w:pPr>
        <w:jc w:val="both"/>
        <w:rPr>
          <w:rFonts w:ascii="Arial Narrow" w:hAnsi="Arial Narrow"/>
          <w:sz w:val="18"/>
        </w:rPr>
      </w:pPr>
    </w:p>
    <w:p w14:paraId="1BFC8A6C" w14:textId="77777777" w:rsidR="00ED6214" w:rsidRPr="00F21EC6" w:rsidRDefault="00ED6214" w:rsidP="00ED621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2570682" w14:textId="77777777" w:rsidR="00ED6214" w:rsidRPr="00F21EC6" w:rsidRDefault="00081A39">
      <w:pPr>
        <w:jc w:val="both"/>
        <w:rPr>
          <w:rFonts w:ascii="Arial Narrow" w:hAnsi="Arial Narrow"/>
        </w:rPr>
      </w:pPr>
      <w:r w:rsidRPr="00F21EC6">
        <w:rPr>
          <w:rFonts w:ascii="Arial Narrow" w:hAnsi="Arial Narrow"/>
          <w:b/>
          <w:bCs/>
        </w:rPr>
        <w:t>ARTICULO 127.-</w:t>
      </w:r>
      <w:r w:rsidRPr="00F21EC6">
        <w:rPr>
          <w:rFonts w:ascii="Arial Narrow" w:hAnsi="Arial Narrow"/>
        </w:rPr>
        <w:t xml:space="preserve"> L</w:t>
      </w:r>
      <w:r w:rsidR="00ED6214" w:rsidRPr="00F21EC6">
        <w:rPr>
          <w:rFonts w:ascii="Arial Narrow" w:hAnsi="Arial Narrow"/>
        </w:rPr>
        <w:t>os cambios de nivel de los trabajadores de base y de base sindicalizados, son los ascensos a que tienen derecho para cubrir temporal o definitivamente las vacantes existentes en una dependencia o entidad pública estatal en los términos que establezcan las disposiciones legales de escalafón respectivas.</w:t>
      </w:r>
    </w:p>
    <w:p w14:paraId="1FA188B0" w14:textId="77777777" w:rsidR="00ED6214" w:rsidRPr="00F21EC6" w:rsidRDefault="00ED6214">
      <w:pPr>
        <w:jc w:val="both"/>
        <w:rPr>
          <w:rFonts w:ascii="Arial Narrow" w:hAnsi="Arial Narrow"/>
          <w:sz w:val="18"/>
        </w:rPr>
      </w:pPr>
    </w:p>
    <w:p w14:paraId="13058B27" w14:textId="77777777" w:rsidR="002A6AA3" w:rsidRPr="00F21EC6" w:rsidRDefault="002A6AA3" w:rsidP="002A6AA3">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6B80805" w14:textId="77777777" w:rsidR="002A6AA3" w:rsidRPr="00F21EC6" w:rsidRDefault="00081A39" w:rsidP="002A6AA3">
      <w:pPr>
        <w:jc w:val="both"/>
        <w:rPr>
          <w:rFonts w:ascii="Arial Narrow" w:hAnsi="Arial Narrow"/>
          <w:bCs/>
        </w:rPr>
      </w:pPr>
      <w:r w:rsidRPr="00F21EC6">
        <w:rPr>
          <w:rFonts w:ascii="Arial Narrow" w:hAnsi="Arial Narrow"/>
          <w:b/>
          <w:bCs/>
        </w:rPr>
        <w:t xml:space="preserve">ARTICULO 128.- </w:t>
      </w:r>
      <w:r w:rsidR="002A6AA3" w:rsidRPr="00F21EC6">
        <w:rPr>
          <w:rFonts w:ascii="Arial Narrow" w:hAnsi="Arial Narrow"/>
          <w:bCs/>
        </w:rPr>
        <w:t>Para los fines de este capítulo se considera como ascenso todo cambio de categoría de un trabajador, que implique aumento en su sueldo. Los ascensos podrán darse por:</w:t>
      </w:r>
    </w:p>
    <w:p w14:paraId="6D189223" w14:textId="77777777" w:rsidR="002A6AA3" w:rsidRPr="00F21EC6" w:rsidRDefault="002A6AA3" w:rsidP="002A6AA3">
      <w:pPr>
        <w:jc w:val="both"/>
        <w:rPr>
          <w:rFonts w:ascii="Arial Narrow" w:hAnsi="Arial Narrow"/>
          <w:sz w:val="18"/>
        </w:rPr>
      </w:pPr>
    </w:p>
    <w:p w14:paraId="62AB3F40" w14:textId="77777777" w:rsidR="002A6AA3" w:rsidRPr="00F21EC6" w:rsidRDefault="002A6AA3" w:rsidP="002A6AA3">
      <w:pPr>
        <w:jc w:val="both"/>
        <w:rPr>
          <w:rFonts w:ascii="Arial Narrow" w:hAnsi="Arial Narrow"/>
          <w:bCs/>
        </w:rPr>
      </w:pPr>
      <w:r w:rsidRPr="00F21EC6">
        <w:rPr>
          <w:rFonts w:ascii="Arial Narrow" w:hAnsi="Arial Narrow"/>
          <w:bCs/>
        </w:rPr>
        <w:lastRenderedPageBreak/>
        <w:t>La aplicación de exámenes en las plazas vacantes de las diferentes áreas administrativas, para lo cual se convocará por lo menos tres veces anualmente;</w:t>
      </w:r>
    </w:p>
    <w:p w14:paraId="5EA661E0" w14:textId="77777777" w:rsidR="002A6AA3" w:rsidRPr="00F21EC6" w:rsidRDefault="002A6AA3" w:rsidP="002A6AA3">
      <w:pPr>
        <w:jc w:val="both"/>
        <w:rPr>
          <w:rFonts w:ascii="Arial Narrow" w:hAnsi="Arial Narrow"/>
          <w:bCs/>
        </w:rPr>
      </w:pPr>
    </w:p>
    <w:p w14:paraId="3005B03C" w14:textId="77777777" w:rsidR="002A6AA3" w:rsidRPr="00F21EC6" w:rsidRDefault="002A6AA3" w:rsidP="002A6AA3">
      <w:pPr>
        <w:jc w:val="both"/>
        <w:rPr>
          <w:rFonts w:ascii="Arial Narrow" w:hAnsi="Arial Narrow"/>
          <w:bCs/>
        </w:rPr>
      </w:pPr>
      <w:r w:rsidRPr="00F21EC6">
        <w:rPr>
          <w:rFonts w:ascii="Arial Narrow" w:hAnsi="Arial Narrow"/>
          <w:bCs/>
        </w:rPr>
        <w:t>La calificación anual de los diversos factores escalafonarios conforme a las disposiciones reglamentarias aplicables.</w:t>
      </w:r>
    </w:p>
    <w:p w14:paraId="6546A9D0" w14:textId="77777777" w:rsidR="00081A39" w:rsidRPr="00F21EC6" w:rsidRDefault="00081A39" w:rsidP="002A6AA3">
      <w:pPr>
        <w:jc w:val="both"/>
        <w:rPr>
          <w:rFonts w:ascii="Arial Narrow" w:hAnsi="Arial Narrow"/>
          <w:sz w:val="18"/>
        </w:rPr>
      </w:pPr>
    </w:p>
    <w:p w14:paraId="62ED7D5B"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BEF025F" w14:textId="77777777" w:rsidR="00081A39" w:rsidRPr="00F21EC6" w:rsidRDefault="00081A39">
      <w:pPr>
        <w:jc w:val="both"/>
        <w:rPr>
          <w:rFonts w:ascii="Arial Narrow" w:hAnsi="Arial Narrow"/>
        </w:rPr>
      </w:pPr>
      <w:r w:rsidRPr="00F21EC6">
        <w:rPr>
          <w:rFonts w:ascii="Arial Narrow" w:hAnsi="Arial Narrow"/>
          <w:b/>
          <w:bCs/>
        </w:rPr>
        <w:t>ARTICULO 129.-</w:t>
      </w:r>
      <w:r w:rsidRPr="00F21EC6">
        <w:rPr>
          <w:rFonts w:ascii="Arial Narrow" w:hAnsi="Arial Narrow"/>
        </w:rPr>
        <w:t xml:space="preserve"> Tienen derecho a participar </w:t>
      </w:r>
      <w:r w:rsidR="00A151C2" w:rsidRPr="00F21EC6">
        <w:rPr>
          <w:rFonts w:ascii="Arial Narrow" w:hAnsi="Arial Narrow"/>
        </w:rPr>
        <w:t>en los procedimientos de ascenso, todos los trabajadores de base y de base sindicalizados con un mínimo de seis meses de antigüedad, en el caso de concursos de plazas vacantes, y cuatro años de antigüedad como trabajador sindicalizado para la aplicación de los derechos escalafonarios, de acuerdo a las disposiciones reglamentarias aplicables.</w:t>
      </w:r>
    </w:p>
    <w:p w14:paraId="2B3AC916" w14:textId="77777777" w:rsidR="00A151C2" w:rsidRPr="00F21EC6" w:rsidRDefault="00A151C2">
      <w:pPr>
        <w:jc w:val="both"/>
        <w:rPr>
          <w:rFonts w:ascii="Arial Narrow" w:hAnsi="Arial Narrow"/>
          <w:sz w:val="18"/>
        </w:rPr>
      </w:pPr>
    </w:p>
    <w:p w14:paraId="09410AEA" w14:textId="77777777" w:rsidR="00A151C2" w:rsidRPr="00F21EC6" w:rsidRDefault="00A151C2" w:rsidP="00A151C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F4C7625"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130.- </w:t>
      </w:r>
      <w:r w:rsidRPr="00F21EC6">
        <w:rPr>
          <w:rFonts w:ascii="Arial Narrow" w:hAnsi="Arial Narrow"/>
        </w:rPr>
        <w:t xml:space="preserve">Las dependencias </w:t>
      </w:r>
      <w:r w:rsidR="00A151C2" w:rsidRPr="00F21EC6">
        <w:rPr>
          <w:rFonts w:ascii="Arial Narrow" w:hAnsi="Arial Narrow"/>
        </w:rPr>
        <w:t>y entidades públicas estatales de los diferentes poderes u órganos del Gobierno del Estado, informarán a la comisión de escalafón correspondiente, en un término que no exceda de diez días, las vacantes que se presenten, para que convoquen a la aplicación de exámenes, conforme a las disposiciones reglamentarias aplicables.</w:t>
      </w:r>
    </w:p>
    <w:p w14:paraId="535D39B0" w14:textId="77777777" w:rsidR="00081A39" w:rsidRPr="00F21EC6" w:rsidRDefault="00081A39">
      <w:pPr>
        <w:jc w:val="both"/>
        <w:rPr>
          <w:rFonts w:ascii="Arial Narrow" w:hAnsi="Arial Narrow"/>
          <w:sz w:val="18"/>
        </w:rPr>
      </w:pPr>
    </w:p>
    <w:p w14:paraId="3A7B0362" w14:textId="77777777" w:rsidR="004773EB" w:rsidRPr="00F21EC6" w:rsidRDefault="004773EB" w:rsidP="004773EB">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C3D9667" w14:textId="77777777" w:rsidR="00081A39" w:rsidRPr="00F21EC6" w:rsidRDefault="00081A39">
      <w:pPr>
        <w:jc w:val="both"/>
        <w:rPr>
          <w:rFonts w:ascii="Arial Narrow" w:hAnsi="Arial Narrow"/>
        </w:rPr>
      </w:pPr>
      <w:r w:rsidRPr="00F21EC6">
        <w:rPr>
          <w:rFonts w:ascii="Arial Narrow" w:hAnsi="Arial Narrow"/>
          <w:b/>
          <w:bCs/>
        </w:rPr>
        <w:t>ARTICULO 131.-</w:t>
      </w:r>
      <w:r w:rsidRPr="00F21EC6">
        <w:rPr>
          <w:rFonts w:ascii="Arial Narrow" w:hAnsi="Arial Narrow"/>
        </w:rPr>
        <w:t xml:space="preserve"> Al tener conocimiento de las vacantes, </w:t>
      </w:r>
      <w:r w:rsidR="004773EB" w:rsidRPr="00F21EC6">
        <w:rPr>
          <w:rFonts w:ascii="Arial Narrow" w:hAnsi="Arial Narrow"/>
        </w:rPr>
        <w:t>la comisión de escalafón correspondiente procederá a convocar a la aplicación de exámenes entre los trabajadores de las categorías inferiores del área administrativa de que se trate, mediante circulares o boletines que se fijarán en lugares visibles de los centros de trabajo correspondientes.</w:t>
      </w:r>
    </w:p>
    <w:p w14:paraId="01BFB20E" w14:textId="77777777" w:rsidR="00081A39" w:rsidRPr="00F21EC6" w:rsidRDefault="00081A39">
      <w:pPr>
        <w:jc w:val="both"/>
        <w:rPr>
          <w:rFonts w:ascii="Arial Narrow" w:hAnsi="Arial Narrow"/>
          <w:sz w:val="18"/>
        </w:rPr>
      </w:pPr>
    </w:p>
    <w:p w14:paraId="321E8540" w14:textId="77777777" w:rsidR="00D25E95" w:rsidRPr="00F21EC6" w:rsidRDefault="00D25E95" w:rsidP="00D25E95">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7EAAAA3" w14:textId="77777777" w:rsidR="00081A39" w:rsidRPr="00F21EC6" w:rsidRDefault="00081A39">
      <w:pPr>
        <w:jc w:val="both"/>
        <w:rPr>
          <w:rFonts w:ascii="Arial Narrow" w:hAnsi="Arial Narrow"/>
        </w:rPr>
      </w:pPr>
      <w:r w:rsidRPr="00F21EC6">
        <w:rPr>
          <w:rFonts w:ascii="Arial Narrow" w:hAnsi="Arial Narrow"/>
          <w:b/>
          <w:bCs/>
        </w:rPr>
        <w:t xml:space="preserve">ARTICULO 132.- </w:t>
      </w:r>
      <w:r w:rsidRPr="00F21EC6">
        <w:rPr>
          <w:rFonts w:ascii="Arial Narrow" w:hAnsi="Arial Narrow"/>
        </w:rPr>
        <w:t xml:space="preserve">Las convocatorias señalarán los requisitos para aplicar </w:t>
      </w:r>
      <w:r w:rsidR="00D25E95" w:rsidRPr="00F21EC6">
        <w:rPr>
          <w:rFonts w:ascii="Arial Narrow" w:hAnsi="Arial Narrow"/>
        </w:rPr>
        <w:t>exámenes</w:t>
      </w:r>
      <w:r w:rsidRPr="00F21EC6">
        <w:rPr>
          <w:rFonts w:ascii="Arial Narrow" w:hAnsi="Arial Narrow"/>
        </w:rPr>
        <w:t xml:space="preserve">, plazos para presentar solicitudes de participación y demás datos que determinen </w:t>
      </w:r>
      <w:r w:rsidR="00D25E95" w:rsidRPr="00F21EC6">
        <w:rPr>
          <w:rFonts w:ascii="Arial Narrow" w:hAnsi="Arial Narrow"/>
        </w:rPr>
        <w:t xml:space="preserve">las disposiciones jurídicas </w:t>
      </w:r>
      <w:proofErr w:type="gramStart"/>
      <w:r w:rsidR="00D25E95" w:rsidRPr="00F21EC6">
        <w:rPr>
          <w:rFonts w:ascii="Arial Narrow" w:hAnsi="Arial Narrow"/>
        </w:rPr>
        <w:t>respectivas.</w:t>
      </w:r>
      <w:r w:rsidRPr="00F21EC6">
        <w:rPr>
          <w:rFonts w:ascii="Arial Narrow" w:hAnsi="Arial Narrow"/>
        </w:rPr>
        <w:t>.</w:t>
      </w:r>
      <w:proofErr w:type="gramEnd"/>
    </w:p>
    <w:p w14:paraId="60A11D82" w14:textId="77777777" w:rsidR="00081A39" w:rsidRPr="00F21EC6" w:rsidRDefault="00081A39">
      <w:pPr>
        <w:jc w:val="both"/>
        <w:rPr>
          <w:rFonts w:ascii="Arial Narrow" w:hAnsi="Arial Narrow"/>
          <w:sz w:val="18"/>
        </w:rPr>
      </w:pPr>
    </w:p>
    <w:p w14:paraId="1FF5EC74"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87CEB05" w14:textId="77777777" w:rsidR="00081A39" w:rsidRPr="00F21EC6" w:rsidRDefault="00081A39">
      <w:pPr>
        <w:jc w:val="both"/>
        <w:rPr>
          <w:rFonts w:ascii="Arial Narrow" w:hAnsi="Arial Narrow"/>
        </w:rPr>
      </w:pPr>
      <w:r w:rsidRPr="00F21EC6">
        <w:rPr>
          <w:rFonts w:ascii="Arial Narrow" w:hAnsi="Arial Narrow"/>
          <w:b/>
          <w:bCs/>
        </w:rPr>
        <w:t xml:space="preserve">ARTICULO 133.- </w:t>
      </w:r>
      <w:r w:rsidR="000B7F64" w:rsidRPr="00F21EC6">
        <w:rPr>
          <w:rFonts w:ascii="Arial Narrow" w:hAnsi="Arial Narrow"/>
        </w:rPr>
        <w:t>En los procedimientos de ascenso se procederá por la comisión de escalafón a la aplicación y evaluación de los exámenes que consistirán en una prueba teórica y otra práctica, en los términos fijados por el reglamento respectivo.</w:t>
      </w:r>
    </w:p>
    <w:p w14:paraId="2B50E03B" w14:textId="77777777" w:rsidR="00081A39" w:rsidRPr="00F21EC6" w:rsidRDefault="00081A39">
      <w:pPr>
        <w:jc w:val="both"/>
        <w:rPr>
          <w:rFonts w:ascii="Arial Narrow" w:hAnsi="Arial Narrow"/>
          <w:sz w:val="18"/>
        </w:rPr>
      </w:pPr>
    </w:p>
    <w:p w14:paraId="58B700DD"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FA8F86C" w14:textId="77777777" w:rsidR="00081A39" w:rsidRPr="00F21EC6" w:rsidRDefault="00081A39">
      <w:pPr>
        <w:jc w:val="both"/>
        <w:rPr>
          <w:rFonts w:ascii="Arial Narrow" w:hAnsi="Arial Narrow"/>
        </w:rPr>
      </w:pPr>
      <w:r w:rsidRPr="00F21EC6">
        <w:rPr>
          <w:rFonts w:ascii="Arial Narrow" w:hAnsi="Arial Narrow"/>
          <w:b/>
          <w:bCs/>
        </w:rPr>
        <w:t xml:space="preserve">ARTICULO 134.- </w:t>
      </w:r>
      <w:r w:rsidRPr="00F21EC6">
        <w:rPr>
          <w:rFonts w:ascii="Arial Narrow" w:hAnsi="Arial Narrow"/>
        </w:rPr>
        <w:t xml:space="preserve">La vacante se otorgará </w:t>
      </w:r>
      <w:r w:rsidR="000B7F64" w:rsidRPr="00F21EC6">
        <w:rPr>
          <w:rFonts w:ascii="Arial Narrow" w:hAnsi="Arial Narrow"/>
        </w:rPr>
        <w:t>a quien obtenga la mayor calificación y el resultado se dará a conocer por escrito a los participantes en el procedimiento de ascenso.</w:t>
      </w:r>
    </w:p>
    <w:p w14:paraId="104F34C8" w14:textId="77777777" w:rsidR="000B7F64" w:rsidRPr="00F21EC6" w:rsidRDefault="000B7F64">
      <w:pPr>
        <w:jc w:val="both"/>
        <w:rPr>
          <w:rFonts w:ascii="Arial Narrow" w:hAnsi="Arial Narrow"/>
          <w:sz w:val="18"/>
        </w:rPr>
      </w:pPr>
    </w:p>
    <w:p w14:paraId="49A8A5B6" w14:textId="77777777" w:rsidR="000B7F64" w:rsidRPr="00F21EC6" w:rsidRDefault="000B7F64" w:rsidP="000B7F64">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5EA14C7" w14:textId="77777777" w:rsidR="00081A39" w:rsidRPr="00F21EC6" w:rsidRDefault="00081A39">
      <w:pPr>
        <w:jc w:val="both"/>
        <w:rPr>
          <w:rFonts w:ascii="Arial Narrow" w:hAnsi="Arial Narrow"/>
        </w:rPr>
      </w:pPr>
      <w:r w:rsidRPr="00F21EC6">
        <w:rPr>
          <w:rFonts w:ascii="Arial Narrow" w:hAnsi="Arial Narrow"/>
          <w:b/>
          <w:bCs/>
        </w:rPr>
        <w:t>ARTICULO 135.-</w:t>
      </w:r>
      <w:r w:rsidRPr="00F21EC6">
        <w:rPr>
          <w:rFonts w:ascii="Arial Narrow" w:hAnsi="Arial Narrow"/>
        </w:rPr>
        <w:t xml:space="preserve"> Las plazas disponibles en cada grupo, una vez corridos los escalafones respectivos con motivo de las vacantes que ocurrieren, serán </w:t>
      </w:r>
      <w:r w:rsidR="000B7F64" w:rsidRPr="00F21EC6">
        <w:rPr>
          <w:rFonts w:ascii="Arial Narrow" w:hAnsi="Arial Narrow"/>
        </w:rPr>
        <w:t>cubiertas conforme a lo establecido en las disposiciones reglamentarias.</w:t>
      </w:r>
    </w:p>
    <w:p w14:paraId="602BF214" w14:textId="77777777" w:rsidR="000B7F64" w:rsidRPr="00F21EC6" w:rsidRDefault="000B7F64">
      <w:pPr>
        <w:jc w:val="both"/>
        <w:rPr>
          <w:rFonts w:ascii="Arial Narrow" w:hAnsi="Arial Narrow"/>
          <w:b/>
          <w:bCs/>
          <w:sz w:val="18"/>
        </w:rPr>
      </w:pPr>
    </w:p>
    <w:p w14:paraId="10F2D6AA" w14:textId="77777777" w:rsidR="00081A39" w:rsidRPr="00F21EC6" w:rsidRDefault="00081A39">
      <w:pPr>
        <w:jc w:val="both"/>
        <w:rPr>
          <w:rFonts w:ascii="Arial Narrow" w:hAnsi="Arial Narrow"/>
        </w:rPr>
      </w:pPr>
      <w:r w:rsidRPr="00F21EC6">
        <w:rPr>
          <w:rFonts w:ascii="Arial Narrow" w:hAnsi="Arial Narrow"/>
          <w:b/>
          <w:bCs/>
        </w:rPr>
        <w:t>ARTICULO 136.-</w:t>
      </w:r>
      <w:r w:rsidRPr="00F21EC6">
        <w:rPr>
          <w:rFonts w:ascii="Arial Narrow" w:hAnsi="Arial Narrow"/>
        </w:rPr>
        <w:t xml:space="preserve"> Cuando se trate de vacantes temporales que no excedan de tres meses no se moverá el Escalafón; la dependencia de que se trate nombrará y removerá libremente al empleado interino que deba cubrirla.</w:t>
      </w:r>
    </w:p>
    <w:p w14:paraId="4F21F2BA" w14:textId="77777777" w:rsidR="00081A39" w:rsidRPr="00F21EC6" w:rsidRDefault="00081A39">
      <w:pPr>
        <w:jc w:val="both"/>
        <w:rPr>
          <w:rFonts w:ascii="Arial Narrow" w:hAnsi="Arial Narrow"/>
          <w:sz w:val="18"/>
        </w:rPr>
      </w:pPr>
    </w:p>
    <w:p w14:paraId="6469A189" w14:textId="77777777" w:rsidR="00081A39" w:rsidRPr="00F21EC6" w:rsidRDefault="00081A39">
      <w:pPr>
        <w:jc w:val="both"/>
        <w:rPr>
          <w:rFonts w:ascii="Arial Narrow" w:hAnsi="Arial Narrow"/>
        </w:rPr>
      </w:pPr>
      <w:r w:rsidRPr="00F21EC6">
        <w:rPr>
          <w:rFonts w:ascii="Arial Narrow" w:hAnsi="Arial Narrow"/>
          <w:b/>
          <w:bCs/>
        </w:rPr>
        <w:t>ARTICULO 137.-</w:t>
      </w:r>
      <w:r w:rsidRPr="00F21EC6">
        <w:rPr>
          <w:rFonts w:ascii="Arial Narrow" w:hAnsi="Arial Narrow"/>
        </w:rPr>
        <w:t xml:space="preserve"> Cuando se trate de vacantes temporales mayores de tres meses, pero menores de seis no se moverá el escalafón; la dependencia de que se trata nombrará a quien deba cubrirla, de la terna que le presentará el Sindicato, en un plazo no mayor de tres días a partir de la fecha en que se le haya notificado la existencia de la vacante en estos términos.</w:t>
      </w:r>
    </w:p>
    <w:p w14:paraId="4366E80D" w14:textId="77777777" w:rsidR="00081A39" w:rsidRPr="00F21EC6" w:rsidRDefault="00081A39">
      <w:pPr>
        <w:jc w:val="both"/>
        <w:rPr>
          <w:rFonts w:ascii="Arial Narrow" w:hAnsi="Arial Narrow"/>
          <w:sz w:val="18"/>
        </w:rPr>
      </w:pPr>
    </w:p>
    <w:p w14:paraId="5DE1080C" w14:textId="77777777" w:rsidR="00081A39" w:rsidRPr="00F21EC6" w:rsidRDefault="00081A39">
      <w:pPr>
        <w:jc w:val="both"/>
        <w:rPr>
          <w:rFonts w:ascii="Arial Narrow" w:hAnsi="Arial Narrow"/>
        </w:rPr>
      </w:pPr>
      <w:r w:rsidRPr="00F21EC6">
        <w:rPr>
          <w:rFonts w:ascii="Arial Narrow" w:hAnsi="Arial Narrow"/>
          <w:b/>
          <w:bCs/>
        </w:rPr>
        <w:t>ARTICULO 138.-</w:t>
      </w:r>
      <w:r w:rsidRPr="00F21EC6">
        <w:rPr>
          <w:rFonts w:ascii="Arial Narrow" w:hAnsi="Arial Narrow"/>
        </w:rPr>
        <w:t xml:space="preserve"> Las vacantes temporales mayores de seis meses serán ocupadas por riguroso escalafón; pero los trabajadores ascendidos serán nombrados en todo caso con el carácter de provisionales, de tal modo que si quien disfrute de la licencia reingresare al servicio, automáticamente se correrá en forma inversa el escalafón y el trabajador provisional de la última categoría correspondiente dejará de prestar sus servicios sin responsabilidad para la dependencia.</w:t>
      </w:r>
    </w:p>
    <w:p w14:paraId="1CFE9F96" w14:textId="77777777" w:rsidR="00081A39" w:rsidRPr="00F21EC6" w:rsidRDefault="00081A39">
      <w:pPr>
        <w:jc w:val="both"/>
        <w:rPr>
          <w:rFonts w:ascii="Arial Narrow" w:hAnsi="Arial Narrow"/>
        </w:rPr>
      </w:pPr>
    </w:p>
    <w:p w14:paraId="6F3CEE31" w14:textId="77777777" w:rsidR="004422F7" w:rsidRPr="00F21EC6" w:rsidRDefault="004422F7" w:rsidP="004422F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F8AD08E" w14:textId="77777777" w:rsidR="00081A39" w:rsidRPr="00F21EC6" w:rsidRDefault="00081A39">
      <w:pPr>
        <w:pStyle w:val="Textoindependiente2"/>
        <w:rPr>
          <w:rFonts w:ascii="Arial Narrow" w:hAnsi="Arial Narrow"/>
        </w:rPr>
      </w:pPr>
      <w:r w:rsidRPr="00F21EC6">
        <w:rPr>
          <w:rFonts w:ascii="Arial Narrow" w:hAnsi="Arial Narrow"/>
          <w:b/>
          <w:bCs/>
        </w:rPr>
        <w:t>ARTICULO 139.-</w:t>
      </w:r>
      <w:r w:rsidRPr="00F21EC6">
        <w:rPr>
          <w:rFonts w:ascii="Arial Narrow" w:hAnsi="Arial Narrow"/>
        </w:rPr>
        <w:t xml:space="preserve"> </w:t>
      </w:r>
      <w:r w:rsidR="004422F7" w:rsidRPr="00F21EC6">
        <w:rPr>
          <w:rFonts w:ascii="Arial Narrow" w:hAnsi="Arial Narrow"/>
        </w:rPr>
        <w:t>Las vacantes temporales mayores de seis meses serán las que se originen por licencias o permisos otorgados a un trabajador de base o de base sindicalizado en los términos siguientes:</w:t>
      </w:r>
    </w:p>
    <w:p w14:paraId="5B6F89B6" w14:textId="77777777" w:rsidR="004422F7" w:rsidRPr="00F21EC6" w:rsidRDefault="004422F7">
      <w:pPr>
        <w:pStyle w:val="Textoindependiente2"/>
        <w:rPr>
          <w:rFonts w:ascii="Arial Narrow" w:hAnsi="Arial Narrow"/>
        </w:rPr>
      </w:pPr>
    </w:p>
    <w:p w14:paraId="6102F8CF"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w:t>
      </w:r>
      <w:r w:rsidRPr="00F21EC6">
        <w:rPr>
          <w:rFonts w:ascii="Arial Narrow" w:hAnsi="Arial Narrow"/>
        </w:rPr>
        <w:tab/>
        <w:t>Sin goce de sueldo y por el término que dure el desempeño en los puestos de confianza o cargos de elección popular;</w:t>
      </w:r>
    </w:p>
    <w:p w14:paraId="4A101A67"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w:t>
      </w:r>
      <w:r w:rsidRPr="00F21EC6">
        <w:rPr>
          <w:rFonts w:ascii="Arial Narrow" w:hAnsi="Arial Narrow"/>
        </w:rPr>
        <w:tab/>
        <w:t>Con goce de sueldo para el cumplimiento de las comisiones sindicales; y</w:t>
      </w:r>
    </w:p>
    <w:p w14:paraId="66D1CF43" w14:textId="77777777" w:rsidR="004422F7" w:rsidRPr="00F21EC6" w:rsidRDefault="004422F7" w:rsidP="004422F7">
      <w:pPr>
        <w:pStyle w:val="Textoindependiente2"/>
        <w:ind w:left="454" w:hanging="454"/>
        <w:rPr>
          <w:rFonts w:ascii="Arial Narrow" w:hAnsi="Arial Narrow"/>
        </w:rPr>
      </w:pPr>
      <w:r w:rsidRPr="00F21EC6">
        <w:rPr>
          <w:rFonts w:ascii="Arial Narrow" w:hAnsi="Arial Narrow"/>
        </w:rPr>
        <w:t>III.</w:t>
      </w:r>
      <w:r w:rsidRPr="00F21EC6">
        <w:rPr>
          <w:rFonts w:ascii="Arial Narrow" w:hAnsi="Arial Narrow"/>
        </w:rPr>
        <w:tab/>
        <w:t>Con o sin goce de sueldo para la realización de estudios o cursos de capacitación, especialización o de postgrados.</w:t>
      </w:r>
    </w:p>
    <w:p w14:paraId="1A09221F" w14:textId="77777777" w:rsidR="004422F7" w:rsidRPr="00F21EC6" w:rsidRDefault="004422F7">
      <w:pPr>
        <w:pStyle w:val="Textoindependiente2"/>
        <w:rPr>
          <w:rFonts w:ascii="Arial Narrow" w:hAnsi="Arial Narrow"/>
        </w:rPr>
      </w:pPr>
    </w:p>
    <w:p w14:paraId="6B6EBE80" w14:textId="77777777" w:rsidR="00A93CE7" w:rsidRPr="00F21EC6" w:rsidRDefault="00A93CE7" w:rsidP="00A93CE7">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28F1A08" w14:textId="77777777" w:rsidR="00081A39" w:rsidRPr="00F21EC6" w:rsidRDefault="00081A39">
      <w:pPr>
        <w:jc w:val="both"/>
        <w:rPr>
          <w:rFonts w:ascii="Arial Narrow" w:hAnsi="Arial Narrow"/>
        </w:rPr>
      </w:pPr>
      <w:r w:rsidRPr="00F21EC6">
        <w:rPr>
          <w:rFonts w:ascii="Arial Narrow" w:hAnsi="Arial Narrow"/>
          <w:b/>
          <w:bCs/>
        </w:rPr>
        <w:t>ARTICULO 140.-</w:t>
      </w:r>
      <w:r w:rsidRPr="00F21EC6">
        <w:rPr>
          <w:rFonts w:ascii="Arial Narrow" w:hAnsi="Arial Narrow"/>
        </w:rPr>
        <w:t xml:space="preserve"> Todo aquel trabajador que siendo titular de una plaza de base</w:t>
      </w:r>
      <w:r w:rsidR="00A93CE7" w:rsidRPr="00F21EC6">
        <w:rPr>
          <w:rFonts w:ascii="Arial Narrow" w:hAnsi="Arial Narrow"/>
        </w:rPr>
        <w:t xml:space="preserve"> o de base sindicalizado</w:t>
      </w:r>
      <w:r w:rsidRPr="00F21EC6">
        <w:rPr>
          <w:rFonts w:ascii="Arial Narrow" w:hAnsi="Arial Narrow"/>
        </w:rPr>
        <w:t xml:space="preserve">, haya obtenido una licencia </w:t>
      </w:r>
      <w:r w:rsidR="00A93CE7" w:rsidRPr="00F21EC6">
        <w:rPr>
          <w:rFonts w:ascii="Arial Narrow" w:hAnsi="Arial Narrow"/>
        </w:rPr>
        <w:t xml:space="preserve">o permiso </w:t>
      </w:r>
      <w:r w:rsidRPr="00F21EC6">
        <w:rPr>
          <w:rFonts w:ascii="Arial Narrow" w:hAnsi="Arial Narrow"/>
        </w:rPr>
        <w:t>en los términos del artículo anterior, al concluir ésta tendrá derecho a regresar a su plaza de base original y a que se le compute todo el tiempo que haya gozado de la licencia</w:t>
      </w:r>
      <w:r w:rsidR="00A93CE7" w:rsidRPr="00F21EC6">
        <w:rPr>
          <w:rFonts w:ascii="Arial Narrow" w:hAnsi="Arial Narrow"/>
        </w:rPr>
        <w:t xml:space="preserve"> o permiso</w:t>
      </w:r>
      <w:r w:rsidRPr="00F21EC6">
        <w:rPr>
          <w:rFonts w:ascii="Arial Narrow" w:hAnsi="Arial Narrow"/>
        </w:rPr>
        <w:t>, para efectos de antigüedad en su plaza.</w:t>
      </w:r>
    </w:p>
    <w:p w14:paraId="16E65D2E" w14:textId="77777777" w:rsidR="00081A39" w:rsidRPr="00F21EC6" w:rsidRDefault="00081A39">
      <w:pPr>
        <w:jc w:val="both"/>
        <w:rPr>
          <w:rFonts w:ascii="Arial Narrow" w:hAnsi="Arial Narrow"/>
        </w:rPr>
      </w:pPr>
    </w:p>
    <w:p w14:paraId="1E917100" w14:textId="77777777" w:rsidR="00081A39" w:rsidRPr="00F21EC6" w:rsidRDefault="00081A39">
      <w:pPr>
        <w:jc w:val="both"/>
        <w:rPr>
          <w:rFonts w:ascii="Arial Narrow" w:hAnsi="Arial Narrow"/>
        </w:rPr>
      </w:pPr>
    </w:p>
    <w:p w14:paraId="4CA8C4D2" w14:textId="77777777" w:rsidR="00081A39" w:rsidRPr="00F21EC6" w:rsidRDefault="00081A39">
      <w:pPr>
        <w:jc w:val="center"/>
        <w:rPr>
          <w:rFonts w:ascii="Arial Narrow" w:hAnsi="Arial Narrow"/>
          <w:b/>
        </w:rPr>
      </w:pPr>
      <w:r w:rsidRPr="00F21EC6">
        <w:rPr>
          <w:rFonts w:ascii="Arial Narrow" w:hAnsi="Arial Narrow"/>
          <w:b/>
        </w:rPr>
        <w:t>TITULO NOVENO.</w:t>
      </w:r>
    </w:p>
    <w:p w14:paraId="0193927F" w14:textId="77777777" w:rsidR="00081A39" w:rsidRPr="00F21EC6" w:rsidRDefault="00081A39">
      <w:pPr>
        <w:jc w:val="center"/>
        <w:rPr>
          <w:rFonts w:ascii="Arial Narrow" w:hAnsi="Arial Narrow"/>
          <w:b/>
        </w:rPr>
      </w:pPr>
    </w:p>
    <w:p w14:paraId="1567BC53" w14:textId="77777777" w:rsidR="00081A39" w:rsidRPr="00F21EC6" w:rsidRDefault="00081A39">
      <w:pPr>
        <w:jc w:val="center"/>
        <w:rPr>
          <w:rFonts w:ascii="Arial Narrow" w:hAnsi="Arial Narrow"/>
        </w:rPr>
      </w:pPr>
      <w:r w:rsidRPr="00F21EC6">
        <w:rPr>
          <w:rFonts w:ascii="Arial Narrow" w:hAnsi="Arial Narrow"/>
          <w:b/>
        </w:rPr>
        <w:t>HUELGAS.</w:t>
      </w:r>
    </w:p>
    <w:p w14:paraId="47B079BF" w14:textId="77777777" w:rsidR="00081A39" w:rsidRPr="00F21EC6" w:rsidRDefault="00081A39">
      <w:pPr>
        <w:jc w:val="center"/>
        <w:rPr>
          <w:rFonts w:ascii="Arial Narrow" w:hAnsi="Arial Narrow"/>
        </w:rPr>
      </w:pPr>
    </w:p>
    <w:p w14:paraId="583B5F34" w14:textId="77777777" w:rsidR="00081A39" w:rsidRPr="00F21EC6" w:rsidRDefault="00081A39">
      <w:pPr>
        <w:jc w:val="center"/>
        <w:rPr>
          <w:rFonts w:ascii="Arial Narrow" w:hAnsi="Arial Narrow"/>
          <w:b/>
        </w:rPr>
      </w:pPr>
    </w:p>
    <w:p w14:paraId="78C022B5" w14:textId="77777777" w:rsidR="00081A39" w:rsidRPr="00F21EC6" w:rsidRDefault="00081A39">
      <w:pPr>
        <w:jc w:val="center"/>
        <w:rPr>
          <w:rFonts w:ascii="Arial Narrow" w:hAnsi="Arial Narrow"/>
          <w:b/>
        </w:rPr>
      </w:pPr>
      <w:r w:rsidRPr="00F21EC6">
        <w:rPr>
          <w:rFonts w:ascii="Arial Narrow" w:hAnsi="Arial Narrow"/>
          <w:b/>
        </w:rPr>
        <w:t>CAPITULO I.</w:t>
      </w:r>
    </w:p>
    <w:p w14:paraId="7E006B44" w14:textId="77777777" w:rsidR="00081A39" w:rsidRPr="00F21EC6" w:rsidRDefault="00081A39">
      <w:pPr>
        <w:jc w:val="center"/>
        <w:rPr>
          <w:rFonts w:ascii="Arial Narrow" w:hAnsi="Arial Narrow"/>
          <w:b/>
        </w:rPr>
      </w:pPr>
    </w:p>
    <w:p w14:paraId="71201719" w14:textId="77777777" w:rsidR="00081A39" w:rsidRPr="00F21EC6" w:rsidRDefault="00081A39">
      <w:pPr>
        <w:jc w:val="center"/>
        <w:rPr>
          <w:rFonts w:ascii="Arial Narrow" w:hAnsi="Arial Narrow"/>
        </w:rPr>
      </w:pPr>
      <w:r w:rsidRPr="00F21EC6">
        <w:rPr>
          <w:rFonts w:ascii="Arial Narrow" w:hAnsi="Arial Narrow"/>
          <w:b/>
        </w:rPr>
        <w:t>DISPOSICIONES GENERALES.</w:t>
      </w:r>
    </w:p>
    <w:p w14:paraId="7722FC9C" w14:textId="77777777" w:rsidR="00081A39" w:rsidRPr="00F21EC6" w:rsidRDefault="00081A39">
      <w:pPr>
        <w:jc w:val="both"/>
        <w:rPr>
          <w:rFonts w:ascii="Arial Narrow" w:hAnsi="Arial Narrow"/>
        </w:rPr>
      </w:pPr>
    </w:p>
    <w:p w14:paraId="1441E77B" w14:textId="77777777" w:rsidR="008B1BC8" w:rsidRPr="00F21EC6" w:rsidRDefault="008B1BC8" w:rsidP="008B1BC8">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F5A286F" w14:textId="77777777" w:rsidR="00081A39" w:rsidRPr="00F21EC6" w:rsidRDefault="00081A39">
      <w:pPr>
        <w:jc w:val="both"/>
        <w:rPr>
          <w:rFonts w:ascii="Arial Narrow" w:hAnsi="Arial Narrow"/>
        </w:rPr>
      </w:pPr>
      <w:r w:rsidRPr="00F21EC6">
        <w:rPr>
          <w:rFonts w:ascii="Arial Narrow" w:hAnsi="Arial Narrow"/>
          <w:b/>
          <w:bCs/>
        </w:rPr>
        <w:t>ARTICULO 141.-</w:t>
      </w:r>
      <w:r w:rsidRPr="00F21EC6">
        <w:rPr>
          <w:rFonts w:ascii="Arial Narrow" w:hAnsi="Arial Narrow"/>
        </w:rPr>
        <w:t xml:space="preserve"> Huelga es la suspensión temporal del trabajo como resultado de una coalición de trabajadores de base</w:t>
      </w:r>
      <w:r w:rsidR="008B1BC8" w:rsidRPr="00F21EC6">
        <w:rPr>
          <w:rFonts w:ascii="Arial Narrow" w:hAnsi="Arial Narrow"/>
        </w:rPr>
        <w:t xml:space="preserve"> y/o de base sindicalizados</w:t>
      </w:r>
      <w:r w:rsidRPr="00F21EC6">
        <w:rPr>
          <w:rFonts w:ascii="Arial Narrow" w:hAnsi="Arial Narrow"/>
        </w:rPr>
        <w:t>, decretada en la forma y términos que esta ley establece.</w:t>
      </w:r>
    </w:p>
    <w:p w14:paraId="00CE007F" w14:textId="77777777" w:rsidR="00081A39" w:rsidRPr="00F21EC6" w:rsidRDefault="00081A39">
      <w:pPr>
        <w:jc w:val="both"/>
        <w:rPr>
          <w:rFonts w:ascii="Arial Narrow" w:hAnsi="Arial Narrow"/>
        </w:rPr>
      </w:pPr>
    </w:p>
    <w:p w14:paraId="79F5B743" w14:textId="77777777" w:rsidR="00081A39" w:rsidRPr="00F21EC6" w:rsidRDefault="00081A39">
      <w:pPr>
        <w:jc w:val="both"/>
        <w:rPr>
          <w:rFonts w:ascii="Arial Narrow" w:hAnsi="Arial Narrow"/>
        </w:rPr>
      </w:pPr>
      <w:r w:rsidRPr="00F21EC6">
        <w:rPr>
          <w:rFonts w:ascii="Arial Narrow" w:hAnsi="Arial Narrow"/>
          <w:b/>
          <w:bCs/>
        </w:rPr>
        <w:t>ARTICULO 142.-</w:t>
      </w:r>
      <w:r w:rsidRPr="00F21EC6">
        <w:rPr>
          <w:rFonts w:ascii="Arial Narrow" w:hAnsi="Arial Narrow"/>
        </w:rPr>
        <w:t xml:space="preserve"> Para los efectos de este título, el Sindicato de Trabajadores es una coalición permanente.</w:t>
      </w:r>
    </w:p>
    <w:p w14:paraId="62848F35" w14:textId="77777777" w:rsidR="00081A39" w:rsidRPr="00F21EC6" w:rsidRDefault="00081A39">
      <w:pPr>
        <w:jc w:val="both"/>
        <w:rPr>
          <w:rFonts w:ascii="Arial Narrow" w:hAnsi="Arial Narrow"/>
        </w:rPr>
      </w:pPr>
    </w:p>
    <w:p w14:paraId="1276D207" w14:textId="77777777" w:rsidR="00081A39" w:rsidRPr="00F21EC6" w:rsidRDefault="00081A39">
      <w:pPr>
        <w:jc w:val="both"/>
        <w:rPr>
          <w:rFonts w:ascii="Arial Narrow" w:hAnsi="Arial Narrow"/>
        </w:rPr>
      </w:pPr>
      <w:r w:rsidRPr="00F21EC6">
        <w:rPr>
          <w:rFonts w:ascii="Arial Narrow" w:hAnsi="Arial Narrow"/>
          <w:b/>
          <w:bCs/>
        </w:rPr>
        <w:t>ARTICULO 143.-</w:t>
      </w:r>
      <w:r w:rsidRPr="00F21EC6">
        <w:rPr>
          <w:rFonts w:ascii="Arial Narrow" w:hAnsi="Arial Narrow"/>
        </w:rPr>
        <w:t xml:space="preserve"> Declaración de huelga es la manifestación de la voluntad de la mayoría de los trabajadores de una dependencia de suspender las labores de acuerdo con los requisitos que esta Ley establece, si el titular de una dependencia no accede a sus demandas.</w:t>
      </w:r>
    </w:p>
    <w:p w14:paraId="73640DFD" w14:textId="77777777" w:rsidR="00081A39" w:rsidRPr="00F21EC6" w:rsidRDefault="00081A39">
      <w:pPr>
        <w:jc w:val="both"/>
        <w:rPr>
          <w:rFonts w:ascii="Arial Narrow" w:hAnsi="Arial Narrow"/>
        </w:rPr>
      </w:pPr>
    </w:p>
    <w:p w14:paraId="60798CA2" w14:textId="77777777" w:rsidR="00081A39" w:rsidRPr="00F21EC6" w:rsidRDefault="00081A39">
      <w:pPr>
        <w:jc w:val="both"/>
        <w:rPr>
          <w:rFonts w:ascii="Arial Narrow" w:hAnsi="Arial Narrow"/>
        </w:rPr>
      </w:pPr>
      <w:r w:rsidRPr="00F21EC6">
        <w:rPr>
          <w:rFonts w:ascii="Arial Narrow" w:hAnsi="Arial Narrow"/>
          <w:b/>
          <w:bCs/>
        </w:rPr>
        <w:t>ARTICULO 144.-</w:t>
      </w:r>
      <w:r w:rsidRPr="00F21EC6">
        <w:rPr>
          <w:rFonts w:ascii="Arial Narrow" w:hAnsi="Arial Narrow"/>
        </w:rPr>
        <w:t xml:space="preserve"> La huelga puede ser general o parcial.</w:t>
      </w:r>
    </w:p>
    <w:p w14:paraId="32150815" w14:textId="77777777" w:rsidR="00081A39" w:rsidRPr="00F21EC6" w:rsidRDefault="00081A39">
      <w:pPr>
        <w:jc w:val="both"/>
        <w:rPr>
          <w:rFonts w:ascii="Arial Narrow" w:hAnsi="Arial Narrow"/>
        </w:rPr>
      </w:pPr>
    </w:p>
    <w:p w14:paraId="6BE3D050" w14:textId="77777777" w:rsidR="00081A39" w:rsidRPr="00F21EC6" w:rsidRDefault="00081A39">
      <w:pPr>
        <w:jc w:val="both"/>
        <w:rPr>
          <w:rFonts w:ascii="Arial Narrow" w:hAnsi="Arial Narrow"/>
        </w:rPr>
      </w:pPr>
      <w:r w:rsidRPr="00F21EC6">
        <w:rPr>
          <w:rFonts w:ascii="Arial Narrow" w:hAnsi="Arial Narrow"/>
          <w:b/>
          <w:bCs/>
        </w:rPr>
        <w:t>ARTICULO 145.-</w:t>
      </w:r>
      <w:r w:rsidRPr="00F21EC6">
        <w:rPr>
          <w:rFonts w:ascii="Arial Narrow" w:hAnsi="Arial Narrow"/>
        </w:rPr>
        <w:t xml:space="preserve"> La huelga general es la que se endereza en contra de todas las dependencias de los Poderes del Estado y sólo puede ser motivada por cualquiera de las siguientes causas:</w:t>
      </w:r>
    </w:p>
    <w:p w14:paraId="1DBB803B" w14:textId="77777777" w:rsidR="00081A39" w:rsidRPr="00F21EC6" w:rsidRDefault="00081A39">
      <w:pPr>
        <w:jc w:val="both"/>
        <w:rPr>
          <w:rFonts w:ascii="Arial Narrow" w:hAnsi="Arial Narrow"/>
        </w:rPr>
      </w:pPr>
    </w:p>
    <w:p w14:paraId="3D3311F4" w14:textId="77777777" w:rsidR="00081A39" w:rsidRPr="00F21EC6" w:rsidRDefault="006974FB" w:rsidP="006974FB">
      <w:pPr>
        <w:pStyle w:val="Textoindependiente2"/>
        <w:ind w:left="454" w:hanging="454"/>
        <w:rPr>
          <w:rFonts w:ascii="Arial Narrow" w:hAnsi="Arial Narrow"/>
        </w:rPr>
      </w:pPr>
      <w:r w:rsidRPr="00F21EC6">
        <w:rPr>
          <w:rFonts w:ascii="Arial Narrow" w:hAnsi="Arial Narrow"/>
        </w:rPr>
        <w:t>a</w:t>
      </w:r>
      <w:proofErr w:type="gramStart"/>
      <w:r w:rsidRPr="00F21EC6">
        <w:rPr>
          <w:rFonts w:ascii="Arial Narrow" w:hAnsi="Arial Narrow"/>
        </w:rPr>
        <w:t>).-</w:t>
      </w:r>
      <w:proofErr w:type="gramEnd"/>
      <w:r w:rsidRPr="00F21EC6">
        <w:rPr>
          <w:rFonts w:ascii="Arial Narrow" w:hAnsi="Arial Narrow"/>
        </w:rPr>
        <w:tab/>
      </w:r>
      <w:r w:rsidR="00081A39" w:rsidRPr="00F21EC6">
        <w:rPr>
          <w:rFonts w:ascii="Arial Narrow" w:hAnsi="Arial Narrow"/>
        </w:rPr>
        <w:t>Por falta de pago de salarios consecutivos correspondientes a un mes de trabajo, salvo el caso de fuerza mayor que calificará el Tribunal de Conciliación y Arbitraje;</w:t>
      </w:r>
    </w:p>
    <w:p w14:paraId="6B449228" w14:textId="77777777" w:rsidR="00081A39" w:rsidRPr="00F21EC6" w:rsidRDefault="00081A39" w:rsidP="006974FB">
      <w:pPr>
        <w:ind w:left="454" w:hanging="454"/>
        <w:jc w:val="both"/>
        <w:rPr>
          <w:rFonts w:ascii="Arial Narrow" w:hAnsi="Arial Narrow"/>
        </w:rPr>
      </w:pPr>
    </w:p>
    <w:p w14:paraId="40A8048A" w14:textId="77777777" w:rsidR="00081A39" w:rsidRPr="00F21EC6" w:rsidRDefault="006974FB" w:rsidP="006974FB">
      <w:pPr>
        <w:ind w:left="454" w:hanging="454"/>
        <w:jc w:val="both"/>
        <w:rPr>
          <w:rFonts w:ascii="Arial Narrow" w:hAnsi="Arial Narrow"/>
        </w:rPr>
      </w:pPr>
      <w:r w:rsidRPr="00F21EC6">
        <w:rPr>
          <w:rFonts w:ascii="Arial Narrow" w:hAnsi="Arial Narrow"/>
        </w:rPr>
        <w:t>b</w:t>
      </w:r>
      <w:proofErr w:type="gramStart"/>
      <w:r w:rsidRPr="00F21EC6">
        <w:rPr>
          <w:rFonts w:ascii="Arial Narrow" w:hAnsi="Arial Narrow"/>
        </w:rPr>
        <w:t>).-</w:t>
      </w:r>
      <w:proofErr w:type="gramEnd"/>
      <w:r w:rsidRPr="00F21EC6">
        <w:rPr>
          <w:rFonts w:ascii="Arial Narrow" w:hAnsi="Arial Narrow"/>
        </w:rPr>
        <w:tab/>
      </w:r>
      <w:r w:rsidR="00081A39" w:rsidRPr="00F21EC6">
        <w:rPr>
          <w:rFonts w:ascii="Arial Narrow" w:hAnsi="Arial Narrow"/>
        </w:rPr>
        <w:t>Porque la política general de los titulares de los Poderes, comprobada con hechos, sea contraria a los derechos fundamentales que esta Ley concede a los trabajadores, debiendo en tal caso hacer la comprobación respectiva el propio Tribunal;</w:t>
      </w:r>
    </w:p>
    <w:p w14:paraId="08C2ED4A" w14:textId="77777777" w:rsidR="00081A39" w:rsidRPr="00F21EC6" w:rsidRDefault="00081A39" w:rsidP="006974FB">
      <w:pPr>
        <w:ind w:left="454" w:hanging="454"/>
        <w:jc w:val="both"/>
        <w:rPr>
          <w:rFonts w:ascii="Arial Narrow" w:hAnsi="Arial Narrow"/>
        </w:rPr>
      </w:pPr>
    </w:p>
    <w:p w14:paraId="3915EA7A" w14:textId="77777777" w:rsidR="00081A39" w:rsidRPr="00F21EC6" w:rsidRDefault="006974FB" w:rsidP="006974FB">
      <w:pPr>
        <w:ind w:left="454" w:hanging="454"/>
        <w:jc w:val="both"/>
        <w:rPr>
          <w:rFonts w:ascii="Arial Narrow" w:hAnsi="Arial Narrow"/>
        </w:rPr>
      </w:pPr>
      <w:proofErr w:type="gramStart"/>
      <w:r w:rsidRPr="00F21EC6">
        <w:rPr>
          <w:rFonts w:ascii="Arial Narrow" w:hAnsi="Arial Narrow"/>
        </w:rPr>
        <w:t>c).-</w:t>
      </w:r>
      <w:proofErr w:type="gramEnd"/>
      <w:r w:rsidRPr="00F21EC6">
        <w:rPr>
          <w:rFonts w:ascii="Arial Narrow" w:hAnsi="Arial Narrow"/>
        </w:rPr>
        <w:tab/>
      </w:r>
      <w:r w:rsidR="00081A39" w:rsidRPr="00F21EC6">
        <w:rPr>
          <w:rFonts w:ascii="Arial Narrow" w:hAnsi="Arial Narrow"/>
        </w:rPr>
        <w:t>Porque se haga presión para frustrar una huelga parcial.</w:t>
      </w:r>
    </w:p>
    <w:p w14:paraId="18D125CF" w14:textId="77777777" w:rsidR="00081A39" w:rsidRPr="00F21EC6" w:rsidRDefault="00081A39">
      <w:pPr>
        <w:jc w:val="both"/>
        <w:rPr>
          <w:rFonts w:ascii="Arial Narrow" w:hAnsi="Arial Narrow"/>
        </w:rPr>
      </w:pPr>
    </w:p>
    <w:p w14:paraId="2AA447B9" w14:textId="77777777" w:rsidR="00081A39" w:rsidRPr="00F21EC6" w:rsidRDefault="00081A39">
      <w:pPr>
        <w:jc w:val="both"/>
        <w:rPr>
          <w:rFonts w:ascii="Arial Narrow" w:hAnsi="Arial Narrow"/>
        </w:rPr>
      </w:pPr>
      <w:r w:rsidRPr="00F21EC6">
        <w:rPr>
          <w:rFonts w:ascii="Arial Narrow" w:hAnsi="Arial Narrow"/>
          <w:b/>
          <w:bCs/>
        </w:rPr>
        <w:t>ARTICULO 146.-</w:t>
      </w:r>
      <w:r w:rsidRPr="00F21EC6">
        <w:rPr>
          <w:rFonts w:ascii="Arial Narrow" w:hAnsi="Arial Narrow"/>
        </w:rPr>
        <w:t xml:space="preserve"> La huelga parcial es la que se decreta contra una dependencia o un grupo de dependencias, por cualesquiera de las causas siguientes:</w:t>
      </w:r>
    </w:p>
    <w:p w14:paraId="7B604FA8" w14:textId="77777777" w:rsidR="00081A39" w:rsidRPr="00F21EC6" w:rsidRDefault="00081A39">
      <w:pPr>
        <w:jc w:val="both"/>
        <w:rPr>
          <w:rFonts w:ascii="Arial Narrow" w:hAnsi="Arial Narrow"/>
        </w:rPr>
      </w:pPr>
    </w:p>
    <w:p w14:paraId="38DCDCDD" w14:textId="77777777" w:rsidR="00081A39" w:rsidRPr="00F21EC6" w:rsidRDefault="006974FB" w:rsidP="006974FB">
      <w:pPr>
        <w:ind w:left="454" w:hanging="454"/>
        <w:jc w:val="both"/>
        <w:rPr>
          <w:rFonts w:ascii="Arial Narrow" w:hAnsi="Arial Narrow"/>
        </w:rPr>
      </w:pPr>
      <w:r w:rsidRPr="00F21EC6">
        <w:rPr>
          <w:rFonts w:ascii="Arial Narrow" w:hAnsi="Arial Narrow"/>
        </w:rPr>
        <w:t>a</w:t>
      </w:r>
      <w:proofErr w:type="gramStart"/>
      <w:r w:rsidRPr="00F21EC6">
        <w:rPr>
          <w:rFonts w:ascii="Arial Narrow" w:hAnsi="Arial Narrow"/>
        </w:rPr>
        <w:t>).-</w:t>
      </w:r>
      <w:proofErr w:type="gramEnd"/>
      <w:r w:rsidRPr="00F21EC6">
        <w:rPr>
          <w:rFonts w:ascii="Arial Narrow" w:hAnsi="Arial Narrow"/>
        </w:rPr>
        <w:tab/>
      </w:r>
      <w:r w:rsidR="00081A39" w:rsidRPr="00F21EC6">
        <w:rPr>
          <w:rFonts w:ascii="Arial Narrow" w:hAnsi="Arial Narrow"/>
        </w:rPr>
        <w:t>Violaciones frecuentemente repetidas a las disposiciones de esta Ley;</w:t>
      </w:r>
    </w:p>
    <w:p w14:paraId="0C11D571" w14:textId="77777777" w:rsidR="00081A39" w:rsidRPr="00F21EC6" w:rsidRDefault="00081A39" w:rsidP="006974FB">
      <w:pPr>
        <w:ind w:left="454" w:hanging="454"/>
        <w:jc w:val="both"/>
        <w:rPr>
          <w:rFonts w:ascii="Arial Narrow" w:hAnsi="Arial Narrow"/>
        </w:rPr>
      </w:pPr>
    </w:p>
    <w:p w14:paraId="23360AA6" w14:textId="77777777" w:rsidR="00081A39" w:rsidRPr="00F21EC6" w:rsidRDefault="006974FB" w:rsidP="006974FB">
      <w:pPr>
        <w:ind w:left="454" w:hanging="454"/>
        <w:jc w:val="both"/>
        <w:rPr>
          <w:rFonts w:ascii="Arial Narrow" w:hAnsi="Arial Narrow"/>
        </w:rPr>
      </w:pPr>
      <w:r w:rsidRPr="00F21EC6">
        <w:rPr>
          <w:rFonts w:ascii="Arial Narrow" w:hAnsi="Arial Narrow"/>
        </w:rPr>
        <w:t>b</w:t>
      </w:r>
      <w:proofErr w:type="gramStart"/>
      <w:r w:rsidRPr="00F21EC6">
        <w:rPr>
          <w:rFonts w:ascii="Arial Narrow" w:hAnsi="Arial Narrow"/>
        </w:rPr>
        <w:t>).-</w:t>
      </w:r>
      <w:proofErr w:type="gramEnd"/>
      <w:r w:rsidRPr="00F21EC6">
        <w:rPr>
          <w:rFonts w:ascii="Arial Narrow" w:hAnsi="Arial Narrow"/>
        </w:rPr>
        <w:tab/>
      </w:r>
      <w:r w:rsidR="00081A39" w:rsidRPr="00F21EC6">
        <w:rPr>
          <w:rFonts w:ascii="Arial Narrow" w:hAnsi="Arial Narrow"/>
        </w:rPr>
        <w:t>Negativa sistemática para comparecer ante el Tribunal y Arbitraje;</w:t>
      </w:r>
    </w:p>
    <w:p w14:paraId="6B43376D" w14:textId="77777777" w:rsidR="00081A39" w:rsidRPr="00F21EC6" w:rsidRDefault="00081A39" w:rsidP="006974FB">
      <w:pPr>
        <w:ind w:left="454" w:hanging="454"/>
        <w:jc w:val="both"/>
        <w:rPr>
          <w:rFonts w:ascii="Arial Narrow" w:hAnsi="Arial Narrow"/>
        </w:rPr>
      </w:pPr>
    </w:p>
    <w:p w14:paraId="0CB2487D" w14:textId="77777777" w:rsidR="00081A39" w:rsidRPr="00F21EC6" w:rsidRDefault="006974FB" w:rsidP="006974FB">
      <w:pPr>
        <w:ind w:left="454" w:hanging="454"/>
        <w:jc w:val="both"/>
        <w:rPr>
          <w:rFonts w:ascii="Arial Narrow" w:hAnsi="Arial Narrow"/>
        </w:rPr>
      </w:pPr>
      <w:proofErr w:type="gramStart"/>
      <w:r w:rsidRPr="00F21EC6">
        <w:rPr>
          <w:rFonts w:ascii="Arial Narrow" w:hAnsi="Arial Narrow"/>
        </w:rPr>
        <w:t>c).-</w:t>
      </w:r>
      <w:proofErr w:type="gramEnd"/>
      <w:r w:rsidRPr="00F21EC6">
        <w:rPr>
          <w:rFonts w:ascii="Arial Narrow" w:hAnsi="Arial Narrow"/>
        </w:rPr>
        <w:tab/>
      </w:r>
      <w:r w:rsidR="00081A39" w:rsidRPr="00F21EC6">
        <w:rPr>
          <w:rFonts w:ascii="Arial Narrow" w:hAnsi="Arial Narrow"/>
        </w:rPr>
        <w:t>Desobediencia a las resoluciones del mismo Tribunal.</w:t>
      </w:r>
    </w:p>
    <w:p w14:paraId="2E938880" w14:textId="77777777" w:rsidR="00081A39" w:rsidRPr="00F21EC6" w:rsidRDefault="00081A39">
      <w:pPr>
        <w:jc w:val="both"/>
        <w:rPr>
          <w:rFonts w:ascii="Arial Narrow" w:hAnsi="Arial Narrow"/>
        </w:rPr>
      </w:pPr>
    </w:p>
    <w:p w14:paraId="6CE86CF7" w14:textId="77777777" w:rsidR="00081A39" w:rsidRPr="00F21EC6" w:rsidRDefault="00081A39">
      <w:pPr>
        <w:jc w:val="both"/>
        <w:rPr>
          <w:rFonts w:ascii="Arial Narrow" w:hAnsi="Arial Narrow"/>
        </w:rPr>
      </w:pPr>
      <w:r w:rsidRPr="00F21EC6">
        <w:rPr>
          <w:rFonts w:ascii="Arial Narrow" w:hAnsi="Arial Narrow"/>
          <w:b/>
          <w:bCs/>
        </w:rPr>
        <w:t xml:space="preserve">ARTICULO 147.- </w:t>
      </w:r>
      <w:r w:rsidRPr="00F21EC6">
        <w:rPr>
          <w:rFonts w:ascii="Arial Narrow" w:hAnsi="Arial Narrow"/>
        </w:rPr>
        <w:t>La huelga sólo suspende los efectos de los nombramientos de los trabajadores por el tiempo que dure, pero sin terminar o extinguir los efectos del propio nombramiento.</w:t>
      </w:r>
    </w:p>
    <w:p w14:paraId="2BA93119" w14:textId="77777777" w:rsidR="00081A39" w:rsidRPr="00F21EC6" w:rsidRDefault="00081A39">
      <w:pPr>
        <w:jc w:val="both"/>
        <w:rPr>
          <w:rFonts w:ascii="Arial Narrow" w:hAnsi="Arial Narrow"/>
        </w:rPr>
      </w:pPr>
    </w:p>
    <w:p w14:paraId="14CD5F2E" w14:textId="77777777" w:rsidR="00081A39" w:rsidRPr="00F21EC6" w:rsidRDefault="00081A39">
      <w:pPr>
        <w:jc w:val="both"/>
        <w:rPr>
          <w:rFonts w:ascii="Arial Narrow" w:hAnsi="Arial Narrow"/>
        </w:rPr>
      </w:pPr>
      <w:r w:rsidRPr="00F21EC6">
        <w:rPr>
          <w:rFonts w:ascii="Arial Narrow" w:hAnsi="Arial Narrow"/>
          <w:b/>
          <w:bCs/>
        </w:rPr>
        <w:t>ARTICULO 148.-</w:t>
      </w:r>
      <w:r w:rsidRPr="00F21EC6">
        <w:rPr>
          <w:rFonts w:ascii="Arial Narrow" w:hAnsi="Arial Narrow"/>
        </w:rPr>
        <w:t xml:space="preserve"> La huelga deberá limitarse al mero acto de la suspensión del trabajo.</w:t>
      </w:r>
    </w:p>
    <w:p w14:paraId="25C92C0C" w14:textId="77777777" w:rsidR="00081A39" w:rsidRPr="00F21EC6" w:rsidRDefault="00081A39">
      <w:pPr>
        <w:jc w:val="both"/>
        <w:rPr>
          <w:rFonts w:ascii="Arial Narrow" w:hAnsi="Arial Narrow"/>
        </w:rPr>
      </w:pPr>
    </w:p>
    <w:p w14:paraId="31AB9503" w14:textId="77777777" w:rsidR="00081A39" w:rsidRPr="00F21EC6" w:rsidRDefault="00081A39">
      <w:pPr>
        <w:jc w:val="both"/>
        <w:rPr>
          <w:rFonts w:ascii="Arial Narrow" w:hAnsi="Arial Narrow"/>
        </w:rPr>
      </w:pPr>
      <w:r w:rsidRPr="00F21EC6">
        <w:rPr>
          <w:rFonts w:ascii="Arial Narrow" w:hAnsi="Arial Narrow"/>
          <w:b/>
          <w:bCs/>
        </w:rPr>
        <w:t>ARTICULO 149.-</w:t>
      </w:r>
      <w:r w:rsidRPr="00F21EC6">
        <w:rPr>
          <w:rFonts w:ascii="Arial Narrow" w:hAnsi="Arial Narrow"/>
        </w:rPr>
        <w:t xml:space="preserve"> Los actos de coacción o de violencia física o moral sobre las personas o de fuerza sobre las cosas cometidas por los huelguistas, tendrán como consecuencia, respecto de los responsables, la pérdida de su calidad de trabajadores.</w:t>
      </w:r>
    </w:p>
    <w:p w14:paraId="1E8066F7" w14:textId="77777777" w:rsidR="00081A39" w:rsidRPr="00F21EC6" w:rsidRDefault="00081A39">
      <w:pPr>
        <w:jc w:val="both"/>
        <w:rPr>
          <w:rFonts w:ascii="Arial Narrow" w:hAnsi="Arial Narrow"/>
        </w:rPr>
      </w:pPr>
    </w:p>
    <w:p w14:paraId="3EFAC129" w14:textId="77777777" w:rsidR="00081A39" w:rsidRPr="00F21EC6" w:rsidRDefault="00081A39">
      <w:pPr>
        <w:jc w:val="both"/>
        <w:rPr>
          <w:rFonts w:ascii="Arial Narrow" w:hAnsi="Arial Narrow"/>
        </w:rPr>
      </w:pPr>
      <w:r w:rsidRPr="00F21EC6">
        <w:rPr>
          <w:rFonts w:ascii="Arial Narrow" w:hAnsi="Arial Narrow"/>
        </w:rPr>
        <w:t>Si no constituyen otro delito cuya pena sea mayor, se sancionarán con prisión hasta de dos años y multa de hasta diez mil pesos, más la reparación del daño.</w:t>
      </w:r>
    </w:p>
    <w:p w14:paraId="34D11AE9" w14:textId="77777777" w:rsidR="00081A39" w:rsidRPr="00F21EC6" w:rsidRDefault="00081A39">
      <w:pPr>
        <w:jc w:val="both"/>
        <w:rPr>
          <w:rFonts w:ascii="Arial Narrow" w:hAnsi="Arial Narrow"/>
        </w:rPr>
      </w:pPr>
    </w:p>
    <w:p w14:paraId="55022E64" w14:textId="77777777" w:rsidR="00081A39" w:rsidRDefault="00081A39">
      <w:pPr>
        <w:jc w:val="both"/>
        <w:rPr>
          <w:rFonts w:ascii="Arial Narrow" w:hAnsi="Arial Narrow"/>
        </w:rPr>
      </w:pPr>
    </w:p>
    <w:p w14:paraId="5F18616E" w14:textId="77777777" w:rsidR="00D22690" w:rsidRPr="00F21EC6" w:rsidRDefault="00D22690">
      <w:pPr>
        <w:jc w:val="both"/>
        <w:rPr>
          <w:rFonts w:ascii="Arial Narrow" w:hAnsi="Arial Narrow"/>
        </w:rPr>
      </w:pPr>
    </w:p>
    <w:p w14:paraId="4FBA92AF" w14:textId="77777777" w:rsidR="00081A39" w:rsidRPr="00F21EC6" w:rsidRDefault="00081A39">
      <w:pPr>
        <w:jc w:val="center"/>
        <w:rPr>
          <w:rFonts w:ascii="Arial Narrow" w:hAnsi="Arial Narrow"/>
          <w:b/>
        </w:rPr>
      </w:pPr>
      <w:r w:rsidRPr="00F21EC6">
        <w:rPr>
          <w:rFonts w:ascii="Arial Narrow" w:hAnsi="Arial Narrow"/>
          <w:b/>
        </w:rPr>
        <w:lastRenderedPageBreak/>
        <w:t>CAPITULO II.</w:t>
      </w:r>
    </w:p>
    <w:p w14:paraId="439A340B" w14:textId="77777777" w:rsidR="00081A39" w:rsidRPr="00F21EC6" w:rsidRDefault="00081A39">
      <w:pPr>
        <w:jc w:val="center"/>
        <w:rPr>
          <w:rFonts w:ascii="Arial Narrow" w:hAnsi="Arial Narrow"/>
          <w:b/>
        </w:rPr>
      </w:pPr>
    </w:p>
    <w:p w14:paraId="0DCB5620" w14:textId="77777777" w:rsidR="00081A39" w:rsidRPr="00F21EC6" w:rsidRDefault="00081A39">
      <w:pPr>
        <w:jc w:val="center"/>
        <w:rPr>
          <w:rFonts w:ascii="Arial Narrow" w:hAnsi="Arial Narrow"/>
        </w:rPr>
      </w:pPr>
      <w:r w:rsidRPr="00F21EC6">
        <w:rPr>
          <w:rFonts w:ascii="Arial Narrow" w:hAnsi="Arial Narrow"/>
          <w:b/>
        </w:rPr>
        <w:t>DECLARACION Y PROCEDIMIENTOS DE HUELGA.</w:t>
      </w:r>
    </w:p>
    <w:p w14:paraId="4CB3D215" w14:textId="77777777" w:rsidR="00081A39" w:rsidRPr="00F21EC6" w:rsidRDefault="00081A39">
      <w:pPr>
        <w:jc w:val="both"/>
        <w:rPr>
          <w:rFonts w:ascii="Arial Narrow" w:hAnsi="Arial Narrow"/>
        </w:rPr>
      </w:pPr>
    </w:p>
    <w:p w14:paraId="298F3BE8" w14:textId="77777777" w:rsidR="00081A39" w:rsidRPr="00F21EC6" w:rsidRDefault="00081A39">
      <w:pPr>
        <w:jc w:val="both"/>
        <w:rPr>
          <w:rFonts w:ascii="Arial Narrow" w:hAnsi="Arial Narrow"/>
        </w:rPr>
      </w:pPr>
      <w:r w:rsidRPr="00F21EC6">
        <w:rPr>
          <w:rFonts w:ascii="Arial Narrow" w:hAnsi="Arial Narrow"/>
          <w:b/>
          <w:bCs/>
        </w:rPr>
        <w:t>ARTICULO 150.-</w:t>
      </w:r>
      <w:r w:rsidRPr="00F21EC6">
        <w:rPr>
          <w:rFonts w:ascii="Arial Narrow" w:hAnsi="Arial Narrow"/>
        </w:rPr>
        <w:t xml:space="preserve"> Para declarar una huelga se requiere:</w:t>
      </w:r>
    </w:p>
    <w:p w14:paraId="76FA09AC" w14:textId="77777777" w:rsidR="00081A39" w:rsidRPr="00F21EC6" w:rsidRDefault="00081A39">
      <w:pPr>
        <w:jc w:val="both"/>
        <w:rPr>
          <w:rFonts w:ascii="Arial Narrow" w:hAnsi="Arial Narrow"/>
        </w:rPr>
      </w:pPr>
    </w:p>
    <w:p w14:paraId="7151F5E1" w14:textId="77777777" w:rsidR="00081A39" w:rsidRPr="00F21EC6" w:rsidRDefault="00081A39">
      <w:pPr>
        <w:jc w:val="both"/>
        <w:rPr>
          <w:rFonts w:ascii="Arial Narrow" w:hAnsi="Arial Narrow"/>
        </w:rPr>
      </w:pPr>
      <w:r w:rsidRPr="00F21EC6">
        <w:rPr>
          <w:rFonts w:ascii="Arial Narrow" w:hAnsi="Arial Narrow"/>
        </w:rPr>
        <w:t>I.- Que sea motivada por alguna o algunas de las causas señaladas en los artículos 145 y 146 de esta Ley;</w:t>
      </w:r>
    </w:p>
    <w:p w14:paraId="7052B63E" w14:textId="77777777" w:rsidR="00081A39" w:rsidRPr="00F21EC6" w:rsidRDefault="00081A39">
      <w:pPr>
        <w:jc w:val="both"/>
        <w:rPr>
          <w:rFonts w:ascii="Arial Narrow" w:hAnsi="Arial Narrow"/>
        </w:rPr>
      </w:pPr>
    </w:p>
    <w:p w14:paraId="30264BF4" w14:textId="77777777" w:rsidR="00CF651F" w:rsidRPr="00F21EC6" w:rsidRDefault="00CF651F" w:rsidP="00CF651F">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83CAAFA" w14:textId="77777777" w:rsidR="00081A39" w:rsidRPr="00F21EC6" w:rsidRDefault="00081A39">
      <w:pPr>
        <w:jc w:val="both"/>
        <w:rPr>
          <w:rFonts w:ascii="Arial Narrow" w:hAnsi="Arial Narrow"/>
        </w:rPr>
      </w:pPr>
      <w:r w:rsidRPr="00F21EC6">
        <w:rPr>
          <w:rFonts w:ascii="Arial Narrow" w:hAnsi="Arial Narrow"/>
        </w:rPr>
        <w:t xml:space="preserve">II.- Que sea declarada por mayoría absoluta de las dos terceras partes de los trabajadores de base </w:t>
      </w:r>
      <w:r w:rsidR="00CF651F" w:rsidRPr="00F21EC6">
        <w:rPr>
          <w:rFonts w:ascii="Arial Narrow" w:hAnsi="Arial Narrow"/>
        </w:rPr>
        <w:t xml:space="preserve">y/o sindicalizados </w:t>
      </w:r>
      <w:r w:rsidRPr="00F21EC6">
        <w:rPr>
          <w:rFonts w:ascii="Arial Narrow" w:hAnsi="Arial Narrow"/>
        </w:rPr>
        <w:t>de las dependencias afectadas;</w:t>
      </w:r>
    </w:p>
    <w:p w14:paraId="5A7822C5" w14:textId="77777777" w:rsidR="00081A39" w:rsidRPr="00F21EC6" w:rsidRDefault="00081A39">
      <w:pPr>
        <w:jc w:val="both"/>
        <w:rPr>
          <w:rFonts w:ascii="Arial Narrow" w:hAnsi="Arial Narrow"/>
        </w:rPr>
      </w:pPr>
    </w:p>
    <w:p w14:paraId="4DDAB343" w14:textId="77777777" w:rsidR="00081A39" w:rsidRPr="00F21EC6" w:rsidRDefault="00081A39">
      <w:pPr>
        <w:jc w:val="both"/>
        <w:rPr>
          <w:rFonts w:ascii="Arial Narrow" w:hAnsi="Arial Narrow"/>
        </w:rPr>
      </w:pPr>
      <w:r w:rsidRPr="00F21EC6">
        <w:rPr>
          <w:rFonts w:ascii="Arial Narrow" w:hAnsi="Arial Narrow"/>
        </w:rPr>
        <w:t>III.- Que no ponga en peligro la soberanía nacional o del Estado, la paz pública o la integridad de las instituciones públicas, a juicio del Gobernador o del H. Congreso del Estado.</w:t>
      </w:r>
    </w:p>
    <w:p w14:paraId="5A1BE70E" w14:textId="77777777" w:rsidR="00991563" w:rsidRPr="00F21EC6" w:rsidRDefault="00991563">
      <w:pPr>
        <w:jc w:val="both"/>
        <w:rPr>
          <w:rFonts w:ascii="Arial Narrow" w:hAnsi="Arial Narrow"/>
        </w:rPr>
      </w:pPr>
    </w:p>
    <w:p w14:paraId="7B7BFC7E" w14:textId="77777777" w:rsidR="00081A39" w:rsidRPr="00F21EC6" w:rsidRDefault="00081A39">
      <w:pPr>
        <w:jc w:val="both"/>
        <w:rPr>
          <w:rFonts w:ascii="Arial Narrow" w:hAnsi="Arial Narrow"/>
        </w:rPr>
      </w:pPr>
      <w:r w:rsidRPr="00F21EC6">
        <w:rPr>
          <w:rFonts w:ascii="Arial Narrow" w:hAnsi="Arial Narrow"/>
          <w:b/>
          <w:bCs/>
        </w:rPr>
        <w:t>ARTICULO 151.-</w:t>
      </w:r>
      <w:r w:rsidRPr="00F21EC6">
        <w:rPr>
          <w:rFonts w:ascii="Arial Narrow" w:hAnsi="Arial Narrow"/>
        </w:rPr>
        <w:t xml:space="preserve"> Antes de suspender las labores los trabajadores deberán presentar al Presidente del Tribunal de Conciliación y Arbitraje su pliego de peticiones con la copia del acta de la asamblea en que se haya acordado declarar la huelga. El Presidente, una vez recibido el escrito y sus anexos, correrá traslado con la copia de ellos al funcionario o funcionarios de quienes dependa la concesión de las peticiones, para que resuelvan en el término de diez días, a partir de la notificación.</w:t>
      </w:r>
    </w:p>
    <w:p w14:paraId="5E926A01" w14:textId="77777777" w:rsidR="00081A39" w:rsidRPr="00F21EC6" w:rsidRDefault="00081A39">
      <w:pPr>
        <w:jc w:val="both"/>
        <w:rPr>
          <w:rFonts w:ascii="Arial Narrow" w:hAnsi="Arial Narrow"/>
        </w:rPr>
      </w:pPr>
    </w:p>
    <w:p w14:paraId="31F9887F" w14:textId="77777777" w:rsidR="00081A39" w:rsidRPr="00F21EC6" w:rsidRDefault="00081A39">
      <w:pPr>
        <w:jc w:val="both"/>
        <w:rPr>
          <w:rFonts w:ascii="Arial Narrow" w:hAnsi="Arial Narrow"/>
        </w:rPr>
      </w:pPr>
      <w:r w:rsidRPr="00F21EC6">
        <w:rPr>
          <w:rFonts w:ascii="Arial Narrow" w:hAnsi="Arial Narrow"/>
          <w:b/>
          <w:bCs/>
        </w:rPr>
        <w:t xml:space="preserve">ARTICULO 152.- </w:t>
      </w:r>
      <w:r w:rsidRPr="00F21EC6">
        <w:rPr>
          <w:rFonts w:ascii="Arial Narrow" w:hAnsi="Arial Narrow"/>
        </w:rPr>
        <w:t>El Tribunal de Conciliación y Arbitraje decidirá dentro de un término de setenta y dos horas, computado desde la hora en que se reciba copia del escrito acordando la huelga, si la declaración de huelga es legal o ilegal, según que hayan satisfecho o no los requisitos a que se refieren los artículos anteriores. Si la declaración de huelga es legal, procederá desde luego a la conciliación de las partes, siendo obligatoria la presencia de éstas en las audiencias de avenimiento.</w:t>
      </w:r>
    </w:p>
    <w:p w14:paraId="4CF64BB3" w14:textId="77777777" w:rsidR="00081A39" w:rsidRPr="00F21EC6" w:rsidRDefault="00081A39">
      <w:pPr>
        <w:jc w:val="both"/>
        <w:rPr>
          <w:rFonts w:ascii="Arial Narrow" w:hAnsi="Arial Narrow"/>
        </w:rPr>
      </w:pPr>
    </w:p>
    <w:p w14:paraId="1FC2EA85"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153.- </w:t>
      </w:r>
      <w:r w:rsidRPr="00F21EC6">
        <w:rPr>
          <w:rFonts w:ascii="Arial Narrow" w:hAnsi="Arial Narrow"/>
        </w:rPr>
        <w:t>Si la declaración de huelga se considera legal por el Tribunal de Conciliación y Arbitraje, y si transcurrido el plazo de diez días a que se refiere el artículo 151 no se hubiere llegado a un entendimiento entre las partes, los trabajadores podrán suspender las labores.</w:t>
      </w:r>
    </w:p>
    <w:p w14:paraId="13ABB7A7" w14:textId="77777777" w:rsidR="00081A39" w:rsidRPr="00F21EC6" w:rsidRDefault="00081A39">
      <w:pPr>
        <w:jc w:val="both"/>
        <w:rPr>
          <w:rFonts w:ascii="Arial Narrow" w:hAnsi="Arial Narrow"/>
        </w:rPr>
      </w:pPr>
    </w:p>
    <w:p w14:paraId="3DB13226" w14:textId="77777777" w:rsidR="00081A39" w:rsidRPr="00F21EC6" w:rsidRDefault="00081A39">
      <w:pPr>
        <w:jc w:val="both"/>
        <w:rPr>
          <w:rFonts w:ascii="Arial Narrow" w:hAnsi="Arial Narrow"/>
        </w:rPr>
      </w:pPr>
      <w:r w:rsidRPr="00F21EC6">
        <w:rPr>
          <w:rFonts w:ascii="Arial Narrow" w:hAnsi="Arial Narrow"/>
          <w:b/>
          <w:bCs/>
        </w:rPr>
        <w:t>ARTICULO 154.-</w:t>
      </w:r>
      <w:r w:rsidRPr="00F21EC6">
        <w:rPr>
          <w:rFonts w:ascii="Arial Narrow" w:hAnsi="Arial Narrow"/>
        </w:rPr>
        <w:t xml:space="preserve"> Al resolverse que una declaración de huelga es legal, el Tribunal a petición de las autoridades correspondientes y tomando en cuenta la naturaleza del servicio público y las pruebas presentadas, fijará el número de trabajadores que los huelguistas estarán obligados a mantener en el desempeño de sus labores, a fin de que continúen realizándose aquellos servicios cuya suspensión perjudique la estabilidad de las instituciones, la conservación de las instalaciones o signifique un peligro para la salud pública.</w:t>
      </w:r>
    </w:p>
    <w:p w14:paraId="51DDA349" w14:textId="77777777" w:rsidR="00081A39" w:rsidRPr="00F21EC6" w:rsidRDefault="00081A39">
      <w:pPr>
        <w:jc w:val="both"/>
        <w:rPr>
          <w:rFonts w:ascii="Arial Narrow" w:hAnsi="Arial Narrow"/>
        </w:rPr>
      </w:pPr>
    </w:p>
    <w:p w14:paraId="3ECE0C4C" w14:textId="77777777" w:rsidR="00081A39" w:rsidRPr="00F21EC6" w:rsidRDefault="00081A39">
      <w:pPr>
        <w:jc w:val="both"/>
        <w:rPr>
          <w:rFonts w:ascii="Arial Narrow" w:hAnsi="Arial Narrow"/>
        </w:rPr>
      </w:pPr>
      <w:r w:rsidRPr="00F21EC6">
        <w:rPr>
          <w:rFonts w:ascii="Arial Narrow" w:hAnsi="Arial Narrow"/>
          <w:b/>
          <w:bCs/>
        </w:rPr>
        <w:t xml:space="preserve">ARTICULO 155.- </w:t>
      </w:r>
      <w:r w:rsidRPr="00F21EC6">
        <w:rPr>
          <w:rFonts w:ascii="Arial Narrow" w:hAnsi="Arial Narrow"/>
        </w:rPr>
        <w:t>Si la suspensión de labores se lleva a cabo antes de los diez días del emplazamiento, el Tribunal declarará que no existe el estado de huelga y fijará a los trabajadores un plazo de veinticuatro horas para que reanuden sus labores, apercibiéndolos de que si no lo hacen, quedarán cesados sin responsabilidad para el Estado, salvo en casos de fuerza mayor o de error no imputable a los trabajadores y declarará que el Gobierno del Estado o los titulares de las dependencias afectadas no han incurrido en responsabilidad.</w:t>
      </w:r>
    </w:p>
    <w:p w14:paraId="01BAA537" w14:textId="77777777" w:rsidR="00081A39" w:rsidRPr="00F21EC6" w:rsidRDefault="00081A39">
      <w:pPr>
        <w:jc w:val="both"/>
        <w:rPr>
          <w:rFonts w:ascii="Arial Narrow" w:hAnsi="Arial Narrow"/>
        </w:rPr>
      </w:pPr>
    </w:p>
    <w:p w14:paraId="7060EE24" w14:textId="77777777" w:rsidR="00081A39" w:rsidRPr="00F21EC6" w:rsidRDefault="00081A39">
      <w:pPr>
        <w:jc w:val="both"/>
        <w:rPr>
          <w:rFonts w:ascii="Arial Narrow" w:hAnsi="Arial Narrow"/>
        </w:rPr>
      </w:pPr>
      <w:r w:rsidRPr="00F21EC6">
        <w:rPr>
          <w:rFonts w:ascii="Arial Narrow" w:hAnsi="Arial Narrow"/>
          <w:b/>
          <w:bCs/>
        </w:rPr>
        <w:t>ARTICULO 156.-</w:t>
      </w:r>
      <w:r w:rsidRPr="00F21EC6">
        <w:rPr>
          <w:rFonts w:ascii="Arial Narrow" w:hAnsi="Arial Narrow"/>
        </w:rPr>
        <w:t xml:space="preserve"> Si el Tribunal resuelve que la huelga es ilegal quedarán cesados por este sólo hecho, sin responsabilidad para los titulares, los trabajadores que hubieren suspendido sus labores.</w:t>
      </w:r>
    </w:p>
    <w:p w14:paraId="519CE001" w14:textId="77777777" w:rsidR="00081A39" w:rsidRPr="00F21EC6" w:rsidRDefault="00081A39">
      <w:pPr>
        <w:jc w:val="both"/>
        <w:rPr>
          <w:rFonts w:ascii="Arial Narrow" w:hAnsi="Arial Narrow"/>
        </w:rPr>
      </w:pPr>
    </w:p>
    <w:p w14:paraId="0A4A59C3" w14:textId="77777777" w:rsidR="00081A39" w:rsidRPr="00F21EC6" w:rsidRDefault="00081A39">
      <w:pPr>
        <w:jc w:val="both"/>
        <w:rPr>
          <w:rFonts w:ascii="Arial Narrow" w:hAnsi="Arial Narrow"/>
        </w:rPr>
      </w:pPr>
      <w:r w:rsidRPr="00F21EC6">
        <w:rPr>
          <w:rFonts w:ascii="Arial Narrow" w:hAnsi="Arial Narrow"/>
          <w:b/>
          <w:bCs/>
        </w:rPr>
        <w:t>ARTICULO 157.-</w:t>
      </w:r>
      <w:r w:rsidRPr="00F21EC6">
        <w:rPr>
          <w:rFonts w:ascii="Arial Narrow" w:hAnsi="Arial Narrow"/>
        </w:rPr>
        <w:t xml:space="preserve"> La huelga será declarada ilegal y delictuosa cuando la mayoría de los huelguistas ejecuten actos delictuosos contra las personas o las propiedades.</w:t>
      </w:r>
    </w:p>
    <w:p w14:paraId="616247AF" w14:textId="77777777" w:rsidR="00081A39" w:rsidRPr="00F21EC6" w:rsidRDefault="00081A39">
      <w:pPr>
        <w:jc w:val="both"/>
        <w:rPr>
          <w:rFonts w:ascii="Arial Narrow" w:hAnsi="Arial Narrow"/>
        </w:rPr>
      </w:pPr>
    </w:p>
    <w:p w14:paraId="1264E71C" w14:textId="77777777" w:rsidR="00081A39" w:rsidRPr="00F21EC6" w:rsidRDefault="00081A39">
      <w:pPr>
        <w:jc w:val="both"/>
        <w:rPr>
          <w:rFonts w:ascii="Arial Narrow" w:hAnsi="Arial Narrow"/>
        </w:rPr>
      </w:pPr>
      <w:r w:rsidRPr="00F21EC6">
        <w:rPr>
          <w:rFonts w:ascii="Arial Narrow" w:hAnsi="Arial Narrow"/>
          <w:b/>
          <w:bCs/>
        </w:rPr>
        <w:t>ARTICULO 158.-</w:t>
      </w:r>
      <w:r w:rsidRPr="00F21EC6">
        <w:rPr>
          <w:rFonts w:ascii="Arial Narrow" w:hAnsi="Arial Narrow"/>
        </w:rPr>
        <w:t xml:space="preserve"> En tanto que no se declare ilegal, inexistente o terminado un estado de huelga, el Tribunal y las demás autoridades del Estado deberán respetar el derecho que ejerciten los trabajadores, dándoles las garantías y prestándoles el auxilio que soliciten.</w:t>
      </w:r>
    </w:p>
    <w:p w14:paraId="4402CB2E" w14:textId="77777777" w:rsidR="00081A39" w:rsidRPr="00F21EC6" w:rsidRDefault="00081A39">
      <w:pPr>
        <w:jc w:val="both"/>
        <w:rPr>
          <w:rFonts w:ascii="Arial Narrow" w:hAnsi="Arial Narrow"/>
        </w:rPr>
      </w:pPr>
    </w:p>
    <w:p w14:paraId="3A396B6B" w14:textId="77777777" w:rsidR="00081A39" w:rsidRPr="00F21EC6" w:rsidRDefault="00081A39">
      <w:pPr>
        <w:jc w:val="center"/>
        <w:rPr>
          <w:rFonts w:ascii="Arial Narrow" w:hAnsi="Arial Narrow"/>
        </w:rPr>
      </w:pPr>
    </w:p>
    <w:p w14:paraId="47DABB31" w14:textId="77777777" w:rsidR="00081A39" w:rsidRPr="00F21EC6" w:rsidRDefault="00081A39">
      <w:pPr>
        <w:jc w:val="center"/>
        <w:rPr>
          <w:rFonts w:ascii="Arial Narrow" w:hAnsi="Arial Narrow"/>
          <w:b/>
        </w:rPr>
      </w:pPr>
      <w:r w:rsidRPr="00F21EC6">
        <w:rPr>
          <w:rFonts w:ascii="Arial Narrow" w:hAnsi="Arial Narrow"/>
          <w:b/>
        </w:rPr>
        <w:t>CAPITULO III.</w:t>
      </w:r>
    </w:p>
    <w:p w14:paraId="2D4C200B" w14:textId="77777777" w:rsidR="00081A39" w:rsidRPr="00F21EC6" w:rsidRDefault="00081A39">
      <w:pPr>
        <w:jc w:val="center"/>
        <w:rPr>
          <w:rFonts w:ascii="Arial Narrow" w:hAnsi="Arial Narrow"/>
          <w:b/>
        </w:rPr>
      </w:pPr>
    </w:p>
    <w:p w14:paraId="5C760648" w14:textId="77777777" w:rsidR="00081A39" w:rsidRPr="00F21EC6" w:rsidRDefault="00081A39">
      <w:pPr>
        <w:jc w:val="center"/>
        <w:rPr>
          <w:rFonts w:ascii="Arial Narrow" w:hAnsi="Arial Narrow"/>
        </w:rPr>
      </w:pPr>
      <w:r w:rsidRPr="00F21EC6">
        <w:rPr>
          <w:rFonts w:ascii="Arial Narrow" w:hAnsi="Arial Narrow"/>
          <w:b/>
        </w:rPr>
        <w:t>TERMINACION DE HUELGA.</w:t>
      </w:r>
    </w:p>
    <w:p w14:paraId="36DBF284" w14:textId="77777777" w:rsidR="00081A39" w:rsidRPr="00F21EC6" w:rsidRDefault="00081A39">
      <w:pPr>
        <w:jc w:val="both"/>
        <w:rPr>
          <w:rFonts w:ascii="Arial Narrow" w:hAnsi="Arial Narrow"/>
        </w:rPr>
      </w:pPr>
    </w:p>
    <w:p w14:paraId="2EF37D2F" w14:textId="77777777" w:rsidR="00081A39" w:rsidRPr="00F21EC6" w:rsidRDefault="00081A39">
      <w:pPr>
        <w:jc w:val="both"/>
        <w:rPr>
          <w:rFonts w:ascii="Arial Narrow" w:hAnsi="Arial Narrow"/>
        </w:rPr>
      </w:pPr>
      <w:r w:rsidRPr="00F21EC6">
        <w:rPr>
          <w:rFonts w:ascii="Arial Narrow" w:hAnsi="Arial Narrow"/>
          <w:b/>
          <w:bCs/>
        </w:rPr>
        <w:t xml:space="preserve">ARTICULO 159.- </w:t>
      </w:r>
      <w:r w:rsidRPr="00F21EC6">
        <w:rPr>
          <w:rFonts w:ascii="Arial Narrow" w:hAnsi="Arial Narrow"/>
        </w:rPr>
        <w:t>La huelga terminará:</w:t>
      </w:r>
    </w:p>
    <w:p w14:paraId="4E1635A3" w14:textId="77777777" w:rsidR="00081A39" w:rsidRPr="00F21EC6" w:rsidRDefault="00081A39">
      <w:pPr>
        <w:jc w:val="both"/>
        <w:rPr>
          <w:rFonts w:ascii="Arial Narrow" w:hAnsi="Arial Narrow"/>
        </w:rPr>
      </w:pPr>
    </w:p>
    <w:p w14:paraId="45148595" w14:textId="77777777" w:rsidR="00081A39" w:rsidRPr="00F21EC6" w:rsidRDefault="00081A39">
      <w:pPr>
        <w:jc w:val="both"/>
        <w:rPr>
          <w:rFonts w:ascii="Arial Narrow" w:hAnsi="Arial Narrow"/>
        </w:rPr>
      </w:pPr>
      <w:r w:rsidRPr="00F21EC6">
        <w:rPr>
          <w:rFonts w:ascii="Arial Narrow" w:hAnsi="Arial Narrow"/>
        </w:rPr>
        <w:t>I.- Por avenencia entre las partes en conflicto;</w:t>
      </w:r>
    </w:p>
    <w:p w14:paraId="3F557707" w14:textId="77777777" w:rsidR="00081A39" w:rsidRPr="00F21EC6" w:rsidRDefault="00081A39">
      <w:pPr>
        <w:jc w:val="both"/>
        <w:rPr>
          <w:rFonts w:ascii="Arial Narrow" w:hAnsi="Arial Narrow"/>
        </w:rPr>
      </w:pPr>
    </w:p>
    <w:p w14:paraId="4CC40F79" w14:textId="77777777" w:rsidR="00081A39" w:rsidRPr="00F21EC6" w:rsidRDefault="00081A39">
      <w:pPr>
        <w:jc w:val="both"/>
        <w:rPr>
          <w:rFonts w:ascii="Arial Narrow" w:hAnsi="Arial Narrow"/>
        </w:rPr>
      </w:pPr>
      <w:r w:rsidRPr="00F21EC6">
        <w:rPr>
          <w:rFonts w:ascii="Arial Narrow" w:hAnsi="Arial Narrow"/>
        </w:rPr>
        <w:t>II.- Por resolución de la asamblea de trabajadores tomada por acuerdo de la mayoría de los miembros;</w:t>
      </w:r>
    </w:p>
    <w:p w14:paraId="18927D2F" w14:textId="77777777" w:rsidR="00081A39" w:rsidRPr="00F21EC6" w:rsidRDefault="00081A39">
      <w:pPr>
        <w:jc w:val="both"/>
        <w:rPr>
          <w:rFonts w:ascii="Arial Narrow" w:hAnsi="Arial Narrow"/>
        </w:rPr>
      </w:pPr>
    </w:p>
    <w:p w14:paraId="46D940F3" w14:textId="77777777" w:rsidR="00081A39" w:rsidRPr="00F21EC6" w:rsidRDefault="00081A39">
      <w:pPr>
        <w:jc w:val="both"/>
        <w:rPr>
          <w:rFonts w:ascii="Arial Narrow" w:hAnsi="Arial Narrow"/>
        </w:rPr>
      </w:pPr>
      <w:r w:rsidRPr="00F21EC6">
        <w:rPr>
          <w:rFonts w:ascii="Arial Narrow" w:hAnsi="Arial Narrow"/>
        </w:rPr>
        <w:t>III.- Por declaración de ilegalidad o inexistencia;</w:t>
      </w:r>
    </w:p>
    <w:p w14:paraId="179D920E" w14:textId="77777777" w:rsidR="00081A39" w:rsidRPr="00F21EC6" w:rsidRDefault="00081A39">
      <w:pPr>
        <w:jc w:val="both"/>
        <w:rPr>
          <w:rFonts w:ascii="Arial Narrow" w:hAnsi="Arial Narrow"/>
        </w:rPr>
      </w:pPr>
    </w:p>
    <w:p w14:paraId="12F8EC85" w14:textId="77777777" w:rsidR="00081A39" w:rsidRPr="00F21EC6" w:rsidRDefault="00081A39">
      <w:pPr>
        <w:jc w:val="both"/>
        <w:rPr>
          <w:rFonts w:ascii="Arial Narrow" w:hAnsi="Arial Narrow"/>
        </w:rPr>
      </w:pPr>
      <w:r w:rsidRPr="00F21EC6">
        <w:rPr>
          <w:rFonts w:ascii="Arial Narrow" w:hAnsi="Arial Narrow"/>
        </w:rPr>
        <w:t>IV.- Por laudo de la persona o Tribunal que, a solicitud de las partes y con la conformidad de éstas, se avoque al conocimiento del asunto; y</w:t>
      </w:r>
    </w:p>
    <w:p w14:paraId="72965E17" w14:textId="77777777" w:rsidR="00081A39" w:rsidRPr="00F21EC6" w:rsidRDefault="00081A39">
      <w:pPr>
        <w:jc w:val="both"/>
        <w:rPr>
          <w:rFonts w:ascii="Arial Narrow" w:hAnsi="Arial Narrow"/>
        </w:rPr>
      </w:pPr>
    </w:p>
    <w:p w14:paraId="0DA485E7" w14:textId="77777777" w:rsidR="00081A39" w:rsidRPr="00F21EC6" w:rsidRDefault="00081A39">
      <w:pPr>
        <w:jc w:val="both"/>
        <w:rPr>
          <w:rFonts w:ascii="Arial Narrow" w:hAnsi="Arial Narrow"/>
        </w:rPr>
      </w:pPr>
      <w:r w:rsidRPr="00F21EC6">
        <w:rPr>
          <w:rFonts w:ascii="Arial Narrow" w:hAnsi="Arial Narrow"/>
        </w:rPr>
        <w:t xml:space="preserve">V.- Por </w:t>
      </w:r>
      <w:proofErr w:type="spellStart"/>
      <w:r w:rsidRPr="00F21EC6">
        <w:rPr>
          <w:rFonts w:ascii="Arial Narrow" w:hAnsi="Arial Narrow"/>
        </w:rPr>
        <w:t>sobrevevir</w:t>
      </w:r>
      <w:proofErr w:type="spellEnd"/>
      <w:r w:rsidRPr="00F21EC6">
        <w:rPr>
          <w:rFonts w:ascii="Arial Narrow" w:hAnsi="Arial Narrow"/>
        </w:rPr>
        <w:t xml:space="preserve"> el estado previsto por el artículo 29 de la Constitución General de la República.</w:t>
      </w:r>
    </w:p>
    <w:p w14:paraId="7BB1B7F8" w14:textId="77777777" w:rsidR="00081A39" w:rsidRPr="00F21EC6" w:rsidRDefault="00081A39">
      <w:pPr>
        <w:jc w:val="both"/>
        <w:rPr>
          <w:rFonts w:ascii="Arial Narrow" w:hAnsi="Arial Narrow"/>
        </w:rPr>
      </w:pPr>
    </w:p>
    <w:p w14:paraId="6BEBA91D" w14:textId="77777777" w:rsidR="00081A39" w:rsidRPr="00F21EC6" w:rsidRDefault="00081A39">
      <w:pPr>
        <w:jc w:val="center"/>
        <w:rPr>
          <w:rFonts w:ascii="Arial Narrow" w:hAnsi="Arial Narrow"/>
        </w:rPr>
      </w:pPr>
    </w:p>
    <w:p w14:paraId="4AC3BFD6" w14:textId="77777777" w:rsidR="00081A39" w:rsidRPr="00F21EC6" w:rsidRDefault="00081A39">
      <w:pPr>
        <w:jc w:val="center"/>
        <w:rPr>
          <w:rFonts w:ascii="Arial Narrow" w:hAnsi="Arial Narrow"/>
          <w:b/>
        </w:rPr>
      </w:pPr>
      <w:r w:rsidRPr="00F21EC6">
        <w:rPr>
          <w:rFonts w:ascii="Arial Narrow" w:hAnsi="Arial Narrow"/>
          <w:b/>
        </w:rPr>
        <w:t>TITULO DECIMO.</w:t>
      </w:r>
    </w:p>
    <w:p w14:paraId="52A349C9" w14:textId="77777777" w:rsidR="00081A39" w:rsidRPr="00F21EC6" w:rsidRDefault="00081A39">
      <w:pPr>
        <w:jc w:val="center"/>
        <w:rPr>
          <w:rFonts w:ascii="Arial Narrow" w:hAnsi="Arial Narrow"/>
          <w:b/>
        </w:rPr>
      </w:pPr>
    </w:p>
    <w:p w14:paraId="5D528413" w14:textId="77777777" w:rsidR="00081A39" w:rsidRPr="00F21EC6" w:rsidRDefault="00081A39">
      <w:pPr>
        <w:jc w:val="center"/>
        <w:rPr>
          <w:rFonts w:ascii="Arial Narrow" w:hAnsi="Arial Narrow"/>
          <w:b/>
        </w:rPr>
      </w:pPr>
      <w:r w:rsidRPr="00F21EC6">
        <w:rPr>
          <w:rFonts w:ascii="Arial Narrow" w:hAnsi="Arial Narrow"/>
          <w:b/>
        </w:rPr>
        <w:t>PRESCRIPCION.</w:t>
      </w:r>
    </w:p>
    <w:p w14:paraId="41A1C7DC" w14:textId="77777777" w:rsidR="00081A39" w:rsidRPr="00F21EC6" w:rsidRDefault="00081A39">
      <w:pPr>
        <w:jc w:val="center"/>
        <w:rPr>
          <w:rFonts w:ascii="Arial Narrow" w:hAnsi="Arial Narrow"/>
          <w:b/>
        </w:rPr>
      </w:pPr>
    </w:p>
    <w:p w14:paraId="767D1F88" w14:textId="77777777" w:rsidR="00081A39" w:rsidRPr="00F21EC6" w:rsidRDefault="00081A39">
      <w:pPr>
        <w:jc w:val="center"/>
        <w:rPr>
          <w:rFonts w:ascii="Arial Narrow" w:hAnsi="Arial Narrow"/>
          <w:b/>
        </w:rPr>
      </w:pPr>
    </w:p>
    <w:p w14:paraId="392F91BA" w14:textId="77777777" w:rsidR="00081A39" w:rsidRPr="00F21EC6" w:rsidRDefault="00081A39">
      <w:pPr>
        <w:jc w:val="center"/>
        <w:rPr>
          <w:rFonts w:ascii="Arial Narrow" w:hAnsi="Arial Narrow"/>
          <w:b/>
        </w:rPr>
      </w:pPr>
      <w:r w:rsidRPr="00F21EC6">
        <w:rPr>
          <w:rFonts w:ascii="Arial Narrow" w:hAnsi="Arial Narrow"/>
          <w:b/>
        </w:rPr>
        <w:t>CAPITULO I.</w:t>
      </w:r>
    </w:p>
    <w:p w14:paraId="70F66702" w14:textId="77777777" w:rsidR="00081A39" w:rsidRPr="00F21EC6" w:rsidRDefault="00081A39">
      <w:pPr>
        <w:jc w:val="center"/>
        <w:rPr>
          <w:rFonts w:ascii="Arial Narrow" w:hAnsi="Arial Narrow"/>
          <w:b/>
        </w:rPr>
      </w:pPr>
    </w:p>
    <w:p w14:paraId="37DA9AC8" w14:textId="77777777" w:rsidR="00081A39" w:rsidRPr="00F21EC6" w:rsidRDefault="00081A39">
      <w:pPr>
        <w:jc w:val="center"/>
        <w:rPr>
          <w:rFonts w:ascii="Arial Narrow" w:hAnsi="Arial Narrow"/>
        </w:rPr>
      </w:pPr>
      <w:r w:rsidRPr="00F21EC6">
        <w:rPr>
          <w:rFonts w:ascii="Arial Narrow" w:hAnsi="Arial Narrow"/>
          <w:b/>
        </w:rPr>
        <w:t>TIEMPO PARA LA PRESCRIPCION.</w:t>
      </w:r>
    </w:p>
    <w:p w14:paraId="5870C997" w14:textId="77777777" w:rsidR="00081A39" w:rsidRPr="00F21EC6" w:rsidRDefault="00081A39">
      <w:pPr>
        <w:jc w:val="both"/>
        <w:rPr>
          <w:rFonts w:ascii="Arial Narrow" w:hAnsi="Arial Narrow"/>
        </w:rPr>
      </w:pPr>
    </w:p>
    <w:p w14:paraId="79F28503" w14:textId="77777777" w:rsidR="00081A39" w:rsidRPr="00F21EC6" w:rsidRDefault="00081A39">
      <w:pPr>
        <w:jc w:val="both"/>
        <w:rPr>
          <w:rFonts w:ascii="Arial Narrow" w:hAnsi="Arial Narrow"/>
        </w:rPr>
      </w:pPr>
      <w:r w:rsidRPr="00F21EC6">
        <w:rPr>
          <w:rFonts w:ascii="Arial Narrow" w:hAnsi="Arial Narrow"/>
          <w:b/>
          <w:bCs/>
        </w:rPr>
        <w:t>ARTICULO 160.-</w:t>
      </w:r>
      <w:r w:rsidRPr="00F21EC6">
        <w:rPr>
          <w:rFonts w:ascii="Arial Narrow" w:hAnsi="Arial Narrow"/>
        </w:rPr>
        <w:t xml:space="preserve"> Los derechos que nazcan de esta Ley, del nombramiento otorgado en favor de los trabajadores y de los acuerdos que fijen las condiciones generales de trabajo, prescribirán en un año, con excepción de los casos previstos en los artículos siguientes.</w:t>
      </w:r>
    </w:p>
    <w:p w14:paraId="67E5B827" w14:textId="77777777" w:rsidR="00081A39" w:rsidRPr="00F21EC6" w:rsidRDefault="00081A39">
      <w:pPr>
        <w:jc w:val="both"/>
        <w:rPr>
          <w:rFonts w:ascii="Arial Narrow" w:hAnsi="Arial Narrow"/>
        </w:rPr>
      </w:pPr>
    </w:p>
    <w:p w14:paraId="72D697F1" w14:textId="77777777" w:rsidR="00081A39" w:rsidRPr="00F21EC6" w:rsidRDefault="00081A39">
      <w:pPr>
        <w:jc w:val="both"/>
        <w:rPr>
          <w:rFonts w:ascii="Arial Narrow" w:hAnsi="Arial Narrow"/>
        </w:rPr>
      </w:pPr>
      <w:r w:rsidRPr="00F21EC6">
        <w:rPr>
          <w:rFonts w:ascii="Arial Narrow" w:hAnsi="Arial Narrow"/>
          <w:b/>
          <w:bCs/>
        </w:rPr>
        <w:t>ARTICULO 161.-</w:t>
      </w:r>
      <w:r w:rsidRPr="00F21EC6">
        <w:rPr>
          <w:rFonts w:ascii="Arial Narrow" w:hAnsi="Arial Narrow"/>
        </w:rPr>
        <w:t xml:space="preserve"> Prescriben en un mes:</w:t>
      </w:r>
    </w:p>
    <w:p w14:paraId="2D8FE858" w14:textId="77777777" w:rsidR="00081A39" w:rsidRPr="00F21EC6" w:rsidRDefault="00081A39">
      <w:pPr>
        <w:jc w:val="both"/>
        <w:rPr>
          <w:rFonts w:ascii="Arial Narrow" w:hAnsi="Arial Narrow"/>
        </w:rPr>
      </w:pPr>
    </w:p>
    <w:p w14:paraId="04D1521D" w14:textId="77777777" w:rsidR="00081A39" w:rsidRPr="00F21EC6" w:rsidRDefault="00081A39">
      <w:pPr>
        <w:jc w:val="both"/>
        <w:rPr>
          <w:rFonts w:ascii="Arial Narrow" w:hAnsi="Arial Narrow"/>
        </w:rPr>
      </w:pPr>
      <w:r w:rsidRPr="00F21EC6">
        <w:rPr>
          <w:rFonts w:ascii="Arial Narrow" w:hAnsi="Arial Narrow"/>
        </w:rPr>
        <w:t>I.- Las acciones para pedir la nulidad de un nombramiento;</w:t>
      </w:r>
    </w:p>
    <w:p w14:paraId="6D47C35A" w14:textId="77777777" w:rsidR="00081A39" w:rsidRPr="00F21EC6" w:rsidRDefault="00081A39">
      <w:pPr>
        <w:jc w:val="both"/>
        <w:rPr>
          <w:rFonts w:ascii="Arial Narrow" w:hAnsi="Arial Narrow"/>
        </w:rPr>
      </w:pPr>
    </w:p>
    <w:p w14:paraId="751E42F6" w14:textId="77777777" w:rsidR="00081A39" w:rsidRPr="00F21EC6" w:rsidRDefault="00081A39">
      <w:pPr>
        <w:jc w:val="both"/>
        <w:rPr>
          <w:rFonts w:ascii="Arial Narrow" w:hAnsi="Arial Narrow"/>
        </w:rPr>
      </w:pPr>
      <w:r w:rsidRPr="00F21EC6">
        <w:rPr>
          <w:rFonts w:ascii="Arial Narrow" w:hAnsi="Arial Narrow"/>
        </w:rPr>
        <w:t>II.- El derecho de los trabajadores para volver a ocupar las plazas que hayan dejado por riesgo de trabajo o no profesional;</w:t>
      </w:r>
    </w:p>
    <w:p w14:paraId="24FBCD88" w14:textId="77777777" w:rsidR="00081A39" w:rsidRPr="00F21EC6" w:rsidRDefault="00081A39">
      <w:pPr>
        <w:jc w:val="both"/>
        <w:rPr>
          <w:rFonts w:ascii="Arial Narrow" w:hAnsi="Arial Narrow"/>
        </w:rPr>
      </w:pPr>
    </w:p>
    <w:p w14:paraId="6B089F1D" w14:textId="77777777" w:rsidR="00991563" w:rsidRPr="00F21EC6" w:rsidRDefault="00081A39" w:rsidP="00991563">
      <w:pPr>
        <w:jc w:val="both"/>
        <w:rPr>
          <w:rFonts w:ascii="Arial Narrow" w:hAnsi="Arial Narrow"/>
          <w:bCs/>
          <w:i/>
          <w:sz w:val="16"/>
          <w:szCs w:val="14"/>
        </w:rPr>
      </w:pPr>
      <w:r w:rsidRPr="00F21EC6">
        <w:rPr>
          <w:rFonts w:ascii="Arial Narrow" w:hAnsi="Arial Narrow"/>
        </w:rPr>
        <w:t xml:space="preserve">III.- </w:t>
      </w:r>
      <w:r w:rsidR="00991563" w:rsidRPr="00F21EC6">
        <w:rPr>
          <w:rFonts w:ascii="Arial Narrow" w:hAnsi="Arial Narrow"/>
          <w:bCs/>
          <w:i/>
          <w:sz w:val="16"/>
          <w:szCs w:val="14"/>
        </w:rPr>
        <w:t>(DEROGADA, P.O. 11 DE DICIEMBRE DE 2009)</w:t>
      </w:r>
    </w:p>
    <w:p w14:paraId="44CD0B07" w14:textId="77777777" w:rsidR="00991563" w:rsidRPr="00F21EC6" w:rsidRDefault="00991563" w:rsidP="00991563">
      <w:pPr>
        <w:jc w:val="both"/>
        <w:rPr>
          <w:rFonts w:ascii="Arial Narrow" w:hAnsi="Arial Narrow"/>
        </w:rPr>
      </w:pPr>
    </w:p>
    <w:p w14:paraId="092CF02D" w14:textId="77777777" w:rsidR="00081A39" w:rsidRPr="00F21EC6" w:rsidRDefault="00081A39" w:rsidP="00991563">
      <w:pPr>
        <w:jc w:val="both"/>
        <w:rPr>
          <w:rFonts w:ascii="Arial Narrow" w:hAnsi="Arial Narrow"/>
        </w:rPr>
      </w:pPr>
      <w:r w:rsidRPr="00F21EC6">
        <w:rPr>
          <w:rFonts w:ascii="Arial Narrow" w:hAnsi="Arial Narrow"/>
        </w:rPr>
        <w:t>IV.- El derecho de los trabajadores para ejercitar las acciones para exigir la reinstalación en su trabajo o las indemnizaciones que la ley concede cuando se trate de despido o suspensión injustificados.</w:t>
      </w:r>
    </w:p>
    <w:p w14:paraId="1C069FA7" w14:textId="77777777" w:rsidR="00081A39" w:rsidRPr="00F21EC6" w:rsidRDefault="00081A39">
      <w:pPr>
        <w:jc w:val="both"/>
        <w:rPr>
          <w:rFonts w:ascii="Arial Narrow" w:hAnsi="Arial Narrow"/>
        </w:rPr>
      </w:pPr>
    </w:p>
    <w:p w14:paraId="45279113" w14:textId="77777777" w:rsidR="00081A39" w:rsidRPr="00F21EC6" w:rsidRDefault="00081A39">
      <w:pPr>
        <w:jc w:val="both"/>
        <w:rPr>
          <w:rFonts w:ascii="Arial Narrow" w:hAnsi="Arial Narrow"/>
        </w:rPr>
      </w:pPr>
      <w:r w:rsidRPr="00F21EC6">
        <w:rPr>
          <w:rFonts w:ascii="Arial Narrow" w:hAnsi="Arial Narrow"/>
          <w:b/>
          <w:bCs/>
        </w:rPr>
        <w:t xml:space="preserve">ARTICULO 162.- </w:t>
      </w:r>
      <w:r w:rsidRPr="00F21EC6">
        <w:rPr>
          <w:rFonts w:ascii="Arial Narrow" w:hAnsi="Arial Narrow"/>
        </w:rPr>
        <w:t>Prescriben en dos meses:</w:t>
      </w:r>
    </w:p>
    <w:p w14:paraId="19F563B7" w14:textId="77777777" w:rsidR="00081A39" w:rsidRPr="00F21EC6" w:rsidRDefault="00081A39">
      <w:pPr>
        <w:jc w:val="both"/>
        <w:rPr>
          <w:rFonts w:ascii="Arial Narrow" w:hAnsi="Arial Narrow"/>
        </w:rPr>
      </w:pPr>
    </w:p>
    <w:p w14:paraId="75FF26D7" w14:textId="77777777" w:rsidR="00081A39" w:rsidRPr="00F21EC6" w:rsidRDefault="00081A39">
      <w:pPr>
        <w:jc w:val="both"/>
        <w:rPr>
          <w:rFonts w:ascii="Arial Narrow" w:hAnsi="Arial Narrow"/>
        </w:rPr>
      </w:pPr>
      <w:r w:rsidRPr="00F21EC6">
        <w:rPr>
          <w:rFonts w:ascii="Arial Narrow" w:hAnsi="Arial Narrow"/>
        </w:rPr>
        <w:t>I.- El derecho para impugnar los dictámenes escalafonarios; y</w:t>
      </w:r>
    </w:p>
    <w:p w14:paraId="5881EB42" w14:textId="77777777" w:rsidR="00081A39" w:rsidRPr="00F21EC6" w:rsidRDefault="00081A39">
      <w:pPr>
        <w:jc w:val="both"/>
        <w:rPr>
          <w:rFonts w:ascii="Arial Narrow" w:hAnsi="Arial Narrow"/>
        </w:rPr>
      </w:pPr>
    </w:p>
    <w:p w14:paraId="0B2B2536"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13F411E" w14:textId="77777777" w:rsidR="00081A39" w:rsidRPr="00F21EC6" w:rsidRDefault="00081A39">
      <w:pPr>
        <w:jc w:val="both"/>
        <w:rPr>
          <w:rFonts w:ascii="Arial Narrow" w:hAnsi="Arial Narrow"/>
        </w:rPr>
      </w:pPr>
      <w:r w:rsidRPr="00F21EC6">
        <w:rPr>
          <w:rFonts w:ascii="Arial Narrow" w:hAnsi="Arial Narrow"/>
        </w:rPr>
        <w:t xml:space="preserve">II.- La facultad de las dependencias para suspender </w:t>
      </w:r>
      <w:r w:rsidR="004201DA" w:rsidRPr="00F21EC6">
        <w:rPr>
          <w:rFonts w:ascii="Arial Narrow" w:hAnsi="Arial Narrow"/>
        </w:rPr>
        <w:t xml:space="preserve">o cesar </w:t>
      </w:r>
      <w:r w:rsidRPr="00F21EC6">
        <w:rPr>
          <w:rFonts w:ascii="Arial Narrow" w:hAnsi="Arial Narrow"/>
        </w:rPr>
        <w:t>a los trabajadores por causas justificadas y para disciplinar las faltas de éstos.</w:t>
      </w:r>
    </w:p>
    <w:p w14:paraId="42B1CDBA" w14:textId="77777777" w:rsidR="00081A39" w:rsidRPr="00F21EC6" w:rsidRDefault="00081A39">
      <w:pPr>
        <w:jc w:val="both"/>
        <w:rPr>
          <w:rFonts w:ascii="Arial Narrow" w:hAnsi="Arial Narrow"/>
        </w:rPr>
      </w:pPr>
    </w:p>
    <w:p w14:paraId="3A2E2A65" w14:textId="77777777" w:rsidR="00081A39" w:rsidRPr="00F21EC6" w:rsidRDefault="00081A39">
      <w:pPr>
        <w:jc w:val="both"/>
        <w:rPr>
          <w:rFonts w:ascii="Arial Narrow" w:hAnsi="Arial Narrow"/>
        </w:rPr>
      </w:pPr>
      <w:r w:rsidRPr="00F21EC6">
        <w:rPr>
          <w:rFonts w:ascii="Arial Narrow" w:hAnsi="Arial Narrow"/>
          <w:b/>
          <w:bCs/>
        </w:rPr>
        <w:t xml:space="preserve">ARTICULO 163.- </w:t>
      </w:r>
      <w:r w:rsidRPr="00F21EC6">
        <w:rPr>
          <w:rFonts w:ascii="Arial Narrow" w:hAnsi="Arial Narrow"/>
        </w:rPr>
        <w:t>Prescriben en dos años:</w:t>
      </w:r>
    </w:p>
    <w:p w14:paraId="181D25A8" w14:textId="77777777" w:rsidR="00081A39" w:rsidRPr="00F21EC6" w:rsidRDefault="00081A39">
      <w:pPr>
        <w:jc w:val="both"/>
        <w:rPr>
          <w:rFonts w:ascii="Arial Narrow" w:hAnsi="Arial Narrow"/>
        </w:rPr>
      </w:pPr>
    </w:p>
    <w:p w14:paraId="313A6404" w14:textId="77777777" w:rsidR="00081A39" w:rsidRPr="00F21EC6" w:rsidRDefault="00081A39">
      <w:pPr>
        <w:jc w:val="both"/>
        <w:rPr>
          <w:rFonts w:ascii="Arial Narrow" w:hAnsi="Arial Narrow"/>
        </w:rPr>
      </w:pPr>
      <w:r w:rsidRPr="00F21EC6">
        <w:rPr>
          <w:rFonts w:ascii="Arial Narrow" w:hAnsi="Arial Narrow"/>
        </w:rPr>
        <w:t>I.- El derecho de los trabajadores de ejercitar las acciones para reclamar indemnizaciones por incapacidad provenientes de riesgos de trabajo;</w:t>
      </w:r>
    </w:p>
    <w:p w14:paraId="281BB9F5" w14:textId="77777777" w:rsidR="00081A39" w:rsidRPr="00F21EC6" w:rsidRDefault="00081A39">
      <w:pPr>
        <w:jc w:val="both"/>
        <w:rPr>
          <w:rFonts w:ascii="Arial Narrow" w:hAnsi="Arial Narrow"/>
        </w:rPr>
      </w:pPr>
    </w:p>
    <w:p w14:paraId="4AB9B0F0" w14:textId="77777777" w:rsidR="00081A39" w:rsidRPr="00F21EC6" w:rsidRDefault="00081A39">
      <w:pPr>
        <w:pStyle w:val="Textoindependiente2"/>
        <w:rPr>
          <w:rFonts w:ascii="Arial Narrow" w:hAnsi="Arial Narrow"/>
        </w:rPr>
      </w:pPr>
      <w:r w:rsidRPr="00F21EC6">
        <w:rPr>
          <w:rFonts w:ascii="Arial Narrow" w:hAnsi="Arial Narrow"/>
        </w:rPr>
        <w:t>II.- El derecho de las personas señaladas en el artículo 84 para ejercitar las acciones para reclamar la indemnización correspondiente, cuando se trate de trabajadores fallecidos con motivo de riesgo de trabajo;</w:t>
      </w:r>
    </w:p>
    <w:p w14:paraId="50C5C539" w14:textId="77777777" w:rsidR="00081A39" w:rsidRPr="00F21EC6" w:rsidRDefault="00081A39">
      <w:pPr>
        <w:jc w:val="both"/>
        <w:rPr>
          <w:rFonts w:ascii="Arial Narrow" w:hAnsi="Arial Narrow"/>
        </w:rPr>
      </w:pPr>
    </w:p>
    <w:p w14:paraId="4E2BF3F9" w14:textId="77777777" w:rsidR="00081A39" w:rsidRPr="00F21EC6" w:rsidRDefault="00081A39">
      <w:pPr>
        <w:jc w:val="both"/>
        <w:rPr>
          <w:rFonts w:ascii="Arial Narrow" w:hAnsi="Arial Narrow"/>
        </w:rPr>
      </w:pPr>
      <w:r w:rsidRPr="00F21EC6">
        <w:rPr>
          <w:rFonts w:ascii="Arial Narrow" w:hAnsi="Arial Narrow"/>
        </w:rPr>
        <w:t>III.- El derecho de ejercitar las acciones para ejecutar las resoluciones del Tribunal de Conciliación y Arbitraje.</w:t>
      </w:r>
    </w:p>
    <w:p w14:paraId="073B7040" w14:textId="77777777" w:rsidR="00081A39" w:rsidRDefault="00081A39">
      <w:pPr>
        <w:jc w:val="both"/>
        <w:rPr>
          <w:rFonts w:ascii="Arial Narrow" w:hAnsi="Arial Narrow"/>
        </w:rPr>
      </w:pPr>
    </w:p>
    <w:p w14:paraId="5877910A" w14:textId="77777777" w:rsidR="00D22690" w:rsidRPr="00F21EC6" w:rsidRDefault="00D22690">
      <w:pPr>
        <w:jc w:val="both"/>
        <w:rPr>
          <w:rFonts w:ascii="Arial Narrow" w:hAnsi="Arial Narrow"/>
        </w:rPr>
      </w:pPr>
    </w:p>
    <w:p w14:paraId="0E4E0418" w14:textId="77777777" w:rsidR="00081A39" w:rsidRPr="00F21EC6" w:rsidRDefault="00081A39">
      <w:pPr>
        <w:jc w:val="both"/>
        <w:rPr>
          <w:rFonts w:ascii="Arial Narrow" w:hAnsi="Arial Narrow"/>
        </w:rPr>
      </w:pPr>
    </w:p>
    <w:p w14:paraId="61FFD313" w14:textId="77777777" w:rsidR="00081A39" w:rsidRPr="00F21EC6" w:rsidRDefault="00081A39">
      <w:pPr>
        <w:jc w:val="center"/>
        <w:rPr>
          <w:rFonts w:ascii="Arial Narrow" w:hAnsi="Arial Narrow"/>
          <w:b/>
        </w:rPr>
      </w:pPr>
      <w:r w:rsidRPr="00F21EC6">
        <w:rPr>
          <w:rFonts w:ascii="Arial Narrow" w:hAnsi="Arial Narrow"/>
          <w:b/>
        </w:rPr>
        <w:lastRenderedPageBreak/>
        <w:t>CAPITULO II.</w:t>
      </w:r>
    </w:p>
    <w:p w14:paraId="2E516F3F" w14:textId="77777777" w:rsidR="00081A39" w:rsidRPr="00F21EC6" w:rsidRDefault="00081A39">
      <w:pPr>
        <w:jc w:val="center"/>
        <w:rPr>
          <w:rFonts w:ascii="Arial Narrow" w:hAnsi="Arial Narrow"/>
          <w:b/>
        </w:rPr>
      </w:pPr>
    </w:p>
    <w:p w14:paraId="05259A95" w14:textId="77777777" w:rsidR="00081A39" w:rsidRPr="00F21EC6" w:rsidRDefault="00081A39">
      <w:pPr>
        <w:jc w:val="center"/>
        <w:rPr>
          <w:rFonts w:ascii="Arial Narrow" w:hAnsi="Arial Narrow"/>
        </w:rPr>
      </w:pPr>
      <w:r w:rsidRPr="00F21EC6">
        <w:rPr>
          <w:rFonts w:ascii="Arial Narrow" w:hAnsi="Arial Narrow"/>
          <w:b/>
        </w:rPr>
        <w:t>SUSPENSION DE LA PRESCRIPCION.</w:t>
      </w:r>
    </w:p>
    <w:p w14:paraId="0EA7FFAD" w14:textId="77777777" w:rsidR="00081A39" w:rsidRPr="00F21EC6" w:rsidRDefault="00081A39">
      <w:pPr>
        <w:jc w:val="both"/>
        <w:rPr>
          <w:rFonts w:ascii="Arial Narrow" w:hAnsi="Arial Narrow"/>
          <w:b/>
          <w:bCs/>
        </w:rPr>
      </w:pPr>
    </w:p>
    <w:p w14:paraId="5E085681" w14:textId="77777777" w:rsidR="00081A39" w:rsidRPr="00F21EC6" w:rsidRDefault="00081A39">
      <w:pPr>
        <w:jc w:val="both"/>
        <w:rPr>
          <w:rFonts w:ascii="Arial Narrow" w:hAnsi="Arial Narrow"/>
        </w:rPr>
      </w:pPr>
      <w:r w:rsidRPr="00F21EC6">
        <w:rPr>
          <w:rFonts w:ascii="Arial Narrow" w:hAnsi="Arial Narrow"/>
          <w:b/>
          <w:bCs/>
        </w:rPr>
        <w:t>ARTICULO 164.-</w:t>
      </w:r>
      <w:r w:rsidRPr="00F21EC6">
        <w:rPr>
          <w:rFonts w:ascii="Arial Narrow" w:hAnsi="Arial Narrow"/>
        </w:rPr>
        <w:t xml:space="preserve"> La prescripción no puede comenzar ni correr:</w:t>
      </w:r>
    </w:p>
    <w:p w14:paraId="00EB77B9" w14:textId="77777777" w:rsidR="00081A39" w:rsidRPr="00F21EC6" w:rsidRDefault="00081A39">
      <w:pPr>
        <w:jc w:val="both"/>
        <w:rPr>
          <w:rFonts w:ascii="Arial Narrow" w:hAnsi="Arial Narrow"/>
        </w:rPr>
      </w:pPr>
    </w:p>
    <w:p w14:paraId="645C940D" w14:textId="77777777" w:rsidR="00081A39" w:rsidRPr="00F21EC6" w:rsidRDefault="00081A39">
      <w:pPr>
        <w:jc w:val="both"/>
        <w:rPr>
          <w:rFonts w:ascii="Arial Narrow" w:hAnsi="Arial Narrow"/>
        </w:rPr>
      </w:pPr>
      <w:r w:rsidRPr="00F21EC6">
        <w:rPr>
          <w:rFonts w:ascii="Arial Narrow" w:hAnsi="Arial Narrow"/>
        </w:rPr>
        <w:t>I.- Contra los incapacitados mentales, sino cuando se haya discernido su tutela conforme a la Ley, a menos que la prescripción hubiere comenzado contra sus causantes;</w:t>
      </w:r>
    </w:p>
    <w:p w14:paraId="4EA89821" w14:textId="77777777" w:rsidR="00081A39" w:rsidRPr="00F21EC6" w:rsidRDefault="00081A39">
      <w:pPr>
        <w:jc w:val="both"/>
        <w:rPr>
          <w:rFonts w:ascii="Arial Narrow" w:hAnsi="Arial Narrow"/>
        </w:rPr>
      </w:pPr>
    </w:p>
    <w:p w14:paraId="34E11463" w14:textId="77777777" w:rsidR="00F21EC6" w:rsidRDefault="00F21EC6" w:rsidP="00F21EC6">
      <w:pPr>
        <w:jc w:val="both"/>
        <w:rPr>
          <w:rFonts w:ascii="Arial Narrow" w:hAnsi="Arial Narrow"/>
          <w:bCs/>
          <w:i/>
          <w:sz w:val="12"/>
          <w:szCs w:val="14"/>
        </w:rPr>
      </w:pPr>
      <w:r w:rsidRPr="00F21EC6">
        <w:rPr>
          <w:rFonts w:ascii="Arial Narrow" w:hAnsi="Arial Narrow"/>
          <w:bCs/>
          <w:i/>
          <w:sz w:val="12"/>
          <w:szCs w:val="14"/>
        </w:rPr>
        <w:t>(REFORMAD</w:t>
      </w:r>
      <w:r>
        <w:rPr>
          <w:rFonts w:ascii="Arial Narrow" w:hAnsi="Arial Narrow"/>
          <w:bCs/>
          <w:i/>
          <w:sz w:val="12"/>
          <w:szCs w:val="14"/>
        </w:rPr>
        <w:t>A</w:t>
      </w:r>
      <w:r w:rsidRPr="00F21EC6">
        <w:rPr>
          <w:rFonts w:ascii="Arial Narrow" w:hAnsi="Arial Narrow"/>
          <w:bCs/>
          <w:i/>
          <w:sz w:val="12"/>
          <w:szCs w:val="14"/>
        </w:rPr>
        <w:t xml:space="preserve">, P.O. </w:t>
      </w:r>
      <w:r>
        <w:rPr>
          <w:rFonts w:ascii="Arial Narrow" w:hAnsi="Arial Narrow"/>
          <w:bCs/>
          <w:i/>
          <w:sz w:val="12"/>
          <w:szCs w:val="14"/>
        </w:rPr>
        <w:t>26</w:t>
      </w:r>
      <w:r w:rsidRPr="00F21EC6">
        <w:rPr>
          <w:rFonts w:ascii="Arial Narrow" w:hAnsi="Arial Narrow"/>
          <w:bCs/>
          <w:i/>
          <w:sz w:val="12"/>
          <w:szCs w:val="14"/>
        </w:rPr>
        <w:t xml:space="preserve"> DE </w:t>
      </w:r>
      <w:r>
        <w:rPr>
          <w:rFonts w:ascii="Arial Narrow" w:hAnsi="Arial Narrow"/>
          <w:bCs/>
          <w:i/>
          <w:sz w:val="12"/>
          <w:szCs w:val="14"/>
        </w:rPr>
        <w:t>JUNIO</w:t>
      </w:r>
      <w:r w:rsidRPr="00F21EC6">
        <w:rPr>
          <w:rFonts w:ascii="Arial Narrow" w:hAnsi="Arial Narrow"/>
          <w:bCs/>
          <w:i/>
          <w:sz w:val="12"/>
          <w:szCs w:val="14"/>
        </w:rPr>
        <w:t xml:space="preserve"> DE </w:t>
      </w:r>
      <w:r>
        <w:rPr>
          <w:rFonts w:ascii="Arial Narrow" w:hAnsi="Arial Narrow"/>
          <w:bCs/>
          <w:i/>
          <w:sz w:val="12"/>
          <w:szCs w:val="14"/>
        </w:rPr>
        <w:t>2020</w:t>
      </w:r>
      <w:r w:rsidRPr="00F21EC6">
        <w:rPr>
          <w:rFonts w:ascii="Arial Narrow" w:hAnsi="Arial Narrow"/>
          <w:bCs/>
          <w:i/>
          <w:sz w:val="12"/>
          <w:szCs w:val="14"/>
        </w:rPr>
        <w:t>)</w:t>
      </w:r>
      <w:r>
        <w:rPr>
          <w:rFonts w:ascii="Arial Narrow" w:hAnsi="Arial Narrow"/>
          <w:bCs/>
          <w:i/>
          <w:sz w:val="12"/>
          <w:szCs w:val="14"/>
        </w:rPr>
        <w:t xml:space="preserve"> </w:t>
      </w:r>
    </w:p>
    <w:p w14:paraId="39D7F11B" w14:textId="77777777" w:rsidR="00081A39" w:rsidRPr="00F21EC6" w:rsidRDefault="00F21EC6" w:rsidP="00F21EC6">
      <w:pPr>
        <w:jc w:val="both"/>
        <w:rPr>
          <w:rFonts w:ascii="Arial Narrow" w:hAnsi="Arial Narrow"/>
        </w:rPr>
      </w:pPr>
      <w:r w:rsidRPr="00F21EC6">
        <w:rPr>
          <w:rFonts w:ascii="Arial Narrow" w:hAnsi="Arial Narrow"/>
        </w:rPr>
        <w:t>II.- Contra las personas menores de 18 y mayores de 15 años que no teniendo quien ejerza la patria potestad, no se les haya discernido la tutela;</w:t>
      </w:r>
    </w:p>
    <w:p w14:paraId="2C497C2A" w14:textId="77777777" w:rsidR="00F21EC6" w:rsidRDefault="00F21EC6">
      <w:pPr>
        <w:jc w:val="both"/>
        <w:rPr>
          <w:rFonts w:ascii="Arial Narrow" w:hAnsi="Arial Narrow"/>
        </w:rPr>
      </w:pPr>
    </w:p>
    <w:p w14:paraId="1A2D2B8E" w14:textId="77777777" w:rsidR="00081A39" w:rsidRPr="00F21EC6" w:rsidRDefault="00081A39">
      <w:pPr>
        <w:jc w:val="both"/>
        <w:rPr>
          <w:rFonts w:ascii="Arial Narrow" w:hAnsi="Arial Narrow"/>
        </w:rPr>
      </w:pPr>
      <w:r w:rsidRPr="00F21EC6">
        <w:rPr>
          <w:rFonts w:ascii="Arial Narrow" w:hAnsi="Arial Narrow"/>
        </w:rPr>
        <w:t>III.- Contra los trabajadores incorporados al servicio militar en tiempo de guerra, y que por alguno de los conceptos contenidos en esta Ley se hayan hecho acreedores a indemnización;</w:t>
      </w:r>
    </w:p>
    <w:p w14:paraId="51ECA753" w14:textId="77777777" w:rsidR="00081A39" w:rsidRPr="00F21EC6" w:rsidRDefault="00081A39">
      <w:pPr>
        <w:jc w:val="both"/>
        <w:rPr>
          <w:rFonts w:ascii="Arial Narrow" w:hAnsi="Arial Narrow"/>
        </w:rPr>
      </w:pPr>
    </w:p>
    <w:p w14:paraId="7EDBF297" w14:textId="77777777" w:rsidR="00081A39" w:rsidRPr="00F21EC6" w:rsidRDefault="00081A39">
      <w:pPr>
        <w:jc w:val="both"/>
        <w:rPr>
          <w:rFonts w:ascii="Arial Narrow" w:hAnsi="Arial Narrow"/>
        </w:rPr>
      </w:pPr>
      <w:r w:rsidRPr="00F21EC6">
        <w:rPr>
          <w:rFonts w:ascii="Arial Narrow" w:hAnsi="Arial Narrow"/>
        </w:rPr>
        <w:t>IV.- Durante el tiempo que el trabajador se encuentre privado de su libertad, siempre que haya sido absuelto por sentencia ejecutoriada.</w:t>
      </w:r>
    </w:p>
    <w:p w14:paraId="56F68A15" w14:textId="77777777" w:rsidR="00081A39" w:rsidRPr="00F21EC6" w:rsidRDefault="00081A39">
      <w:pPr>
        <w:jc w:val="both"/>
        <w:rPr>
          <w:rFonts w:ascii="Arial Narrow" w:hAnsi="Arial Narrow"/>
        </w:rPr>
      </w:pPr>
    </w:p>
    <w:p w14:paraId="4B1C31F4"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13B52DD1"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 Contra los trabajadores que cuenten con Declaración Especial de Ausencia, de conformidad con la ley especial en la materia.</w:t>
      </w:r>
    </w:p>
    <w:p w14:paraId="28AB6C0A" w14:textId="77777777" w:rsidR="0097655A" w:rsidRPr="00F21EC6" w:rsidRDefault="0097655A" w:rsidP="0097655A">
      <w:pPr>
        <w:jc w:val="both"/>
        <w:rPr>
          <w:rFonts w:ascii="Arial Narrow" w:hAnsi="Arial Narrow" w:cs="Arial"/>
          <w:bCs/>
          <w:szCs w:val="24"/>
          <w:lang w:val="es-MX"/>
        </w:rPr>
      </w:pPr>
    </w:p>
    <w:p w14:paraId="535C8F8D"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20FBFED9"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VI.-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14:paraId="7E6C9083" w14:textId="77777777" w:rsidR="0097655A" w:rsidRPr="00F21EC6" w:rsidRDefault="0097655A" w:rsidP="0097655A">
      <w:pPr>
        <w:jc w:val="both"/>
        <w:rPr>
          <w:rFonts w:ascii="Arial Narrow" w:hAnsi="Arial Narrow" w:cs="Arial"/>
          <w:bCs/>
          <w:szCs w:val="24"/>
          <w:lang w:val="es-MX"/>
        </w:rPr>
      </w:pPr>
    </w:p>
    <w:p w14:paraId="25F0EEF2"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(ADICIONADA, P.O. 13 DE DICIEMBRE DE 2019)</w:t>
      </w:r>
    </w:p>
    <w:p w14:paraId="270B8F69"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VII.- Si se promueve el procedimiento de declaración especial de ausencia ante la autoridad competente, en los términos establecidos por la ley especial en la materia. </w:t>
      </w:r>
    </w:p>
    <w:p w14:paraId="01896C4A" w14:textId="77777777" w:rsidR="0097655A" w:rsidRPr="00F21EC6" w:rsidRDefault="0097655A" w:rsidP="0097655A">
      <w:pPr>
        <w:jc w:val="both"/>
        <w:rPr>
          <w:rFonts w:ascii="Arial Narrow" w:hAnsi="Arial Narrow" w:cs="Arial"/>
          <w:bCs/>
          <w:sz w:val="12"/>
          <w:szCs w:val="16"/>
          <w:lang w:val="es-MX"/>
        </w:rPr>
      </w:pPr>
    </w:p>
    <w:p w14:paraId="100C0EC1" w14:textId="77777777" w:rsidR="0097655A" w:rsidRPr="00F21EC6" w:rsidRDefault="0097655A" w:rsidP="0097655A">
      <w:pPr>
        <w:jc w:val="both"/>
        <w:rPr>
          <w:rFonts w:ascii="Arial Narrow" w:hAnsi="Arial Narrow"/>
          <w:bCs/>
          <w:i/>
          <w:sz w:val="12"/>
          <w:szCs w:val="14"/>
        </w:rPr>
      </w:pPr>
      <w:r w:rsidRPr="00F21EC6">
        <w:rPr>
          <w:rFonts w:ascii="Arial Narrow" w:hAnsi="Arial Narrow"/>
          <w:bCs/>
          <w:i/>
          <w:sz w:val="12"/>
          <w:szCs w:val="14"/>
        </w:rPr>
        <w:t>(ADICIONADO, P.O. 13 DE DICIEMBRE DE 2019)</w:t>
      </w:r>
    </w:p>
    <w:p w14:paraId="399EBA9C" w14:textId="77777777" w:rsidR="0097655A" w:rsidRPr="00F21EC6" w:rsidRDefault="0097655A" w:rsidP="0097655A">
      <w:pPr>
        <w:jc w:val="both"/>
        <w:rPr>
          <w:rFonts w:ascii="Arial Narrow" w:hAnsi="Arial Narrow" w:cs="Arial"/>
          <w:bCs/>
          <w:szCs w:val="24"/>
          <w:lang w:val="es-MX"/>
        </w:rPr>
      </w:pPr>
      <w:r w:rsidRPr="00F21EC6">
        <w:rPr>
          <w:rFonts w:ascii="Arial Narrow" w:hAnsi="Arial Narrow" w:cs="Arial"/>
          <w:bCs/>
          <w:szCs w:val="24"/>
          <w:lang w:val="es-MX"/>
        </w:rPr>
        <w:t xml:space="preserve">Una vez </w:t>
      </w:r>
      <w:proofErr w:type="gramStart"/>
      <w:r w:rsidRPr="00F21EC6">
        <w:rPr>
          <w:rFonts w:ascii="Arial Narrow" w:hAnsi="Arial Narrow" w:cs="Arial"/>
          <w:bCs/>
          <w:szCs w:val="24"/>
          <w:lang w:val="es-MX"/>
        </w:rPr>
        <w:t>concluido  el</w:t>
      </w:r>
      <w:proofErr w:type="gramEnd"/>
      <w:r w:rsidRPr="00F21EC6">
        <w:rPr>
          <w:rFonts w:ascii="Arial Narrow" w:hAnsi="Arial Narrow" w:cs="Arial"/>
          <w:bCs/>
          <w:szCs w:val="24"/>
          <w:lang w:val="es-MX"/>
        </w:rPr>
        <w:t xml:space="preserve"> </w:t>
      </w:r>
      <w:proofErr w:type="gramStart"/>
      <w:r w:rsidRPr="00F21EC6">
        <w:rPr>
          <w:rFonts w:ascii="Arial Narrow" w:hAnsi="Arial Narrow" w:cs="Arial"/>
          <w:bCs/>
          <w:szCs w:val="24"/>
          <w:lang w:val="es-MX"/>
        </w:rPr>
        <w:t>procedimiento</w:t>
      </w:r>
      <w:proofErr w:type="gramEnd"/>
      <w:r w:rsidRPr="00F21EC6">
        <w:rPr>
          <w:rFonts w:ascii="Arial Narrow" w:hAnsi="Arial Narrow" w:cs="Arial"/>
          <w:bCs/>
          <w:szCs w:val="24"/>
          <w:lang w:val="es-MX"/>
        </w:rPr>
        <w:t xml:space="preserve"> en definitiva, sin que se decrete la declaración especial de ausencia solicitada, la </w:t>
      </w:r>
      <w:proofErr w:type="gramStart"/>
      <w:r w:rsidRPr="00F21EC6">
        <w:rPr>
          <w:rFonts w:ascii="Arial Narrow" w:hAnsi="Arial Narrow" w:cs="Arial"/>
          <w:bCs/>
          <w:szCs w:val="24"/>
          <w:lang w:val="es-MX"/>
        </w:rPr>
        <w:t>prescripción  comenzará</w:t>
      </w:r>
      <w:proofErr w:type="gramEnd"/>
      <w:r w:rsidRPr="00F21EC6">
        <w:rPr>
          <w:rFonts w:ascii="Arial Narrow" w:hAnsi="Arial Narrow" w:cs="Arial"/>
          <w:bCs/>
          <w:szCs w:val="24"/>
          <w:lang w:val="es-MX"/>
        </w:rPr>
        <w:t xml:space="preserve"> o continuará corriendo en su caso. </w:t>
      </w:r>
    </w:p>
    <w:p w14:paraId="1969D65E" w14:textId="77777777" w:rsidR="00081A39" w:rsidRPr="00F21EC6" w:rsidRDefault="00081A39">
      <w:pPr>
        <w:jc w:val="both"/>
        <w:rPr>
          <w:rFonts w:ascii="Arial Narrow" w:hAnsi="Arial Narrow"/>
          <w:lang w:val="es-MX"/>
        </w:rPr>
      </w:pPr>
    </w:p>
    <w:p w14:paraId="0C518E4C" w14:textId="77777777" w:rsidR="0097655A" w:rsidRPr="00F21EC6" w:rsidRDefault="0097655A">
      <w:pPr>
        <w:jc w:val="both"/>
        <w:rPr>
          <w:rFonts w:ascii="Arial Narrow" w:hAnsi="Arial Narrow"/>
          <w:lang w:val="es-MX"/>
        </w:rPr>
      </w:pPr>
    </w:p>
    <w:p w14:paraId="2FCCAB4A" w14:textId="77777777" w:rsidR="00F21EC6" w:rsidRDefault="00F21EC6">
      <w:pPr>
        <w:jc w:val="center"/>
        <w:rPr>
          <w:rFonts w:ascii="Arial Narrow" w:hAnsi="Arial Narrow"/>
          <w:b/>
        </w:rPr>
      </w:pPr>
    </w:p>
    <w:p w14:paraId="59D3F9C4" w14:textId="77777777" w:rsidR="00081A39" w:rsidRPr="00F21EC6" w:rsidRDefault="00081A39">
      <w:pPr>
        <w:jc w:val="center"/>
        <w:rPr>
          <w:rFonts w:ascii="Arial Narrow" w:hAnsi="Arial Narrow"/>
          <w:b/>
        </w:rPr>
      </w:pPr>
      <w:r w:rsidRPr="00F21EC6">
        <w:rPr>
          <w:rFonts w:ascii="Arial Narrow" w:hAnsi="Arial Narrow"/>
          <w:b/>
        </w:rPr>
        <w:t>CAPITULO III.</w:t>
      </w:r>
    </w:p>
    <w:p w14:paraId="3421C3C6" w14:textId="77777777" w:rsidR="00081A39" w:rsidRPr="00F21EC6" w:rsidRDefault="00081A39">
      <w:pPr>
        <w:jc w:val="center"/>
        <w:rPr>
          <w:rFonts w:ascii="Arial Narrow" w:hAnsi="Arial Narrow"/>
          <w:b/>
        </w:rPr>
      </w:pPr>
    </w:p>
    <w:p w14:paraId="0E60482B" w14:textId="77777777" w:rsidR="00081A39" w:rsidRPr="00F21EC6" w:rsidRDefault="00081A39">
      <w:pPr>
        <w:jc w:val="center"/>
        <w:rPr>
          <w:rFonts w:ascii="Arial Narrow" w:hAnsi="Arial Narrow"/>
        </w:rPr>
      </w:pPr>
      <w:r w:rsidRPr="00F21EC6">
        <w:rPr>
          <w:rFonts w:ascii="Arial Narrow" w:hAnsi="Arial Narrow"/>
          <w:b/>
        </w:rPr>
        <w:t>INTERRUPCION DE LA PRESCRIPCION.</w:t>
      </w:r>
    </w:p>
    <w:p w14:paraId="1EBD46CE" w14:textId="77777777" w:rsidR="00081A39" w:rsidRPr="00F21EC6" w:rsidRDefault="00081A39">
      <w:pPr>
        <w:jc w:val="center"/>
        <w:rPr>
          <w:rFonts w:ascii="Arial Narrow" w:hAnsi="Arial Narrow"/>
          <w:b/>
          <w:bCs/>
        </w:rPr>
      </w:pPr>
    </w:p>
    <w:p w14:paraId="5E52149E" w14:textId="77777777" w:rsidR="00081A39" w:rsidRPr="00F21EC6" w:rsidRDefault="00081A39">
      <w:pPr>
        <w:jc w:val="both"/>
        <w:rPr>
          <w:rFonts w:ascii="Arial Narrow" w:hAnsi="Arial Narrow"/>
        </w:rPr>
      </w:pPr>
      <w:r w:rsidRPr="00F21EC6">
        <w:rPr>
          <w:rFonts w:ascii="Arial Narrow" w:hAnsi="Arial Narrow"/>
          <w:b/>
          <w:bCs/>
        </w:rPr>
        <w:t>ARTICULO 165.-</w:t>
      </w:r>
      <w:r w:rsidRPr="00F21EC6">
        <w:rPr>
          <w:rFonts w:ascii="Arial Narrow" w:hAnsi="Arial Narrow"/>
        </w:rPr>
        <w:t xml:space="preserve"> La prescripción se interrumpe:</w:t>
      </w:r>
    </w:p>
    <w:p w14:paraId="0DEDCBB1" w14:textId="77777777" w:rsidR="00081A39" w:rsidRPr="00F21EC6" w:rsidRDefault="00081A39">
      <w:pPr>
        <w:jc w:val="both"/>
        <w:rPr>
          <w:rFonts w:ascii="Arial Narrow" w:hAnsi="Arial Narrow"/>
        </w:rPr>
      </w:pPr>
    </w:p>
    <w:p w14:paraId="76ABF40E" w14:textId="77777777" w:rsidR="00081A39" w:rsidRPr="00F21EC6" w:rsidRDefault="00081A39">
      <w:pPr>
        <w:jc w:val="both"/>
        <w:rPr>
          <w:rFonts w:ascii="Arial Narrow" w:hAnsi="Arial Narrow"/>
        </w:rPr>
      </w:pPr>
      <w:r w:rsidRPr="00F21EC6">
        <w:rPr>
          <w:rFonts w:ascii="Arial Narrow" w:hAnsi="Arial Narrow"/>
        </w:rPr>
        <w:t>I.- Por la sola presentación de la demanda respectiva ante el Tribunal de Conciliación y Arbitraje; y</w:t>
      </w:r>
    </w:p>
    <w:p w14:paraId="3DBEA41D" w14:textId="77777777" w:rsidR="00081A39" w:rsidRPr="00F21EC6" w:rsidRDefault="00081A39">
      <w:pPr>
        <w:jc w:val="both"/>
        <w:rPr>
          <w:rFonts w:ascii="Arial Narrow" w:hAnsi="Arial Narrow"/>
        </w:rPr>
      </w:pPr>
    </w:p>
    <w:p w14:paraId="55AABD15" w14:textId="77777777" w:rsidR="00081A39" w:rsidRPr="00F21EC6" w:rsidRDefault="00081A39">
      <w:pPr>
        <w:jc w:val="both"/>
        <w:rPr>
          <w:rFonts w:ascii="Arial Narrow" w:hAnsi="Arial Narrow"/>
        </w:rPr>
      </w:pPr>
      <w:r w:rsidRPr="00F21EC6">
        <w:rPr>
          <w:rFonts w:ascii="Arial Narrow" w:hAnsi="Arial Narrow"/>
        </w:rPr>
        <w:t>II.- Si la persona a cuyo favor corre la prescripción reconoce el derecho de aquélla contra quien prescribe, por escrito o por hechos indudables.</w:t>
      </w:r>
    </w:p>
    <w:p w14:paraId="1224B296" w14:textId="77777777" w:rsidR="00081A39" w:rsidRPr="00F21EC6" w:rsidRDefault="00081A39">
      <w:pPr>
        <w:jc w:val="both"/>
        <w:rPr>
          <w:rFonts w:ascii="Arial Narrow" w:hAnsi="Arial Narrow"/>
          <w:b/>
          <w:bCs/>
        </w:rPr>
      </w:pPr>
    </w:p>
    <w:p w14:paraId="24E3E3CF" w14:textId="77777777" w:rsidR="00081A39" w:rsidRPr="00F21EC6" w:rsidRDefault="00081A39">
      <w:pPr>
        <w:jc w:val="both"/>
        <w:rPr>
          <w:rFonts w:ascii="Arial Narrow" w:hAnsi="Arial Narrow"/>
        </w:rPr>
      </w:pPr>
      <w:r w:rsidRPr="00F21EC6">
        <w:rPr>
          <w:rFonts w:ascii="Arial Narrow" w:hAnsi="Arial Narrow"/>
          <w:b/>
          <w:bCs/>
        </w:rPr>
        <w:t>ARTICULO 166.-</w:t>
      </w:r>
      <w:r w:rsidRPr="00F21EC6">
        <w:rPr>
          <w:rFonts w:ascii="Arial Narrow" w:hAnsi="Arial Narrow"/>
        </w:rPr>
        <w:t xml:space="preserve"> El efecto de la interrupción es inutilizar para la prescripción, todo el tiempo corrido antes de ella.</w:t>
      </w:r>
    </w:p>
    <w:p w14:paraId="55A74255" w14:textId="77777777" w:rsidR="00081A39" w:rsidRPr="00F21EC6" w:rsidRDefault="00081A39">
      <w:pPr>
        <w:jc w:val="both"/>
        <w:rPr>
          <w:rFonts w:ascii="Arial Narrow" w:hAnsi="Arial Narrow"/>
        </w:rPr>
      </w:pPr>
    </w:p>
    <w:p w14:paraId="0CA89152" w14:textId="77777777" w:rsidR="00081A39" w:rsidRPr="00F21EC6" w:rsidRDefault="00081A39">
      <w:pPr>
        <w:jc w:val="both"/>
        <w:rPr>
          <w:rFonts w:ascii="Arial Narrow" w:hAnsi="Arial Narrow"/>
        </w:rPr>
      </w:pPr>
    </w:p>
    <w:p w14:paraId="39DBB37B" w14:textId="77777777" w:rsidR="00081A39" w:rsidRPr="00F21EC6" w:rsidRDefault="00081A39">
      <w:pPr>
        <w:jc w:val="center"/>
        <w:rPr>
          <w:rFonts w:ascii="Arial Narrow" w:hAnsi="Arial Narrow"/>
          <w:b/>
        </w:rPr>
      </w:pPr>
      <w:r w:rsidRPr="00F21EC6">
        <w:rPr>
          <w:rFonts w:ascii="Arial Narrow" w:hAnsi="Arial Narrow"/>
          <w:b/>
        </w:rPr>
        <w:t>CAPITULO IV.</w:t>
      </w:r>
    </w:p>
    <w:p w14:paraId="3C815478" w14:textId="77777777" w:rsidR="00081A39" w:rsidRPr="00F21EC6" w:rsidRDefault="00081A39">
      <w:pPr>
        <w:jc w:val="center"/>
        <w:rPr>
          <w:rFonts w:ascii="Arial Narrow" w:hAnsi="Arial Narrow"/>
          <w:b/>
        </w:rPr>
      </w:pPr>
    </w:p>
    <w:p w14:paraId="489250D1" w14:textId="77777777" w:rsidR="00081A39" w:rsidRPr="00F21EC6" w:rsidRDefault="00081A39">
      <w:pPr>
        <w:jc w:val="center"/>
        <w:rPr>
          <w:rFonts w:ascii="Arial Narrow" w:hAnsi="Arial Narrow"/>
        </w:rPr>
      </w:pPr>
      <w:r w:rsidRPr="00F21EC6">
        <w:rPr>
          <w:rFonts w:ascii="Arial Narrow" w:hAnsi="Arial Narrow"/>
          <w:b/>
        </w:rPr>
        <w:t>DE LA MANERA DE CONTAR EL TIEMPO PARA LA PRESCRIPCION.</w:t>
      </w:r>
    </w:p>
    <w:p w14:paraId="303337DF" w14:textId="77777777" w:rsidR="00081A39" w:rsidRPr="00F21EC6" w:rsidRDefault="00081A39">
      <w:pPr>
        <w:jc w:val="both"/>
        <w:rPr>
          <w:rFonts w:ascii="Arial Narrow" w:hAnsi="Arial Narrow"/>
        </w:rPr>
      </w:pPr>
    </w:p>
    <w:p w14:paraId="37F3269A" w14:textId="77777777" w:rsidR="00081A39" w:rsidRPr="00F21EC6" w:rsidRDefault="00081A39">
      <w:pPr>
        <w:jc w:val="both"/>
        <w:rPr>
          <w:rFonts w:ascii="Arial Narrow" w:hAnsi="Arial Narrow"/>
        </w:rPr>
      </w:pPr>
      <w:r w:rsidRPr="00F21EC6">
        <w:rPr>
          <w:rFonts w:ascii="Arial Narrow" w:hAnsi="Arial Narrow"/>
          <w:b/>
          <w:bCs/>
        </w:rPr>
        <w:t>ARTICULO 167.-</w:t>
      </w:r>
      <w:r w:rsidRPr="00F21EC6">
        <w:rPr>
          <w:rFonts w:ascii="Arial Narrow" w:hAnsi="Arial Narrow"/>
        </w:rPr>
        <w:t xml:space="preserve"> En el caso señalado en la fracción I del artículo 161, la prescripción se contará a partir de la fecha en que se expida el nombramiento. Para el caso de la fracción II del mismo artículo, desde la fecha en que esté en aptitud de volver al trabajo de acuerdo con la constancia médica respectiva.</w:t>
      </w:r>
    </w:p>
    <w:p w14:paraId="061CAB74" w14:textId="77777777" w:rsidR="00081A39" w:rsidRPr="00F21EC6" w:rsidRDefault="00081A39">
      <w:pPr>
        <w:jc w:val="both"/>
        <w:rPr>
          <w:rFonts w:ascii="Arial Narrow" w:hAnsi="Arial Narrow"/>
        </w:rPr>
      </w:pPr>
    </w:p>
    <w:p w14:paraId="14EA3BE3" w14:textId="77777777" w:rsidR="004201DA" w:rsidRPr="00F21EC6" w:rsidRDefault="004201DA" w:rsidP="004201DA">
      <w:pPr>
        <w:jc w:val="both"/>
        <w:rPr>
          <w:rFonts w:ascii="Arial Narrow" w:hAnsi="Arial Narrow"/>
          <w:bCs/>
          <w:i/>
          <w:sz w:val="12"/>
          <w:szCs w:val="14"/>
        </w:rPr>
      </w:pPr>
      <w:r w:rsidRPr="00F21EC6">
        <w:rPr>
          <w:rFonts w:ascii="Arial Narrow" w:hAnsi="Arial Narrow"/>
          <w:bCs/>
          <w:i/>
          <w:sz w:val="12"/>
          <w:szCs w:val="14"/>
        </w:rPr>
        <w:lastRenderedPageBreak/>
        <w:t>(REFORMADO, P.O. 11 DE DICIEMBRE DE 2009)</w:t>
      </w:r>
    </w:p>
    <w:p w14:paraId="79083686" w14:textId="77777777" w:rsidR="00081A39" w:rsidRPr="00F21EC6" w:rsidRDefault="004201DA">
      <w:pPr>
        <w:pStyle w:val="Textoindependiente2"/>
        <w:rPr>
          <w:rFonts w:ascii="Arial Narrow" w:hAnsi="Arial Narrow"/>
        </w:rPr>
      </w:pPr>
      <w:r w:rsidRPr="00F21EC6">
        <w:rPr>
          <w:rFonts w:ascii="Arial Narrow" w:hAnsi="Arial Narrow"/>
        </w:rPr>
        <w:t>En el caso de la fracción IV del mismo artículo, desde el momento en que sea notificado el trabajador, del despido o la suspensión injustificados.</w:t>
      </w:r>
    </w:p>
    <w:p w14:paraId="4B20A253" w14:textId="77777777" w:rsidR="00081A39" w:rsidRPr="00F21EC6" w:rsidRDefault="00081A39">
      <w:pPr>
        <w:jc w:val="both"/>
        <w:rPr>
          <w:rFonts w:ascii="Arial Narrow" w:hAnsi="Arial Narrow"/>
        </w:rPr>
      </w:pPr>
    </w:p>
    <w:p w14:paraId="3E001681" w14:textId="77777777" w:rsidR="002A4161" w:rsidRPr="00F21EC6" w:rsidRDefault="002A4161" w:rsidP="002A416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46C303A"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168.- </w:t>
      </w:r>
      <w:r w:rsidRPr="00F21EC6">
        <w:rPr>
          <w:rFonts w:ascii="Arial Narrow" w:hAnsi="Arial Narrow"/>
        </w:rPr>
        <w:t xml:space="preserve">Para los casos señalados en la fracción I del artículo 162, la prescripción se contará a partir de la fecha en que se emita el dictamen escalafonario; y en los casos de la fracción II del mismo artículo, desde el momento en que </w:t>
      </w:r>
      <w:r w:rsidR="002A4161" w:rsidRPr="00F21EC6">
        <w:rPr>
          <w:rFonts w:ascii="Arial Narrow" w:hAnsi="Arial Narrow"/>
        </w:rPr>
        <w:t>la autoridad competente notifique al trabajador la acreditación de la causa justificada que motive la suspensión o cese.</w:t>
      </w:r>
    </w:p>
    <w:p w14:paraId="6582E0FB" w14:textId="77777777" w:rsidR="00081A39" w:rsidRPr="00F21EC6" w:rsidRDefault="00081A39">
      <w:pPr>
        <w:jc w:val="both"/>
        <w:rPr>
          <w:rFonts w:ascii="Arial Narrow" w:hAnsi="Arial Narrow"/>
        </w:rPr>
      </w:pPr>
    </w:p>
    <w:p w14:paraId="68FDFB10" w14:textId="77777777" w:rsidR="00081A39" w:rsidRPr="00F21EC6" w:rsidRDefault="00081A39">
      <w:pPr>
        <w:jc w:val="both"/>
        <w:rPr>
          <w:rFonts w:ascii="Arial Narrow" w:hAnsi="Arial Narrow"/>
        </w:rPr>
      </w:pPr>
      <w:r w:rsidRPr="00F21EC6">
        <w:rPr>
          <w:rFonts w:ascii="Arial Narrow" w:hAnsi="Arial Narrow"/>
          <w:b/>
          <w:bCs/>
        </w:rPr>
        <w:t xml:space="preserve">ARTICULO 169.- </w:t>
      </w:r>
      <w:r w:rsidRPr="00F21EC6">
        <w:rPr>
          <w:rFonts w:ascii="Arial Narrow" w:hAnsi="Arial Narrow"/>
        </w:rPr>
        <w:t>En los casos señalados en la fracción I del artículo 163, la prescripción se contará a partir del momento en que se determina la naturaleza de la incapacidad o de la enfermedad contraída; en los casos de la fracción II del mismo artículo, desde la fecha de la muerte del trabajador; y en los casos de la fracción III, desde que sea ejecutable la resolución dictada por el Tribunal.</w:t>
      </w:r>
    </w:p>
    <w:p w14:paraId="729574A5" w14:textId="77777777" w:rsidR="00081A39" w:rsidRPr="00F21EC6" w:rsidRDefault="00081A39">
      <w:pPr>
        <w:jc w:val="both"/>
        <w:rPr>
          <w:rFonts w:ascii="Arial Narrow" w:hAnsi="Arial Narrow"/>
        </w:rPr>
      </w:pPr>
    </w:p>
    <w:p w14:paraId="6AA8C3FE" w14:textId="77777777" w:rsidR="00081A39" w:rsidRPr="00F21EC6" w:rsidRDefault="00081A39">
      <w:pPr>
        <w:jc w:val="both"/>
        <w:rPr>
          <w:rFonts w:ascii="Arial Narrow" w:hAnsi="Arial Narrow"/>
        </w:rPr>
      </w:pPr>
      <w:r w:rsidRPr="00F21EC6">
        <w:rPr>
          <w:rFonts w:ascii="Arial Narrow" w:hAnsi="Arial Narrow"/>
          <w:b/>
          <w:bCs/>
        </w:rPr>
        <w:t>ARTICULO 170.-</w:t>
      </w:r>
      <w:r w:rsidRPr="00F21EC6">
        <w:rPr>
          <w:rFonts w:ascii="Arial Narrow" w:hAnsi="Arial Narrow"/>
        </w:rPr>
        <w:t xml:space="preserve"> Para los efectos de la prescripción los meses y los años se regularán por el número de días que les correspondan; el primer día se contará completo y cuando sea inhábil el último, no se tendrá por completa la prescripción, sino completo el primer día hábil siguiente.</w:t>
      </w:r>
    </w:p>
    <w:p w14:paraId="6773D065" w14:textId="77777777" w:rsidR="00081A39" w:rsidRPr="00F21EC6" w:rsidRDefault="00081A39">
      <w:pPr>
        <w:jc w:val="both"/>
        <w:rPr>
          <w:rFonts w:ascii="Arial Narrow" w:hAnsi="Arial Narrow"/>
        </w:rPr>
      </w:pPr>
    </w:p>
    <w:p w14:paraId="610EACD3" w14:textId="77777777" w:rsidR="00081A39" w:rsidRPr="00F21EC6" w:rsidRDefault="00081A39">
      <w:pPr>
        <w:jc w:val="center"/>
        <w:rPr>
          <w:rFonts w:ascii="Arial Narrow" w:hAnsi="Arial Narrow"/>
        </w:rPr>
      </w:pPr>
    </w:p>
    <w:p w14:paraId="0B08F758" w14:textId="77777777" w:rsidR="00081A39" w:rsidRPr="00F21EC6" w:rsidRDefault="00081A39">
      <w:pPr>
        <w:jc w:val="center"/>
        <w:rPr>
          <w:rFonts w:ascii="Arial Narrow" w:hAnsi="Arial Narrow"/>
          <w:i/>
          <w:sz w:val="12"/>
        </w:rPr>
      </w:pPr>
      <w:r w:rsidRPr="00F21EC6">
        <w:rPr>
          <w:rFonts w:ascii="Arial Narrow" w:hAnsi="Arial Narrow"/>
          <w:i/>
          <w:sz w:val="12"/>
        </w:rPr>
        <w:t>(REFORMADA SU DENOMINACION, P.O. 12 DE MARZO DE 1991)</w:t>
      </w:r>
    </w:p>
    <w:p w14:paraId="72059287" w14:textId="77777777" w:rsidR="00081A39" w:rsidRPr="00F21EC6" w:rsidRDefault="00081A39">
      <w:pPr>
        <w:jc w:val="center"/>
        <w:rPr>
          <w:rFonts w:ascii="Arial Narrow" w:hAnsi="Arial Narrow"/>
          <w:b/>
          <w:bCs/>
        </w:rPr>
      </w:pPr>
      <w:r w:rsidRPr="00F21EC6">
        <w:rPr>
          <w:rFonts w:ascii="Arial Narrow" w:hAnsi="Arial Narrow"/>
          <w:b/>
          <w:bCs/>
        </w:rPr>
        <w:t>TITULO DECIMO PRIMERO.</w:t>
      </w:r>
    </w:p>
    <w:p w14:paraId="5AD341A6" w14:textId="77777777" w:rsidR="00081A39" w:rsidRPr="00F21EC6" w:rsidRDefault="00081A39">
      <w:pPr>
        <w:jc w:val="center"/>
        <w:rPr>
          <w:rFonts w:ascii="Arial Narrow" w:hAnsi="Arial Narrow"/>
          <w:b/>
          <w:bCs/>
        </w:rPr>
      </w:pPr>
    </w:p>
    <w:p w14:paraId="758A59D7" w14:textId="77777777" w:rsidR="00852F70" w:rsidRPr="00F21EC6" w:rsidRDefault="00852F70" w:rsidP="00852F70">
      <w:pPr>
        <w:jc w:val="center"/>
        <w:rPr>
          <w:rFonts w:ascii="Arial Narrow" w:hAnsi="Arial Narrow"/>
          <w:bCs/>
          <w:i/>
          <w:sz w:val="12"/>
          <w:szCs w:val="14"/>
        </w:rPr>
      </w:pPr>
      <w:r w:rsidRPr="00F21EC6">
        <w:rPr>
          <w:rFonts w:ascii="Arial Narrow" w:hAnsi="Arial Narrow"/>
          <w:bCs/>
          <w:i/>
          <w:sz w:val="12"/>
          <w:szCs w:val="14"/>
        </w:rPr>
        <w:t>(REFORMADO SU DENOMINACIÓN, P.O. 11 DE DICIEMBRE DE 2009)</w:t>
      </w:r>
    </w:p>
    <w:p w14:paraId="57A57375" w14:textId="77777777" w:rsidR="00081A39" w:rsidRPr="00F21EC6" w:rsidRDefault="00081A39">
      <w:pPr>
        <w:jc w:val="center"/>
        <w:rPr>
          <w:rFonts w:ascii="Arial Narrow" w:hAnsi="Arial Narrow"/>
          <w:b/>
          <w:bCs/>
        </w:rPr>
      </w:pPr>
      <w:r w:rsidRPr="00F21EC6">
        <w:rPr>
          <w:rFonts w:ascii="Arial Narrow" w:hAnsi="Arial Narrow"/>
          <w:b/>
          <w:bCs/>
        </w:rPr>
        <w:t>DEL TRIBUNAL DE CONCILIACION Y ARBITRAJE.</w:t>
      </w:r>
    </w:p>
    <w:p w14:paraId="014B2E24" w14:textId="77777777" w:rsidR="00081A39" w:rsidRPr="00F21EC6" w:rsidRDefault="00081A39">
      <w:pPr>
        <w:jc w:val="center"/>
        <w:rPr>
          <w:rFonts w:ascii="Arial Narrow" w:hAnsi="Arial Narrow"/>
          <w:b/>
          <w:bCs/>
        </w:rPr>
      </w:pPr>
    </w:p>
    <w:p w14:paraId="3C35DE5D" w14:textId="77777777" w:rsidR="00081A39" w:rsidRPr="00F21EC6" w:rsidRDefault="00081A39">
      <w:pPr>
        <w:jc w:val="center"/>
        <w:rPr>
          <w:rFonts w:ascii="Arial Narrow" w:hAnsi="Arial Narrow"/>
          <w:b/>
          <w:bCs/>
        </w:rPr>
      </w:pPr>
      <w:r w:rsidRPr="00F21EC6">
        <w:rPr>
          <w:rFonts w:ascii="Arial Narrow" w:hAnsi="Arial Narrow"/>
          <w:b/>
          <w:bCs/>
        </w:rPr>
        <w:t>CAPITULO I.</w:t>
      </w:r>
    </w:p>
    <w:p w14:paraId="79A073F8" w14:textId="77777777" w:rsidR="00081A39" w:rsidRPr="00F21EC6" w:rsidRDefault="00081A39">
      <w:pPr>
        <w:jc w:val="center"/>
        <w:rPr>
          <w:rFonts w:ascii="Arial Narrow" w:hAnsi="Arial Narrow"/>
          <w:b/>
          <w:bCs/>
        </w:rPr>
      </w:pPr>
      <w:r w:rsidRPr="00F21EC6">
        <w:rPr>
          <w:rFonts w:ascii="Arial Narrow" w:hAnsi="Arial Narrow"/>
          <w:b/>
          <w:bCs/>
        </w:rPr>
        <w:t>INTEGRACION DEL TRIBUNAL DE CONCILIACION Y ARBITRAJE.</w:t>
      </w:r>
    </w:p>
    <w:p w14:paraId="1B8DE2C3" w14:textId="77777777" w:rsidR="00081A39" w:rsidRPr="00F21EC6" w:rsidRDefault="00081A39">
      <w:pPr>
        <w:jc w:val="both"/>
        <w:rPr>
          <w:rFonts w:ascii="Arial Narrow" w:hAnsi="Arial Narrow"/>
          <w:b/>
        </w:rPr>
      </w:pPr>
    </w:p>
    <w:p w14:paraId="2D411B72" w14:textId="77777777" w:rsidR="00852F70" w:rsidRPr="00F21EC6" w:rsidRDefault="00852F70" w:rsidP="00852F70">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5C6BEA1" w14:textId="77777777" w:rsidR="00B31A62" w:rsidRPr="00F21EC6" w:rsidRDefault="00081A39" w:rsidP="00B31A62">
      <w:pPr>
        <w:jc w:val="both"/>
        <w:rPr>
          <w:rFonts w:ascii="Arial Narrow" w:hAnsi="Arial Narrow"/>
        </w:rPr>
      </w:pPr>
      <w:r w:rsidRPr="00F21EC6">
        <w:rPr>
          <w:rFonts w:ascii="Arial Narrow" w:hAnsi="Arial Narrow"/>
          <w:b/>
          <w:bCs/>
        </w:rPr>
        <w:t>ARTICULO 171.-</w:t>
      </w:r>
      <w:r w:rsidRPr="00F21EC6">
        <w:rPr>
          <w:rFonts w:ascii="Arial Narrow" w:hAnsi="Arial Narrow"/>
        </w:rPr>
        <w:t xml:space="preserve"> </w:t>
      </w:r>
      <w:r w:rsidR="00B31A62" w:rsidRPr="00F21EC6">
        <w:rPr>
          <w:rFonts w:ascii="Arial Narrow" w:hAnsi="Arial Narrow"/>
        </w:rPr>
        <w:t>El Tribunal de Conciliación y Arbitraje es un órgano especializado del Poder Judicial, dotado de autonomía constitucional, independencia y plena jurisdicción, en los términos que establece la Constitución Política del Estado y la Ley Orgánica del Poder Judicial del Estado de Coahuila de Zaragoza.</w:t>
      </w:r>
    </w:p>
    <w:p w14:paraId="248BF4A4" w14:textId="77777777" w:rsidR="00B31A62" w:rsidRPr="00F21EC6" w:rsidRDefault="00B31A62" w:rsidP="00B31A62">
      <w:pPr>
        <w:jc w:val="both"/>
        <w:rPr>
          <w:rFonts w:ascii="Arial Narrow" w:hAnsi="Arial Narrow"/>
        </w:rPr>
      </w:pPr>
    </w:p>
    <w:p w14:paraId="2834FC5D" w14:textId="77777777" w:rsidR="00B31A62" w:rsidRPr="00F21EC6" w:rsidRDefault="00B31A62" w:rsidP="00B31A62">
      <w:pPr>
        <w:jc w:val="both"/>
        <w:rPr>
          <w:rFonts w:ascii="Arial Narrow" w:hAnsi="Arial Narrow"/>
        </w:rPr>
      </w:pPr>
      <w:r w:rsidRPr="00F21EC6">
        <w:rPr>
          <w:rFonts w:ascii="Arial Narrow" w:hAnsi="Arial Narrow"/>
        </w:rPr>
        <w:t>El Tribunal de Conciliación y Arbitraje funcionará con una Sala Superior y las Salas Especiales que se requieran conforme a las necesidades del servicio y al presupuesto anual de egresos respectivo. El acuerdo que determine el establecimiento de las Salas Especiales fijará su competencia y deberá publicarse en el Boletín Judicial, así como en el Periódico Oficial del Gobierno del Estado.</w:t>
      </w:r>
    </w:p>
    <w:p w14:paraId="13C24BE3" w14:textId="77777777" w:rsidR="00B31A62" w:rsidRPr="00F21EC6" w:rsidRDefault="00B31A62" w:rsidP="00B31A62">
      <w:pPr>
        <w:jc w:val="both"/>
        <w:rPr>
          <w:rFonts w:ascii="Arial Narrow" w:hAnsi="Arial Narrow"/>
        </w:rPr>
      </w:pPr>
    </w:p>
    <w:p w14:paraId="1FE5FD9D" w14:textId="77777777" w:rsidR="00B31A62" w:rsidRPr="00F21EC6" w:rsidRDefault="00B31A62" w:rsidP="00B31A62">
      <w:pPr>
        <w:jc w:val="both"/>
        <w:rPr>
          <w:rFonts w:ascii="Arial Narrow" w:hAnsi="Arial Narrow"/>
        </w:rPr>
      </w:pPr>
      <w:r w:rsidRPr="00F21EC6">
        <w:rPr>
          <w:rFonts w:ascii="Arial Narrow" w:hAnsi="Arial Narrow"/>
        </w:rPr>
        <w:t>La Sala Superior es el órgano supremo del Tribunal y está integrada por tres magistrados numerarios y tres magistrados supernumerarios, con residencia en la capital del Estado. Las Salas Especiales tendrán la residencia y jurisdicción que determine el Consejo de la Judicatura y estarán integradas por un magistrado numerario.</w:t>
      </w:r>
    </w:p>
    <w:p w14:paraId="553F21B6" w14:textId="77777777" w:rsidR="00081A39" w:rsidRPr="00F21EC6" w:rsidRDefault="00081A39" w:rsidP="00B31A62">
      <w:pPr>
        <w:jc w:val="both"/>
        <w:rPr>
          <w:rFonts w:ascii="Arial Narrow" w:hAnsi="Arial Narrow"/>
        </w:rPr>
      </w:pPr>
    </w:p>
    <w:p w14:paraId="71FD2D5D"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18C2385B" w14:textId="77777777" w:rsidR="00963C2C" w:rsidRPr="00F21EC6" w:rsidRDefault="00963C2C" w:rsidP="00963C2C">
      <w:pPr>
        <w:jc w:val="both"/>
        <w:rPr>
          <w:rFonts w:ascii="Arial Narrow" w:hAnsi="Arial Narrow"/>
        </w:rPr>
      </w:pPr>
      <w:r w:rsidRPr="00F21EC6">
        <w:rPr>
          <w:rFonts w:ascii="Arial Narrow" w:hAnsi="Arial Narrow"/>
          <w:b/>
        </w:rPr>
        <w:t>ARTÍCULO 171 BIS.-</w:t>
      </w:r>
      <w:r w:rsidRPr="00F21EC6">
        <w:rPr>
          <w:rFonts w:ascii="Arial Narrow" w:hAnsi="Arial Narrow"/>
        </w:rPr>
        <w:t xml:space="preserve"> El procedimiento de designación de los Magistrados del Tribunal de Conciliación y Arbitraje se hará en base a la propuesta que haga el Consejo de la Judicatura entre las ternas que le hayan presentado los Poderes del Estado, organismos públicos autónomos, municipios y los trabajadores por conducto de sus representantes sindicales, en los términos que señala la Constitución Política del Estado de Coahuila de Zaragoza, la Ley Orgánica del Poder Judicial del Estado de Coahuila y demás disposiciones aplicables. </w:t>
      </w:r>
    </w:p>
    <w:p w14:paraId="6DF8C05D" w14:textId="77777777" w:rsidR="00963C2C" w:rsidRPr="00F21EC6" w:rsidRDefault="00963C2C" w:rsidP="00B31A62">
      <w:pPr>
        <w:jc w:val="both"/>
        <w:rPr>
          <w:rFonts w:ascii="Arial Narrow" w:hAnsi="Arial Narrow"/>
        </w:rPr>
      </w:pPr>
    </w:p>
    <w:p w14:paraId="7AF8B0A9" w14:textId="77777777" w:rsidR="00963C2C" w:rsidRPr="00F21EC6" w:rsidRDefault="00963C2C" w:rsidP="00963C2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19E2D6B" w14:textId="77777777" w:rsidR="00081A39" w:rsidRPr="00F21EC6" w:rsidRDefault="00081A39" w:rsidP="00963C2C">
      <w:pPr>
        <w:jc w:val="both"/>
        <w:rPr>
          <w:rFonts w:ascii="Arial Narrow" w:hAnsi="Arial Narrow"/>
        </w:rPr>
      </w:pPr>
      <w:r w:rsidRPr="00F21EC6">
        <w:rPr>
          <w:rFonts w:ascii="Arial Narrow" w:hAnsi="Arial Narrow"/>
          <w:b/>
          <w:bCs/>
        </w:rPr>
        <w:t>ARTICULO 172.-</w:t>
      </w:r>
      <w:r w:rsidR="00963C2C" w:rsidRPr="00F21EC6">
        <w:rPr>
          <w:rFonts w:ascii="Arial Narrow" w:hAnsi="Arial Narrow"/>
        </w:rPr>
        <w:t xml:space="preserve"> El Presidente del Tribunal, quien también lo será de la Sala Superior será elegido de entre sus miembros y durarán en su cargo tres años, pudiendo ser reelecto por un período igual, y sólo podrá ser removido en los términos del Título Séptimo de la Constitución Política del Estado de Coahuila de Zaragoza.</w:t>
      </w:r>
    </w:p>
    <w:p w14:paraId="1C413C9D" w14:textId="77777777" w:rsidR="00081A39" w:rsidRPr="00F21EC6" w:rsidRDefault="00081A39">
      <w:pPr>
        <w:jc w:val="both"/>
        <w:rPr>
          <w:rFonts w:ascii="Arial Narrow" w:hAnsi="Arial Narrow"/>
        </w:rPr>
      </w:pPr>
    </w:p>
    <w:p w14:paraId="0DBF053E"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7438C375" w14:textId="77777777" w:rsidR="00ED081C" w:rsidRPr="00F21EC6" w:rsidRDefault="00ED081C" w:rsidP="00ED081C">
      <w:pPr>
        <w:jc w:val="both"/>
        <w:rPr>
          <w:rFonts w:ascii="Arial Narrow" w:hAnsi="Arial Narrow"/>
          <w:bCs/>
        </w:rPr>
      </w:pPr>
      <w:r w:rsidRPr="00F21EC6">
        <w:rPr>
          <w:rFonts w:ascii="Arial Narrow" w:hAnsi="Arial Narrow"/>
          <w:b/>
          <w:bCs/>
        </w:rPr>
        <w:t xml:space="preserve">ARTÍCULO 172 </w:t>
      </w:r>
      <w:proofErr w:type="gramStart"/>
      <w:r w:rsidRPr="00F21EC6">
        <w:rPr>
          <w:rFonts w:ascii="Arial Narrow" w:hAnsi="Arial Narrow"/>
          <w:b/>
          <w:bCs/>
        </w:rPr>
        <w:t>BIS.-</w:t>
      </w:r>
      <w:proofErr w:type="gramEnd"/>
      <w:r w:rsidRPr="00F21EC6">
        <w:rPr>
          <w:rFonts w:ascii="Arial Narrow" w:hAnsi="Arial Narrow"/>
          <w:b/>
          <w:bCs/>
        </w:rPr>
        <w:t xml:space="preserve"> </w:t>
      </w:r>
      <w:r w:rsidRPr="00F21EC6">
        <w:rPr>
          <w:rFonts w:ascii="Arial Narrow" w:hAnsi="Arial Narrow"/>
          <w:bCs/>
        </w:rPr>
        <w:t>La administración, vigilancia y disciplina del Tribunal de Conciliación y Arbitraje corresponderán, en los términos que señale la ley, al Consejo de la Judicatura. El Presidente del Tribunal de Conciliación y Arbitraje formará parte del Consejo de la Judicatura siempre con voz, y voto únicamente en los asuntos que le competan al Tribunal que preside.</w:t>
      </w:r>
    </w:p>
    <w:p w14:paraId="40AF5897" w14:textId="77777777" w:rsidR="00ED081C" w:rsidRDefault="00ED081C">
      <w:pPr>
        <w:jc w:val="both"/>
        <w:rPr>
          <w:rFonts w:ascii="Arial Narrow" w:hAnsi="Arial Narrow"/>
        </w:rPr>
      </w:pPr>
    </w:p>
    <w:p w14:paraId="7DD4C678" w14:textId="77777777" w:rsidR="00D22690" w:rsidRDefault="00D22690">
      <w:pPr>
        <w:jc w:val="both"/>
        <w:rPr>
          <w:rFonts w:ascii="Arial Narrow" w:hAnsi="Arial Narrow"/>
        </w:rPr>
      </w:pPr>
    </w:p>
    <w:p w14:paraId="27A4AE9F" w14:textId="77777777" w:rsidR="00D22690" w:rsidRPr="00F21EC6" w:rsidRDefault="00D22690">
      <w:pPr>
        <w:jc w:val="both"/>
        <w:rPr>
          <w:rFonts w:ascii="Arial Narrow" w:hAnsi="Arial Narrow"/>
        </w:rPr>
      </w:pPr>
    </w:p>
    <w:p w14:paraId="21E660B7" w14:textId="77777777" w:rsidR="00ED081C" w:rsidRPr="00F21EC6" w:rsidRDefault="00ED081C" w:rsidP="00ED081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E190760" w14:textId="77777777" w:rsidR="00081A39" w:rsidRPr="00F21EC6" w:rsidRDefault="00081A39">
      <w:pPr>
        <w:jc w:val="both"/>
        <w:rPr>
          <w:rFonts w:ascii="Arial Narrow" w:hAnsi="Arial Narrow"/>
        </w:rPr>
      </w:pPr>
      <w:r w:rsidRPr="00F21EC6">
        <w:rPr>
          <w:rFonts w:ascii="Arial Narrow" w:hAnsi="Arial Narrow"/>
          <w:b/>
          <w:bCs/>
        </w:rPr>
        <w:t>ARTICULO 173.-</w:t>
      </w:r>
      <w:r w:rsidRPr="00F21EC6">
        <w:rPr>
          <w:rFonts w:ascii="Arial Narrow" w:hAnsi="Arial Narrow"/>
        </w:rPr>
        <w:t xml:space="preserve"> Las faltas temporales </w:t>
      </w:r>
      <w:r w:rsidR="00A04CB2" w:rsidRPr="00F21EC6">
        <w:rPr>
          <w:rFonts w:ascii="Arial Narrow" w:hAnsi="Arial Narrow"/>
        </w:rPr>
        <w:t>y absolutas de los magistrados del Tribunal serán cubiertas por los magistrados supernumerarios que correspondan, en el orden respectivo y de acuerdo con el turno que lleve el Presidente del Tribunal</w:t>
      </w:r>
    </w:p>
    <w:p w14:paraId="413CBEDF" w14:textId="77777777" w:rsidR="00081A39" w:rsidRPr="00F21EC6" w:rsidRDefault="00081A39">
      <w:pPr>
        <w:jc w:val="both"/>
        <w:rPr>
          <w:rFonts w:ascii="Arial Narrow" w:hAnsi="Arial Narrow"/>
        </w:rPr>
      </w:pPr>
    </w:p>
    <w:p w14:paraId="52735869"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E13A776" w14:textId="77777777" w:rsidR="00081A39" w:rsidRPr="00F21EC6" w:rsidRDefault="00A04CB2">
      <w:pPr>
        <w:jc w:val="both"/>
        <w:rPr>
          <w:rFonts w:ascii="Arial Narrow" w:hAnsi="Arial Narrow"/>
        </w:rPr>
      </w:pPr>
      <w:r w:rsidRPr="00F21EC6">
        <w:rPr>
          <w:rFonts w:ascii="Arial Narrow" w:hAnsi="Arial Narrow"/>
        </w:rPr>
        <w:t>En caso de falta absoluta, el magistrado supernumerario actuará hasta en tanto se realice la nueva designación, para lo cual el Presidente del Tribunal, inmediatamente que aquella ocurra, dará cuenta al Consejo de la Judicatura quien atenderá al procedimiento establecido en la Ley Orgánica del Poder Judicial del Estado de Coahuila de Zaragoza.</w:t>
      </w:r>
    </w:p>
    <w:p w14:paraId="430C2240" w14:textId="77777777" w:rsidR="00081A39" w:rsidRPr="00F21EC6" w:rsidRDefault="00081A39">
      <w:pPr>
        <w:jc w:val="both"/>
        <w:rPr>
          <w:rFonts w:ascii="Arial Narrow" w:hAnsi="Arial Narrow"/>
        </w:rPr>
      </w:pPr>
    </w:p>
    <w:p w14:paraId="438AB68F"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B8A6677" w14:textId="77777777" w:rsidR="00A04CB2" w:rsidRPr="00F21EC6" w:rsidRDefault="00081A39" w:rsidP="00A04CB2">
      <w:pPr>
        <w:jc w:val="both"/>
        <w:rPr>
          <w:rFonts w:ascii="Arial Narrow" w:hAnsi="Arial Narrow"/>
        </w:rPr>
      </w:pPr>
      <w:r w:rsidRPr="00F21EC6">
        <w:rPr>
          <w:rFonts w:ascii="Arial Narrow" w:hAnsi="Arial Narrow"/>
          <w:b/>
          <w:bCs/>
        </w:rPr>
        <w:t>ARTICULO 174.-</w:t>
      </w:r>
      <w:r w:rsidRPr="00F21EC6">
        <w:rPr>
          <w:rFonts w:ascii="Arial Narrow" w:hAnsi="Arial Narrow"/>
        </w:rPr>
        <w:t xml:space="preserve"> </w:t>
      </w:r>
      <w:r w:rsidR="00A04CB2" w:rsidRPr="00F21EC6">
        <w:rPr>
          <w:rFonts w:ascii="Arial Narrow" w:hAnsi="Arial Narrow"/>
        </w:rPr>
        <w:t>Para ser Magistrado del Tribunal de Conciliación y Arbitraje se requiere:</w:t>
      </w:r>
    </w:p>
    <w:p w14:paraId="4789A6E4" w14:textId="77777777" w:rsidR="00A04CB2" w:rsidRPr="00F21EC6" w:rsidRDefault="00A04CB2" w:rsidP="00A04CB2">
      <w:pPr>
        <w:jc w:val="both"/>
        <w:rPr>
          <w:rFonts w:ascii="Arial Narrow" w:hAnsi="Arial Narrow"/>
          <w:sz w:val="16"/>
        </w:rPr>
      </w:pPr>
    </w:p>
    <w:p w14:paraId="06D4537F" w14:textId="77777777" w:rsidR="00A04CB2" w:rsidRPr="00F21EC6" w:rsidRDefault="00A04CB2" w:rsidP="00A04CB2">
      <w:pPr>
        <w:jc w:val="both"/>
        <w:rPr>
          <w:rFonts w:ascii="Arial Narrow" w:hAnsi="Arial Narrow"/>
        </w:rPr>
      </w:pPr>
      <w:r w:rsidRPr="00F21EC6">
        <w:rPr>
          <w:rFonts w:ascii="Arial Narrow" w:hAnsi="Arial Narrow"/>
        </w:rPr>
        <w:t>I.- Ser ciudadano mexicano por nacimiento en pleno ejercicio de sus derechos civiles y políticos;</w:t>
      </w:r>
    </w:p>
    <w:p w14:paraId="1A93DA5F" w14:textId="77777777" w:rsidR="00A04CB2" w:rsidRPr="00F21EC6" w:rsidRDefault="00A04CB2" w:rsidP="00A04CB2">
      <w:pPr>
        <w:jc w:val="both"/>
        <w:rPr>
          <w:rFonts w:ascii="Arial Narrow" w:hAnsi="Arial Narrow"/>
          <w:sz w:val="16"/>
        </w:rPr>
      </w:pPr>
    </w:p>
    <w:p w14:paraId="352D40EF" w14:textId="77777777" w:rsidR="00A04CB2" w:rsidRPr="00F21EC6" w:rsidRDefault="00A04CB2" w:rsidP="00A04CB2">
      <w:pPr>
        <w:jc w:val="both"/>
        <w:rPr>
          <w:rFonts w:ascii="Arial Narrow" w:hAnsi="Arial Narrow"/>
        </w:rPr>
      </w:pPr>
      <w:r w:rsidRPr="00F21EC6">
        <w:rPr>
          <w:rFonts w:ascii="Arial Narrow" w:hAnsi="Arial Narrow"/>
        </w:rPr>
        <w:t xml:space="preserve">II.- Tener cuando menos 35 años cumplidos el día de la designación; </w:t>
      </w:r>
    </w:p>
    <w:p w14:paraId="2420E32C" w14:textId="77777777" w:rsidR="00A04CB2" w:rsidRPr="00F21EC6" w:rsidRDefault="00A04CB2" w:rsidP="00A04CB2">
      <w:pPr>
        <w:jc w:val="both"/>
        <w:rPr>
          <w:rFonts w:ascii="Arial Narrow" w:hAnsi="Arial Narrow"/>
          <w:sz w:val="16"/>
        </w:rPr>
      </w:pPr>
    </w:p>
    <w:p w14:paraId="1CB7DA5D" w14:textId="77777777" w:rsidR="00A04CB2" w:rsidRPr="00F21EC6" w:rsidRDefault="00A04CB2" w:rsidP="00A04CB2">
      <w:pPr>
        <w:jc w:val="both"/>
        <w:rPr>
          <w:rFonts w:ascii="Arial Narrow" w:hAnsi="Arial Narrow"/>
        </w:rPr>
      </w:pPr>
      <w:r w:rsidRPr="00F21EC6">
        <w:rPr>
          <w:rFonts w:ascii="Arial Narrow" w:hAnsi="Arial Narrow"/>
        </w:rPr>
        <w:t>III.- Poseer al día de la designación, una antigüedad mínima de diez años, título profesional de Licenciado en Derecho, expedido por autoridad o institución legalmente facultada para ello;</w:t>
      </w:r>
    </w:p>
    <w:p w14:paraId="5440F148" w14:textId="77777777" w:rsidR="00A04CB2" w:rsidRPr="00F21EC6" w:rsidRDefault="00A04CB2" w:rsidP="00A04CB2">
      <w:pPr>
        <w:jc w:val="both"/>
        <w:rPr>
          <w:rFonts w:ascii="Arial Narrow" w:hAnsi="Arial Narrow"/>
          <w:sz w:val="16"/>
        </w:rPr>
      </w:pPr>
    </w:p>
    <w:p w14:paraId="5A754CA4" w14:textId="77777777" w:rsidR="00A04CB2" w:rsidRPr="00F21EC6" w:rsidRDefault="00A04CB2" w:rsidP="00A04CB2">
      <w:pPr>
        <w:jc w:val="both"/>
        <w:rPr>
          <w:rFonts w:ascii="Arial Narrow" w:hAnsi="Arial Narrow"/>
        </w:rPr>
      </w:pPr>
      <w:r w:rsidRPr="00F21EC6">
        <w:rPr>
          <w:rFonts w:ascii="Arial Narrow" w:hAnsi="Arial Narrow"/>
        </w:rPr>
        <w:t>IV.- Tener como mínimo tres años de experiencia acreditable en materia laboral;</w:t>
      </w:r>
    </w:p>
    <w:p w14:paraId="610A2896" w14:textId="77777777" w:rsidR="00A04CB2" w:rsidRPr="00F21EC6" w:rsidRDefault="00A04CB2" w:rsidP="00A04CB2">
      <w:pPr>
        <w:jc w:val="both"/>
        <w:rPr>
          <w:rFonts w:ascii="Arial Narrow" w:hAnsi="Arial Narrow"/>
          <w:sz w:val="16"/>
        </w:rPr>
      </w:pPr>
    </w:p>
    <w:p w14:paraId="5DC3E9BE" w14:textId="77777777" w:rsidR="00A04CB2" w:rsidRPr="00F21EC6" w:rsidRDefault="00A04CB2" w:rsidP="00A04CB2">
      <w:pPr>
        <w:jc w:val="both"/>
        <w:rPr>
          <w:rFonts w:ascii="Arial Narrow" w:hAnsi="Arial Narrow"/>
        </w:rPr>
      </w:pPr>
      <w:r w:rsidRPr="00F21EC6">
        <w:rPr>
          <w:rFonts w:ascii="Arial Narrow" w:hAnsi="Arial Narrow"/>
        </w:rPr>
        <w:t>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14:paraId="3FEB0367" w14:textId="77777777" w:rsidR="00A04CB2" w:rsidRPr="00F21EC6" w:rsidRDefault="00A04CB2" w:rsidP="00A04CB2">
      <w:pPr>
        <w:jc w:val="both"/>
        <w:rPr>
          <w:rFonts w:ascii="Arial Narrow" w:hAnsi="Arial Narrow"/>
          <w:sz w:val="16"/>
        </w:rPr>
      </w:pPr>
    </w:p>
    <w:p w14:paraId="35EE570B" w14:textId="77777777" w:rsidR="00A04CB2" w:rsidRPr="00F21EC6" w:rsidRDefault="00A04CB2" w:rsidP="00A04CB2">
      <w:pPr>
        <w:jc w:val="both"/>
        <w:rPr>
          <w:rFonts w:ascii="Arial Narrow" w:hAnsi="Arial Narrow"/>
        </w:rPr>
      </w:pPr>
      <w:r w:rsidRPr="00F21EC6">
        <w:rPr>
          <w:rFonts w:ascii="Arial Narrow" w:hAnsi="Arial Narrow"/>
        </w:rPr>
        <w:t>VI.- Haber residido en el Estado durante los dos años anteriores al día de la designación, y</w:t>
      </w:r>
    </w:p>
    <w:p w14:paraId="138E058F" w14:textId="77777777" w:rsidR="00A04CB2" w:rsidRPr="00F21EC6" w:rsidRDefault="00A04CB2" w:rsidP="00A04CB2">
      <w:pPr>
        <w:jc w:val="both"/>
        <w:rPr>
          <w:rFonts w:ascii="Arial Narrow" w:hAnsi="Arial Narrow"/>
          <w:sz w:val="16"/>
        </w:rPr>
      </w:pPr>
    </w:p>
    <w:p w14:paraId="4A77FA24" w14:textId="77777777" w:rsidR="00A04CB2" w:rsidRPr="00F21EC6" w:rsidRDefault="00A04CB2" w:rsidP="00A04CB2">
      <w:pPr>
        <w:jc w:val="both"/>
        <w:rPr>
          <w:rFonts w:ascii="Arial Narrow" w:hAnsi="Arial Narrow"/>
        </w:rPr>
      </w:pPr>
      <w:r w:rsidRPr="00F21EC6">
        <w:rPr>
          <w:rFonts w:ascii="Arial Narrow" w:hAnsi="Arial Narrow"/>
        </w:rPr>
        <w:t xml:space="preserve">VII.- No </w:t>
      </w:r>
      <w:proofErr w:type="gramStart"/>
      <w:r w:rsidRPr="00F21EC6">
        <w:rPr>
          <w:rFonts w:ascii="Arial Narrow" w:hAnsi="Arial Narrow"/>
        </w:rPr>
        <w:t>haber  ocupado</w:t>
      </w:r>
      <w:proofErr w:type="gramEnd"/>
      <w:r w:rsidRPr="00F21EC6">
        <w:rPr>
          <w:rFonts w:ascii="Arial Narrow" w:hAnsi="Arial Narrow"/>
        </w:rPr>
        <w:t xml:space="preserve"> el cargo de </w:t>
      </w:r>
      <w:proofErr w:type="gramStart"/>
      <w:r w:rsidRPr="00F21EC6">
        <w:rPr>
          <w:rFonts w:ascii="Arial Narrow" w:hAnsi="Arial Narrow"/>
        </w:rPr>
        <w:t>Secretario</w:t>
      </w:r>
      <w:proofErr w:type="gramEnd"/>
      <w:r w:rsidRPr="00F21EC6">
        <w:rPr>
          <w:rFonts w:ascii="Arial Narrow" w:hAnsi="Arial Narrow"/>
        </w:rPr>
        <w:t xml:space="preserve"> del Ramo o su equivalente, en la Administración Pública Estatal, </w:t>
      </w:r>
      <w:proofErr w:type="gramStart"/>
      <w:r w:rsidRPr="00F21EC6">
        <w:rPr>
          <w:rFonts w:ascii="Arial Narrow" w:hAnsi="Arial Narrow"/>
        </w:rPr>
        <w:t>Fiscal General</w:t>
      </w:r>
      <w:proofErr w:type="gramEnd"/>
      <w:r w:rsidRPr="00F21EC6">
        <w:rPr>
          <w:rFonts w:ascii="Arial Narrow" w:hAnsi="Arial Narrow"/>
        </w:rPr>
        <w:t xml:space="preserve"> del Estado, Diputado Local o alguno de los cargos mencionados en la fracción VI del artículo 95 de la Constitución Política de los Estados Unidos Mexicanos, durante el año previo al día de su nombramiento.</w:t>
      </w:r>
    </w:p>
    <w:p w14:paraId="77C423F2" w14:textId="77777777" w:rsidR="00A04CB2" w:rsidRPr="00F21EC6" w:rsidRDefault="00A04CB2" w:rsidP="00A04CB2">
      <w:pPr>
        <w:jc w:val="both"/>
        <w:rPr>
          <w:rFonts w:ascii="Arial Narrow" w:hAnsi="Arial Narrow"/>
          <w:sz w:val="16"/>
        </w:rPr>
      </w:pPr>
    </w:p>
    <w:p w14:paraId="3AA3F832" w14:textId="77777777" w:rsidR="00A04CB2" w:rsidRPr="00F21EC6" w:rsidRDefault="00A04CB2" w:rsidP="00A04CB2">
      <w:pPr>
        <w:jc w:val="both"/>
        <w:rPr>
          <w:rFonts w:ascii="Arial Narrow" w:hAnsi="Arial Narrow"/>
        </w:rPr>
      </w:pPr>
      <w:r w:rsidRPr="00F21EC6">
        <w:rPr>
          <w:rFonts w:ascii="Arial Narrow" w:hAnsi="Arial Narrow"/>
        </w:rPr>
        <w:t>Los nombramientos de los magistrados deberán recaer preferentemente entre aquellas personas que hayan servido con eficiencia, capacidad y probidad en la impartición de justicia o que se hayan distinguido por su honorabilidad, competencia y antecedentes profesionales en el ejercicio de la actividad jurídica.</w:t>
      </w:r>
    </w:p>
    <w:p w14:paraId="3F75649D" w14:textId="77777777" w:rsidR="00081A39" w:rsidRPr="00F21EC6" w:rsidRDefault="00081A39" w:rsidP="00A04CB2">
      <w:pPr>
        <w:jc w:val="both"/>
        <w:rPr>
          <w:rFonts w:ascii="Arial Narrow" w:hAnsi="Arial Narrow"/>
          <w:sz w:val="16"/>
        </w:rPr>
      </w:pPr>
    </w:p>
    <w:p w14:paraId="15A1BBB2"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8AA5B46" w14:textId="77777777" w:rsidR="00081A39" w:rsidRPr="00F21EC6" w:rsidRDefault="00081A39">
      <w:pPr>
        <w:jc w:val="both"/>
        <w:rPr>
          <w:rFonts w:ascii="Arial Narrow" w:hAnsi="Arial Narrow"/>
        </w:rPr>
      </w:pPr>
      <w:r w:rsidRPr="00F21EC6">
        <w:rPr>
          <w:rFonts w:ascii="Arial Narrow" w:hAnsi="Arial Narrow"/>
          <w:b/>
          <w:bCs/>
        </w:rPr>
        <w:t>ARTICULO 175.-</w:t>
      </w:r>
      <w:r w:rsidRPr="00F21EC6">
        <w:rPr>
          <w:rFonts w:ascii="Arial Narrow" w:hAnsi="Arial Narrow"/>
        </w:rPr>
        <w:t xml:space="preserve"> </w:t>
      </w:r>
      <w:r w:rsidR="00A04CB2" w:rsidRPr="00F21EC6">
        <w:rPr>
          <w:rFonts w:ascii="Arial Narrow" w:hAnsi="Arial Narrow"/>
        </w:rPr>
        <w:t>Los Magistrados del Tribunal durarán 6 años en el primer ejercicio de su encargo, que se contará a partir de la fecha de su designación. Al término del citado período podrán ser designados nuevamente, por única vez, por un período de nueve años.</w:t>
      </w:r>
    </w:p>
    <w:p w14:paraId="3A7C94CD" w14:textId="77777777" w:rsidR="00081A39" w:rsidRPr="00F21EC6" w:rsidRDefault="00081A39">
      <w:pPr>
        <w:jc w:val="both"/>
        <w:rPr>
          <w:rFonts w:ascii="Arial Narrow" w:hAnsi="Arial Narrow"/>
        </w:rPr>
      </w:pPr>
    </w:p>
    <w:p w14:paraId="5865466D" w14:textId="77777777" w:rsidR="00081A39" w:rsidRPr="00F21EC6" w:rsidRDefault="00081A39">
      <w:pPr>
        <w:jc w:val="both"/>
        <w:rPr>
          <w:rFonts w:ascii="Arial Narrow" w:hAnsi="Arial Narrow"/>
        </w:rPr>
      </w:pPr>
    </w:p>
    <w:p w14:paraId="404BA827" w14:textId="77777777" w:rsidR="00081A39" w:rsidRPr="00F21EC6" w:rsidRDefault="00081A39">
      <w:pPr>
        <w:jc w:val="center"/>
        <w:rPr>
          <w:rFonts w:ascii="Arial Narrow" w:hAnsi="Arial Narrow"/>
          <w:b/>
          <w:bCs/>
        </w:rPr>
      </w:pPr>
      <w:r w:rsidRPr="00F21EC6">
        <w:rPr>
          <w:rFonts w:ascii="Arial Narrow" w:hAnsi="Arial Narrow"/>
          <w:b/>
          <w:bCs/>
        </w:rPr>
        <w:t>CAPITULO II.</w:t>
      </w:r>
    </w:p>
    <w:p w14:paraId="317EB0DE" w14:textId="77777777" w:rsidR="00081A39" w:rsidRPr="00F21EC6" w:rsidRDefault="00081A39">
      <w:pPr>
        <w:jc w:val="center"/>
        <w:rPr>
          <w:rFonts w:ascii="Arial Narrow" w:hAnsi="Arial Narrow"/>
          <w:b/>
          <w:bCs/>
        </w:rPr>
      </w:pPr>
    </w:p>
    <w:p w14:paraId="6454002D" w14:textId="77777777" w:rsidR="00081A39" w:rsidRPr="00F21EC6" w:rsidRDefault="00081A39">
      <w:pPr>
        <w:jc w:val="center"/>
        <w:rPr>
          <w:rFonts w:ascii="Arial Narrow" w:hAnsi="Arial Narrow"/>
          <w:b/>
          <w:bCs/>
        </w:rPr>
      </w:pPr>
      <w:r w:rsidRPr="00F21EC6">
        <w:rPr>
          <w:rFonts w:ascii="Arial Narrow" w:hAnsi="Arial Narrow"/>
          <w:b/>
          <w:bCs/>
        </w:rPr>
        <w:t>PERSONAL DEL TRIBUNAL DE CONCILIACION Y ARBITRAJE.</w:t>
      </w:r>
    </w:p>
    <w:p w14:paraId="05979BCA" w14:textId="77777777" w:rsidR="00081A39" w:rsidRPr="00F21EC6" w:rsidRDefault="00081A39">
      <w:pPr>
        <w:jc w:val="both"/>
        <w:rPr>
          <w:rFonts w:ascii="Arial Narrow" w:hAnsi="Arial Narrow"/>
        </w:rPr>
      </w:pPr>
    </w:p>
    <w:p w14:paraId="244034E7" w14:textId="77777777" w:rsidR="00A04CB2" w:rsidRPr="00F21EC6" w:rsidRDefault="00A04CB2" w:rsidP="00A04CB2">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E3A5550" w14:textId="77777777" w:rsidR="00081A39" w:rsidRPr="00F21EC6" w:rsidRDefault="00081A39">
      <w:pPr>
        <w:jc w:val="both"/>
        <w:rPr>
          <w:rFonts w:ascii="Arial Narrow" w:hAnsi="Arial Narrow"/>
        </w:rPr>
      </w:pPr>
      <w:r w:rsidRPr="00F21EC6">
        <w:rPr>
          <w:rFonts w:ascii="Arial Narrow" w:hAnsi="Arial Narrow"/>
          <w:b/>
          <w:bCs/>
        </w:rPr>
        <w:t>ARTICULO 176.-</w:t>
      </w:r>
      <w:r w:rsidRPr="00F21EC6">
        <w:rPr>
          <w:rFonts w:ascii="Arial Narrow" w:hAnsi="Arial Narrow"/>
        </w:rPr>
        <w:t xml:space="preserve"> </w:t>
      </w:r>
      <w:r w:rsidR="00847EE1" w:rsidRPr="00F21EC6">
        <w:rPr>
          <w:rFonts w:ascii="Arial Narrow" w:hAnsi="Arial Narrow"/>
        </w:rPr>
        <w:t>La Sala Superior y las Salas Especiales del Tribunal contarán con un Secretario de Acuerdo, los secretarios de estudio y cuenta, actuarios y demás personal que sea necesario.</w:t>
      </w:r>
    </w:p>
    <w:p w14:paraId="2EE7BE46" w14:textId="77777777" w:rsidR="00847EE1" w:rsidRPr="00F21EC6" w:rsidRDefault="00847EE1">
      <w:pPr>
        <w:jc w:val="both"/>
        <w:rPr>
          <w:rFonts w:ascii="Arial Narrow" w:hAnsi="Arial Narrow"/>
        </w:rPr>
      </w:pPr>
    </w:p>
    <w:p w14:paraId="0B7B3F9A" w14:textId="77777777" w:rsidR="00847EE1" w:rsidRPr="00F21EC6" w:rsidRDefault="00847EE1">
      <w:pPr>
        <w:jc w:val="both"/>
        <w:rPr>
          <w:rFonts w:ascii="Arial Narrow" w:hAnsi="Arial Narrow"/>
        </w:rPr>
      </w:pPr>
      <w:r w:rsidRPr="00F21EC6">
        <w:rPr>
          <w:rFonts w:ascii="Arial Narrow" w:hAnsi="Arial Narrow"/>
        </w:rPr>
        <w:t>Los Magistrados y demás personal con que cuente el Tribunal estarán sujetos a las disposiciones previstas en materia disciplinaria, responsabilidades administrativas, carrera judicial y en todo lo que resulte conducente, previstas en la Ley Orgánica del Poder Judicial del Estado de Coahuila de Zaragoza, así como al presente Estatuto.</w:t>
      </w:r>
    </w:p>
    <w:p w14:paraId="1243A4F4" w14:textId="77777777" w:rsidR="00081A39" w:rsidRPr="00F21EC6" w:rsidRDefault="00081A39">
      <w:pPr>
        <w:jc w:val="both"/>
        <w:rPr>
          <w:rFonts w:ascii="Arial Narrow" w:hAnsi="Arial Narrow"/>
          <w:b/>
        </w:rPr>
      </w:pPr>
    </w:p>
    <w:p w14:paraId="481BEC59" w14:textId="77777777" w:rsidR="00081A39" w:rsidRPr="00F21EC6" w:rsidRDefault="00081A39">
      <w:pPr>
        <w:jc w:val="both"/>
        <w:rPr>
          <w:rFonts w:ascii="Arial Narrow" w:hAnsi="Arial Narrow"/>
        </w:rPr>
      </w:pPr>
      <w:r w:rsidRPr="00F21EC6">
        <w:rPr>
          <w:rFonts w:ascii="Arial Narrow" w:hAnsi="Arial Narrow"/>
          <w:b/>
          <w:bCs/>
        </w:rPr>
        <w:t>ARTICULO 177.-</w:t>
      </w:r>
      <w:r w:rsidRPr="00F21EC6">
        <w:rPr>
          <w:rFonts w:ascii="Arial Narrow" w:hAnsi="Arial Narrow"/>
        </w:rPr>
        <w:t xml:space="preserve"> Para ser Secretario del Tribunal de Conciliación y Arbitraje se requiere:</w:t>
      </w:r>
    </w:p>
    <w:p w14:paraId="7246E5A6" w14:textId="77777777" w:rsidR="00081A39" w:rsidRPr="00F21EC6" w:rsidRDefault="00081A39">
      <w:pPr>
        <w:jc w:val="both"/>
        <w:rPr>
          <w:rFonts w:ascii="Arial Narrow" w:hAnsi="Arial Narrow"/>
        </w:rPr>
      </w:pPr>
    </w:p>
    <w:p w14:paraId="24E510E9"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02C67B03" w14:textId="77777777" w:rsidR="00081A39" w:rsidRPr="00F21EC6" w:rsidRDefault="00081A39">
      <w:pPr>
        <w:jc w:val="both"/>
        <w:rPr>
          <w:rFonts w:ascii="Arial Narrow" w:hAnsi="Arial Narrow"/>
        </w:rPr>
      </w:pPr>
      <w:r w:rsidRPr="00F21EC6">
        <w:rPr>
          <w:rFonts w:ascii="Arial Narrow" w:hAnsi="Arial Narrow"/>
        </w:rPr>
        <w:t xml:space="preserve">I.- Ser </w:t>
      </w:r>
      <w:r w:rsidR="00847EE1" w:rsidRPr="00F21EC6">
        <w:rPr>
          <w:rFonts w:ascii="Arial Narrow" w:hAnsi="Arial Narrow"/>
        </w:rPr>
        <w:t>ciudadano mexicano por nacimiento, en pleno ejercicio de sus derechos civiles y políticos</w:t>
      </w:r>
      <w:r w:rsidRPr="00F21EC6">
        <w:rPr>
          <w:rFonts w:ascii="Arial Narrow" w:hAnsi="Arial Narrow"/>
        </w:rPr>
        <w:t>;</w:t>
      </w:r>
    </w:p>
    <w:p w14:paraId="1369D6B1" w14:textId="77777777" w:rsidR="00081A39" w:rsidRPr="00F21EC6" w:rsidRDefault="00081A39">
      <w:pPr>
        <w:jc w:val="both"/>
        <w:rPr>
          <w:rFonts w:ascii="Arial Narrow" w:hAnsi="Arial Narrow"/>
        </w:rPr>
      </w:pPr>
    </w:p>
    <w:p w14:paraId="5E5E0B69"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58E89415" w14:textId="77777777" w:rsidR="00081A39" w:rsidRPr="00F21EC6" w:rsidRDefault="00081A39">
      <w:pPr>
        <w:jc w:val="both"/>
        <w:rPr>
          <w:rFonts w:ascii="Arial Narrow" w:hAnsi="Arial Narrow"/>
        </w:rPr>
      </w:pPr>
      <w:r w:rsidRPr="00F21EC6">
        <w:rPr>
          <w:rFonts w:ascii="Arial Narrow" w:hAnsi="Arial Narrow"/>
        </w:rPr>
        <w:t xml:space="preserve">II.- </w:t>
      </w:r>
      <w:r w:rsidR="00847EE1" w:rsidRPr="00F21EC6">
        <w:rPr>
          <w:rFonts w:ascii="Arial Narrow" w:hAnsi="Arial Narrow"/>
        </w:rPr>
        <w:t>No tener menos de 21 años de edad el día de la designación;</w:t>
      </w:r>
    </w:p>
    <w:p w14:paraId="6D85DAC5" w14:textId="77777777" w:rsidR="00081A39" w:rsidRPr="00F21EC6" w:rsidRDefault="00081A39">
      <w:pPr>
        <w:jc w:val="both"/>
        <w:rPr>
          <w:rFonts w:ascii="Arial Narrow" w:hAnsi="Arial Narrow"/>
        </w:rPr>
      </w:pPr>
    </w:p>
    <w:p w14:paraId="43269C0C"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(REFORMADA, P.O. 11 DE DICIEMBRE DE 2009)</w:t>
      </w:r>
    </w:p>
    <w:p w14:paraId="3B3D422A" w14:textId="77777777" w:rsidR="00081A39" w:rsidRPr="00F21EC6" w:rsidRDefault="00081A39">
      <w:pPr>
        <w:jc w:val="both"/>
        <w:rPr>
          <w:rFonts w:ascii="Arial Narrow" w:hAnsi="Arial Narrow"/>
        </w:rPr>
      </w:pPr>
      <w:r w:rsidRPr="00F21EC6">
        <w:rPr>
          <w:rFonts w:ascii="Arial Narrow" w:hAnsi="Arial Narrow"/>
        </w:rPr>
        <w:t>III.- No haber sido condenado por delito intencional sancionado con pena corporal.</w:t>
      </w:r>
    </w:p>
    <w:p w14:paraId="38201BE0" w14:textId="77777777" w:rsidR="00081A39" w:rsidRPr="00F21EC6" w:rsidRDefault="00081A39">
      <w:pPr>
        <w:jc w:val="both"/>
        <w:rPr>
          <w:rFonts w:ascii="Arial Narrow" w:hAnsi="Arial Narrow"/>
        </w:rPr>
      </w:pPr>
    </w:p>
    <w:p w14:paraId="42DA3951"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48D5A334" w14:textId="77777777" w:rsidR="00081A39" w:rsidRPr="00F21EC6" w:rsidRDefault="00847EE1">
      <w:pPr>
        <w:jc w:val="both"/>
        <w:rPr>
          <w:rFonts w:ascii="Arial Narrow" w:hAnsi="Arial Narrow"/>
        </w:rPr>
      </w:pPr>
      <w:r w:rsidRPr="00F21EC6">
        <w:rPr>
          <w:rFonts w:ascii="Arial Narrow" w:hAnsi="Arial Narrow"/>
        </w:rPr>
        <w:t>IV.- Gozar de buena reputación y no haber sido condenado por delito intencional sancionado con pena corporal de más de un año de prisión, pero si se tratare de robo, fraude, falsificación, abuso de confianza u otro que lastime la buena fama en concepto público, inhabilitará para el cargo, cualquiera que haya sido la pena, y</w:t>
      </w:r>
    </w:p>
    <w:p w14:paraId="46E2E65F" w14:textId="77777777" w:rsidR="00847EE1" w:rsidRPr="00F21EC6" w:rsidRDefault="00847EE1">
      <w:pPr>
        <w:jc w:val="both"/>
        <w:rPr>
          <w:rFonts w:ascii="Arial Narrow" w:hAnsi="Arial Narrow"/>
        </w:rPr>
      </w:pPr>
    </w:p>
    <w:p w14:paraId="09AC943F" w14:textId="77777777" w:rsidR="00847EE1" w:rsidRPr="00F21EC6" w:rsidRDefault="00847EE1" w:rsidP="00847EE1">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3CBFDE2C" w14:textId="77777777" w:rsidR="00847EE1" w:rsidRPr="00F21EC6" w:rsidRDefault="00847EE1">
      <w:pPr>
        <w:jc w:val="both"/>
        <w:rPr>
          <w:rFonts w:ascii="Arial Narrow" w:hAnsi="Arial Narrow"/>
        </w:rPr>
      </w:pPr>
      <w:r w:rsidRPr="00F21EC6">
        <w:rPr>
          <w:rFonts w:ascii="Arial Narrow" w:hAnsi="Arial Narrow"/>
        </w:rPr>
        <w:t>V.- Sustentar y aprobar el examen de méritos.</w:t>
      </w:r>
    </w:p>
    <w:p w14:paraId="27BB1B0C" w14:textId="77777777" w:rsidR="00847EE1" w:rsidRPr="00F21EC6" w:rsidRDefault="00847EE1">
      <w:pPr>
        <w:jc w:val="both"/>
        <w:rPr>
          <w:rFonts w:ascii="Arial Narrow" w:hAnsi="Arial Narrow"/>
        </w:rPr>
      </w:pPr>
    </w:p>
    <w:p w14:paraId="500965C3" w14:textId="77777777" w:rsidR="00081A39" w:rsidRPr="00F21EC6" w:rsidRDefault="00081A39">
      <w:pPr>
        <w:jc w:val="both"/>
        <w:rPr>
          <w:rFonts w:ascii="Arial Narrow" w:hAnsi="Arial Narrow"/>
        </w:rPr>
      </w:pPr>
      <w:r w:rsidRPr="00F21EC6">
        <w:rPr>
          <w:rFonts w:ascii="Arial Narrow" w:hAnsi="Arial Narrow"/>
          <w:b/>
          <w:bCs/>
        </w:rPr>
        <w:t>ARTICULO 178.-</w:t>
      </w:r>
      <w:r w:rsidRPr="00F21EC6">
        <w:rPr>
          <w:rFonts w:ascii="Arial Narrow" w:hAnsi="Arial Narrow"/>
        </w:rPr>
        <w:t xml:space="preserve"> Para ser Actuario del Tribunal de Conciliación y Arbitraje se requiere:</w:t>
      </w:r>
    </w:p>
    <w:p w14:paraId="1391D1D8" w14:textId="77777777" w:rsidR="00081A39" w:rsidRPr="00F21EC6" w:rsidRDefault="00081A39">
      <w:pPr>
        <w:jc w:val="both"/>
        <w:rPr>
          <w:rFonts w:ascii="Arial Narrow" w:hAnsi="Arial Narrow"/>
        </w:rPr>
      </w:pPr>
    </w:p>
    <w:p w14:paraId="5C2C0370"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1F8CD3D4" w14:textId="77777777" w:rsidR="00081A39" w:rsidRPr="00F21EC6" w:rsidRDefault="00081A39">
      <w:pPr>
        <w:jc w:val="both"/>
        <w:rPr>
          <w:rFonts w:ascii="Arial Narrow" w:hAnsi="Arial Narrow"/>
        </w:rPr>
      </w:pPr>
      <w:r w:rsidRPr="00F21EC6">
        <w:rPr>
          <w:rFonts w:ascii="Arial Narrow" w:hAnsi="Arial Narrow"/>
        </w:rPr>
        <w:t xml:space="preserve">I.- Ser </w:t>
      </w:r>
      <w:r w:rsidR="00B47264" w:rsidRPr="00F21EC6">
        <w:rPr>
          <w:rFonts w:ascii="Arial Narrow" w:hAnsi="Arial Narrow"/>
        </w:rPr>
        <w:t>ciudadano mexicano por nacimiento, mayor de edad, en pleno ejercicio de sus derechos civiles y políticos;</w:t>
      </w:r>
    </w:p>
    <w:p w14:paraId="78A73451" w14:textId="77777777" w:rsidR="00081A39" w:rsidRPr="00F21EC6" w:rsidRDefault="00081A39">
      <w:pPr>
        <w:jc w:val="both"/>
        <w:rPr>
          <w:rFonts w:ascii="Arial Narrow" w:hAnsi="Arial Narrow"/>
        </w:rPr>
      </w:pPr>
    </w:p>
    <w:p w14:paraId="418F127E"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28C54A69" w14:textId="77777777" w:rsidR="00081A39" w:rsidRPr="00F21EC6" w:rsidRDefault="00081A39">
      <w:pPr>
        <w:jc w:val="both"/>
        <w:rPr>
          <w:rFonts w:ascii="Arial Narrow" w:hAnsi="Arial Narrow"/>
        </w:rPr>
      </w:pPr>
      <w:r w:rsidRPr="00F21EC6">
        <w:rPr>
          <w:rFonts w:ascii="Arial Narrow" w:hAnsi="Arial Narrow"/>
        </w:rPr>
        <w:t xml:space="preserve">II.- </w:t>
      </w:r>
      <w:r w:rsidR="00B47264" w:rsidRPr="00F21EC6">
        <w:rPr>
          <w:rFonts w:ascii="Arial Narrow" w:hAnsi="Arial Narrow"/>
        </w:rPr>
        <w:t>Tener buenos antecedentes de moralidad;</w:t>
      </w:r>
    </w:p>
    <w:p w14:paraId="33C4616E" w14:textId="77777777" w:rsidR="00081A39" w:rsidRPr="00F21EC6" w:rsidRDefault="00081A39">
      <w:pPr>
        <w:jc w:val="both"/>
        <w:rPr>
          <w:rFonts w:ascii="Arial Narrow" w:hAnsi="Arial Narrow"/>
        </w:rPr>
      </w:pPr>
    </w:p>
    <w:p w14:paraId="0FDA9726"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(REFORMADA, P.O. 11 DE DICIEMBRE DE 2009)</w:t>
      </w:r>
    </w:p>
    <w:p w14:paraId="4FE54CA5" w14:textId="77777777" w:rsidR="00081A39" w:rsidRPr="00F21EC6" w:rsidRDefault="00081A39">
      <w:pPr>
        <w:jc w:val="both"/>
        <w:rPr>
          <w:rFonts w:ascii="Arial Narrow" w:hAnsi="Arial Narrow"/>
        </w:rPr>
      </w:pPr>
      <w:r w:rsidRPr="00F21EC6">
        <w:rPr>
          <w:rFonts w:ascii="Arial Narrow" w:hAnsi="Arial Narrow"/>
        </w:rPr>
        <w:t xml:space="preserve">III.- </w:t>
      </w:r>
      <w:r w:rsidR="00B47264" w:rsidRPr="00F21EC6">
        <w:rPr>
          <w:rFonts w:ascii="Arial Narrow" w:hAnsi="Arial Narrow"/>
        </w:rPr>
        <w:t>Tener título de Licenciado en Derecho;</w:t>
      </w:r>
    </w:p>
    <w:p w14:paraId="2ABA267E" w14:textId="77777777" w:rsidR="00B47264" w:rsidRPr="00F21EC6" w:rsidRDefault="00B47264">
      <w:pPr>
        <w:jc w:val="both"/>
        <w:rPr>
          <w:rFonts w:ascii="Arial Narrow" w:hAnsi="Arial Narrow"/>
        </w:rPr>
      </w:pPr>
    </w:p>
    <w:p w14:paraId="42636D5D" w14:textId="77777777" w:rsidR="00B47264" w:rsidRPr="00F21EC6" w:rsidRDefault="00B47264" w:rsidP="00B47264">
      <w:pPr>
        <w:jc w:val="both"/>
        <w:rPr>
          <w:rFonts w:ascii="Arial Narrow" w:hAnsi="Arial Narrow"/>
          <w:bCs/>
          <w:i/>
          <w:sz w:val="12"/>
          <w:szCs w:val="14"/>
        </w:rPr>
      </w:pPr>
      <w:r w:rsidRPr="00F21EC6">
        <w:rPr>
          <w:rFonts w:ascii="Arial Narrow" w:hAnsi="Arial Narrow"/>
          <w:bCs/>
          <w:i/>
          <w:sz w:val="12"/>
          <w:szCs w:val="14"/>
        </w:rPr>
        <w:t>(</w:t>
      </w:r>
      <w:r w:rsidR="00D158B6" w:rsidRPr="00F21EC6">
        <w:rPr>
          <w:rFonts w:ascii="Arial Narrow" w:hAnsi="Arial Narrow"/>
          <w:bCs/>
          <w:i/>
          <w:sz w:val="12"/>
          <w:szCs w:val="14"/>
        </w:rPr>
        <w:t>ADICIONADA</w:t>
      </w:r>
      <w:r w:rsidRPr="00F21EC6">
        <w:rPr>
          <w:rFonts w:ascii="Arial Narrow" w:hAnsi="Arial Narrow"/>
          <w:bCs/>
          <w:i/>
          <w:sz w:val="12"/>
          <w:szCs w:val="14"/>
        </w:rPr>
        <w:t>, P.O. 11 DE DICIEMBRE DE 2009)</w:t>
      </w:r>
    </w:p>
    <w:p w14:paraId="7B676E76" w14:textId="77777777" w:rsidR="00B47264" w:rsidRPr="00F21EC6" w:rsidRDefault="00B47264">
      <w:pPr>
        <w:jc w:val="both"/>
        <w:rPr>
          <w:rFonts w:ascii="Arial Narrow" w:hAnsi="Arial Narrow"/>
        </w:rPr>
      </w:pPr>
      <w:r w:rsidRPr="00F21EC6">
        <w:rPr>
          <w:rFonts w:ascii="Arial Narrow" w:hAnsi="Arial Narrow"/>
        </w:rPr>
        <w:t>IV.- No haber sido condenado por delito intencional sancionado con pena corporal; y</w:t>
      </w:r>
    </w:p>
    <w:p w14:paraId="4A05915D" w14:textId="77777777" w:rsidR="00B47264" w:rsidRPr="00F21EC6" w:rsidRDefault="00B47264">
      <w:pPr>
        <w:jc w:val="both"/>
        <w:rPr>
          <w:rFonts w:ascii="Arial Narrow" w:hAnsi="Arial Narrow"/>
        </w:rPr>
      </w:pPr>
    </w:p>
    <w:p w14:paraId="52A67739" w14:textId="77777777" w:rsidR="00D158B6" w:rsidRPr="00F21EC6" w:rsidRDefault="00D158B6" w:rsidP="00D158B6">
      <w:pPr>
        <w:jc w:val="both"/>
        <w:rPr>
          <w:rFonts w:ascii="Arial Narrow" w:hAnsi="Arial Narrow"/>
          <w:bCs/>
          <w:i/>
          <w:sz w:val="12"/>
          <w:szCs w:val="14"/>
        </w:rPr>
      </w:pPr>
      <w:r w:rsidRPr="00F21EC6">
        <w:rPr>
          <w:rFonts w:ascii="Arial Narrow" w:hAnsi="Arial Narrow"/>
          <w:bCs/>
          <w:i/>
          <w:sz w:val="12"/>
          <w:szCs w:val="14"/>
        </w:rPr>
        <w:t>(ADICIONADA, P.O. 11 DE DICIEMBRE DE 2009)</w:t>
      </w:r>
    </w:p>
    <w:p w14:paraId="5738A8C3" w14:textId="77777777" w:rsidR="00B47264" w:rsidRPr="00F21EC6" w:rsidRDefault="00B47264">
      <w:pPr>
        <w:jc w:val="both"/>
        <w:rPr>
          <w:rFonts w:ascii="Arial Narrow" w:hAnsi="Arial Narrow"/>
        </w:rPr>
      </w:pPr>
      <w:r w:rsidRPr="00F21EC6">
        <w:rPr>
          <w:rFonts w:ascii="Arial Narrow" w:hAnsi="Arial Narrow"/>
        </w:rPr>
        <w:t>V.- Sustentar y aprobar el examen de méritos.</w:t>
      </w:r>
    </w:p>
    <w:p w14:paraId="33AF1FA0" w14:textId="77777777" w:rsidR="00081A39" w:rsidRPr="00F21EC6" w:rsidRDefault="00081A39">
      <w:pPr>
        <w:jc w:val="both"/>
        <w:rPr>
          <w:rFonts w:ascii="Arial Narrow" w:hAnsi="Arial Narrow"/>
          <w:sz w:val="16"/>
        </w:rPr>
      </w:pPr>
    </w:p>
    <w:p w14:paraId="605D0E58" w14:textId="77777777" w:rsidR="00081A39" w:rsidRPr="00F21EC6" w:rsidRDefault="00081A39">
      <w:pPr>
        <w:jc w:val="both"/>
        <w:rPr>
          <w:rFonts w:ascii="Arial Narrow" w:hAnsi="Arial Narrow"/>
        </w:rPr>
      </w:pPr>
      <w:r w:rsidRPr="00F21EC6">
        <w:rPr>
          <w:rFonts w:ascii="Arial Narrow" w:hAnsi="Arial Narrow"/>
        </w:rPr>
        <w:t>El resto del personal deberá llenar los requisitos que esta Ley señala para ser trabajador.</w:t>
      </w:r>
    </w:p>
    <w:p w14:paraId="6CFC4246" w14:textId="77777777" w:rsidR="00081A39" w:rsidRPr="00F21EC6" w:rsidRDefault="00081A39">
      <w:pPr>
        <w:jc w:val="both"/>
        <w:rPr>
          <w:rFonts w:ascii="Arial Narrow" w:hAnsi="Arial Narrow"/>
          <w:sz w:val="16"/>
        </w:rPr>
      </w:pPr>
    </w:p>
    <w:p w14:paraId="24875E62" w14:textId="77777777" w:rsidR="00F4248C" w:rsidRPr="00F21EC6" w:rsidRDefault="00F4248C" w:rsidP="00F4248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783C9F41" w14:textId="77777777" w:rsidR="00081A39" w:rsidRPr="00F21EC6" w:rsidRDefault="00081A39">
      <w:pPr>
        <w:jc w:val="both"/>
        <w:rPr>
          <w:rFonts w:ascii="Arial Narrow" w:hAnsi="Arial Narrow"/>
        </w:rPr>
      </w:pPr>
      <w:r w:rsidRPr="00F21EC6">
        <w:rPr>
          <w:rFonts w:ascii="Arial Narrow" w:hAnsi="Arial Narrow"/>
          <w:b/>
          <w:bCs/>
        </w:rPr>
        <w:t>ARTICULO 179.-</w:t>
      </w:r>
      <w:r w:rsidRPr="00F21EC6">
        <w:rPr>
          <w:rFonts w:ascii="Arial Narrow" w:hAnsi="Arial Narrow"/>
        </w:rPr>
        <w:t xml:space="preserve"> El Tribunal nombrará, removerá o suspenderá a sus trabajadores en los términos de esta Ley</w:t>
      </w:r>
      <w:r w:rsidR="00F4248C" w:rsidRPr="00F21EC6">
        <w:rPr>
          <w:rFonts w:ascii="Arial Narrow" w:hAnsi="Arial Narrow"/>
        </w:rPr>
        <w:t xml:space="preserve"> y de la Ley Orgánica del Poder Judicial del Estado de Coahuila de Zaragoza</w:t>
      </w:r>
      <w:r w:rsidRPr="00F21EC6">
        <w:rPr>
          <w:rFonts w:ascii="Arial Narrow" w:hAnsi="Arial Narrow"/>
        </w:rPr>
        <w:t>.</w:t>
      </w:r>
    </w:p>
    <w:p w14:paraId="48B66FA8" w14:textId="77777777" w:rsidR="00081A39" w:rsidRPr="00F21EC6" w:rsidRDefault="00081A39">
      <w:pPr>
        <w:jc w:val="both"/>
        <w:rPr>
          <w:rFonts w:ascii="Arial Narrow" w:hAnsi="Arial Narrow"/>
          <w:sz w:val="16"/>
        </w:rPr>
      </w:pPr>
    </w:p>
    <w:p w14:paraId="19E6615E" w14:textId="77777777" w:rsidR="00081A39" w:rsidRPr="00F21EC6" w:rsidRDefault="00081A39">
      <w:pPr>
        <w:jc w:val="both"/>
        <w:rPr>
          <w:rFonts w:ascii="Arial Narrow" w:hAnsi="Arial Narrow"/>
        </w:rPr>
      </w:pPr>
      <w:r w:rsidRPr="00F21EC6">
        <w:rPr>
          <w:rFonts w:ascii="Arial Narrow" w:hAnsi="Arial Narrow"/>
        </w:rPr>
        <w:t>Los gastos que origine el funcionamiento del Tribunal serán cubiertos por el Estado, consignándose en el Presupuesto de Egresos.</w:t>
      </w:r>
    </w:p>
    <w:p w14:paraId="363204C0" w14:textId="77777777" w:rsidR="00081A39" w:rsidRPr="00F21EC6" w:rsidRDefault="00081A39">
      <w:pPr>
        <w:jc w:val="both"/>
        <w:rPr>
          <w:rFonts w:ascii="Arial Narrow" w:hAnsi="Arial Narrow"/>
          <w:sz w:val="16"/>
        </w:rPr>
      </w:pPr>
    </w:p>
    <w:p w14:paraId="37ED1D08"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1E7F893C" w14:textId="77777777" w:rsidR="005F28D1" w:rsidRPr="00F21EC6" w:rsidRDefault="005F28D1" w:rsidP="005F28D1">
      <w:pPr>
        <w:jc w:val="both"/>
        <w:rPr>
          <w:rFonts w:ascii="Arial Narrow" w:hAnsi="Arial Narrow"/>
        </w:rPr>
      </w:pPr>
      <w:r w:rsidRPr="00F21EC6">
        <w:rPr>
          <w:rFonts w:ascii="Arial Narrow" w:hAnsi="Arial Narrow"/>
          <w:b/>
        </w:rPr>
        <w:t xml:space="preserve">ARTÍCULO 179 </w:t>
      </w:r>
      <w:proofErr w:type="gramStart"/>
      <w:r w:rsidRPr="00F21EC6">
        <w:rPr>
          <w:rFonts w:ascii="Arial Narrow" w:hAnsi="Arial Narrow"/>
          <w:b/>
        </w:rPr>
        <w:t>BIS.-</w:t>
      </w:r>
      <w:proofErr w:type="gramEnd"/>
      <w:r w:rsidRPr="00F21EC6">
        <w:rPr>
          <w:rFonts w:ascii="Arial Narrow" w:hAnsi="Arial Narrow"/>
        </w:rPr>
        <w:t xml:space="preserve"> Los servidores públicos del Tribunal de Conciliación y Arbitraje podrán participar en las promociones escalafonarias de los demás órganos jurisdiccionales, pero deberán demostrar conocimientos en la materia para la que deseen concursar. </w:t>
      </w:r>
    </w:p>
    <w:p w14:paraId="1DC087A9" w14:textId="77777777" w:rsidR="00081A39" w:rsidRPr="00F21EC6" w:rsidRDefault="00081A39">
      <w:pPr>
        <w:jc w:val="both"/>
        <w:rPr>
          <w:rFonts w:ascii="Arial Narrow" w:hAnsi="Arial Narrow"/>
        </w:rPr>
      </w:pPr>
    </w:p>
    <w:p w14:paraId="7E210F18" w14:textId="77777777" w:rsidR="005F28D1" w:rsidRPr="00F21EC6" w:rsidRDefault="005F28D1">
      <w:pPr>
        <w:jc w:val="both"/>
        <w:rPr>
          <w:rFonts w:ascii="Arial Narrow" w:hAnsi="Arial Narrow"/>
        </w:rPr>
      </w:pPr>
    </w:p>
    <w:p w14:paraId="554D0E78" w14:textId="77777777" w:rsidR="00081A39" w:rsidRPr="00F21EC6" w:rsidRDefault="00081A39">
      <w:pPr>
        <w:jc w:val="center"/>
        <w:rPr>
          <w:rFonts w:ascii="Arial Narrow" w:hAnsi="Arial Narrow"/>
          <w:b/>
        </w:rPr>
      </w:pPr>
      <w:r w:rsidRPr="00F21EC6">
        <w:rPr>
          <w:rFonts w:ascii="Arial Narrow" w:hAnsi="Arial Narrow"/>
          <w:b/>
        </w:rPr>
        <w:t>CAPITULO III.</w:t>
      </w:r>
    </w:p>
    <w:p w14:paraId="0830EA16" w14:textId="77777777" w:rsidR="00081A39" w:rsidRPr="00F21EC6" w:rsidRDefault="00081A39">
      <w:pPr>
        <w:jc w:val="center"/>
        <w:rPr>
          <w:rFonts w:ascii="Arial Narrow" w:hAnsi="Arial Narrow"/>
          <w:b/>
        </w:rPr>
      </w:pPr>
    </w:p>
    <w:p w14:paraId="57911553" w14:textId="77777777" w:rsidR="00081A39" w:rsidRPr="00F21EC6" w:rsidRDefault="00081A39">
      <w:pPr>
        <w:jc w:val="center"/>
        <w:rPr>
          <w:rFonts w:ascii="Arial Narrow" w:hAnsi="Arial Narrow"/>
        </w:rPr>
      </w:pPr>
      <w:r w:rsidRPr="00F21EC6">
        <w:rPr>
          <w:rFonts w:ascii="Arial Narrow" w:hAnsi="Arial Narrow"/>
          <w:b/>
        </w:rPr>
        <w:t>COMPETENCIA DEL TRIBUNAL DE CONCILIACION Y ARBITRAJE.</w:t>
      </w:r>
    </w:p>
    <w:p w14:paraId="73EBE7FE" w14:textId="77777777" w:rsidR="00081A39" w:rsidRPr="00F21EC6" w:rsidRDefault="00081A39">
      <w:pPr>
        <w:jc w:val="both"/>
        <w:rPr>
          <w:rFonts w:ascii="Arial Narrow" w:hAnsi="Arial Narrow"/>
        </w:rPr>
      </w:pPr>
    </w:p>
    <w:p w14:paraId="3C2FE91E" w14:textId="77777777" w:rsidR="005F28D1" w:rsidRPr="00F21EC6" w:rsidRDefault="005F28D1" w:rsidP="005F28D1">
      <w:pPr>
        <w:jc w:val="both"/>
        <w:rPr>
          <w:rFonts w:ascii="Arial Narrow" w:hAnsi="Arial Narrow"/>
          <w:bCs/>
          <w:i/>
          <w:sz w:val="12"/>
          <w:szCs w:val="14"/>
        </w:rPr>
      </w:pPr>
      <w:r w:rsidRPr="00F21EC6">
        <w:rPr>
          <w:rFonts w:ascii="Arial Narrow" w:hAnsi="Arial Narrow"/>
          <w:bCs/>
          <w:i/>
          <w:sz w:val="12"/>
          <w:szCs w:val="14"/>
        </w:rPr>
        <w:t>(REFORMADO, P.O. 11 DE DICIEMBRE DE 2009)</w:t>
      </w:r>
    </w:p>
    <w:p w14:paraId="150F08D4" w14:textId="77777777" w:rsidR="00081A39" w:rsidRPr="00F21EC6" w:rsidRDefault="00081A39">
      <w:pPr>
        <w:jc w:val="both"/>
        <w:rPr>
          <w:rFonts w:ascii="Arial Narrow" w:hAnsi="Arial Narrow"/>
        </w:rPr>
      </w:pPr>
      <w:r w:rsidRPr="00F21EC6">
        <w:rPr>
          <w:rFonts w:ascii="Arial Narrow" w:hAnsi="Arial Narrow"/>
          <w:b/>
          <w:bCs/>
        </w:rPr>
        <w:t>ARTICULO 180.-</w:t>
      </w:r>
      <w:r w:rsidRPr="00F21EC6">
        <w:rPr>
          <w:rFonts w:ascii="Arial Narrow" w:hAnsi="Arial Narrow"/>
        </w:rPr>
        <w:t xml:space="preserve"> El Tribunal de Conciliación y Arbitraje </w:t>
      </w:r>
      <w:r w:rsidR="005F28D1" w:rsidRPr="00F21EC6">
        <w:rPr>
          <w:rFonts w:ascii="Arial Narrow" w:hAnsi="Arial Narrow"/>
        </w:rPr>
        <w:t>es competente para conocer y resolver, en los términos de las leyes de la materia, los conflictos que se susciten entre:</w:t>
      </w:r>
    </w:p>
    <w:p w14:paraId="7CD27A30" w14:textId="77777777" w:rsidR="00081A39" w:rsidRPr="00F21EC6" w:rsidRDefault="00081A39">
      <w:pPr>
        <w:jc w:val="both"/>
        <w:rPr>
          <w:rFonts w:ascii="Arial Narrow" w:hAnsi="Arial Narrow"/>
        </w:rPr>
      </w:pPr>
    </w:p>
    <w:p w14:paraId="31A68716" w14:textId="77777777" w:rsidR="002817B5" w:rsidRPr="00F21EC6" w:rsidRDefault="002817B5" w:rsidP="002817B5">
      <w:pPr>
        <w:ind w:left="454" w:hanging="454"/>
        <w:jc w:val="both"/>
        <w:rPr>
          <w:rFonts w:ascii="Arial Narrow" w:hAnsi="Arial Narrow"/>
        </w:rPr>
      </w:pPr>
      <w:r w:rsidRPr="00F21EC6">
        <w:rPr>
          <w:rFonts w:ascii="Arial Narrow" w:hAnsi="Arial Narrow"/>
        </w:rPr>
        <w:t>I.</w:t>
      </w:r>
      <w:r w:rsidRPr="00F21EC6">
        <w:rPr>
          <w:rFonts w:ascii="Arial Narrow" w:hAnsi="Arial Narrow"/>
        </w:rPr>
        <w:tab/>
        <w:t>El Poder Legislativo y sus trabajadores;</w:t>
      </w:r>
    </w:p>
    <w:p w14:paraId="5C993660" w14:textId="77777777" w:rsidR="002817B5" w:rsidRPr="00F21EC6" w:rsidRDefault="002817B5" w:rsidP="002817B5">
      <w:pPr>
        <w:ind w:left="454" w:hanging="454"/>
        <w:jc w:val="both"/>
        <w:rPr>
          <w:rFonts w:ascii="Arial Narrow" w:hAnsi="Arial Narrow"/>
        </w:rPr>
      </w:pPr>
      <w:r w:rsidRPr="00F21EC6">
        <w:rPr>
          <w:rFonts w:ascii="Arial Narrow" w:hAnsi="Arial Narrow"/>
        </w:rPr>
        <w:t>II.</w:t>
      </w:r>
      <w:r w:rsidRPr="00F21EC6">
        <w:rPr>
          <w:rFonts w:ascii="Arial Narrow" w:hAnsi="Arial Narrow"/>
        </w:rPr>
        <w:tab/>
        <w:t>El Poder Ejecutivo y sus trabajadores;</w:t>
      </w:r>
    </w:p>
    <w:p w14:paraId="7CC7E37A" w14:textId="77777777" w:rsidR="002817B5" w:rsidRPr="00F21EC6" w:rsidRDefault="002817B5" w:rsidP="002817B5">
      <w:pPr>
        <w:ind w:left="454" w:hanging="454"/>
        <w:jc w:val="both"/>
        <w:rPr>
          <w:rFonts w:ascii="Arial Narrow" w:hAnsi="Arial Narrow"/>
        </w:rPr>
      </w:pPr>
      <w:r w:rsidRPr="00F21EC6">
        <w:rPr>
          <w:rFonts w:ascii="Arial Narrow" w:hAnsi="Arial Narrow"/>
        </w:rPr>
        <w:t>III.</w:t>
      </w:r>
      <w:r w:rsidRPr="00F21EC6">
        <w:rPr>
          <w:rFonts w:ascii="Arial Narrow" w:hAnsi="Arial Narrow"/>
        </w:rPr>
        <w:tab/>
        <w:t>El Poder Judicial y sus trabajadores, con excepción de los del Tribunal Superior de Justicia, el que conocerá de los conflictos laborales con sus trabajadores;</w:t>
      </w:r>
    </w:p>
    <w:p w14:paraId="1B6EC106" w14:textId="77777777" w:rsidR="002817B5" w:rsidRPr="00F21EC6" w:rsidRDefault="002817B5" w:rsidP="002817B5">
      <w:pPr>
        <w:ind w:left="454" w:hanging="454"/>
        <w:jc w:val="both"/>
        <w:rPr>
          <w:rFonts w:ascii="Arial Narrow" w:hAnsi="Arial Narrow"/>
        </w:rPr>
      </w:pPr>
      <w:r w:rsidRPr="00F21EC6">
        <w:rPr>
          <w:rFonts w:ascii="Arial Narrow" w:hAnsi="Arial Narrow"/>
        </w:rPr>
        <w:t>IV.</w:t>
      </w:r>
      <w:r w:rsidRPr="00F21EC6">
        <w:rPr>
          <w:rFonts w:ascii="Arial Narrow" w:hAnsi="Arial Narrow"/>
        </w:rPr>
        <w:tab/>
        <w:t>Los Municipios y sus trabajadores;</w:t>
      </w:r>
    </w:p>
    <w:p w14:paraId="02EFC6D8" w14:textId="77777777" w:rsidR="002817B5" w:rsidRPr="00F21EC6" w:rsidRDefault="002817B5" w:rsidP="002817B5">
      <w:pPr>
        <w:ind w:left="454" w:hanging="454"/>
        <w:jc w:val="both"/>
        <w:rPr>
          <w:rFonts w:ascii="Arial Narrow" w:hAnsi="Arial Narrow"/>
        </w:rPr>
      </w:pPr>
      <w:r w:rsidRPr="00F21EC6">
        <w:rPr>
          <w:rFonts w:ascii="Arial Narrow" w:hAnsi="Arial Narrow"/>
        </w:rPr>
        <w:t>V.</w:t>
      </w:r>
      <w:r w:rsidRPr="00F21EC6">
        <w:rPr>
          <w:rFonts w:ascii="Arial Narrow" w:hAnsi="Arial Narrow"/>
        </w:rPr>
        <w:tab/>
        <w:t>Los organismos públicos autónomos y sus trabajadores;</w:t>
      </w:r>
    </w:p>
    <w:p w14:paraId="43AC00C5" w14:textId="77777777" w:rsidR="002817B5" w:rsidRPr="00F21EC6" w:rsidRDefault="002817B5" w:rsidP="002817B5">
      <w:pPr>
        <w:ind w:left="454" w:hanging="454"/>
        <w:jc w:val="both"/>
        <w:rPr>
          <w:rFonts w:ascii="Arial Narrow" w:hAnsi="Arial Narrow"/>
        </w:rPr>
      </w:pPr>
      <w:r w:rsidRPr="00F21EC6">
        <w:rPr>
          <w:rFonts w:ascii="Arial Narrow" w:hAnsi="Arial Narrow"/>
        </w:rPr>
        <w:t>VI.</w:t>
      </w:r>
      <w:r w:rsidRPr="00F21EC6">
        <w:rPr>
          <w:rFonts w:ascii="Arial Narrow" w:hAnsi="Arial Narrow"/>
        </w:rPr>
        <w:tab/>
        <w:t>Los trabajadores al servicio del Estado y su Sindicato y los trabajadores al servicio de los municipios y sus sindicatos, y</w:t>
      </w:r>
    </w:p>
    <w:p w14:paraId="38A6572B"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Los trabajadores al servicio de la educación y sus sindicatos, y organismos públicos autónomos y sus sindicatos, en su caso.</w:t>
      </w:r>
    </w:p>
    <w:p w14:paraId="606ACFAE" w14:textId="77777777" w:rsidR="00081A39" w:rsidRDefault="00081A39">
      <w:pPr>
        <w:jc w:val="both"/>
        <w:rPr>
          <w:rFonts w:ascii="Arial Narrow" w:hAnsi="Arial Narrow"/>
        </w:rPr>
      </w:pPr>
    </w:p>
    <w:p w14:paraId="6D3E1B44" w14:textId="77777777" w:rsidR="00D22690" w:rsidRDefault="00D22690">
      <w:pPr>
        <w:jc w:val="both"/>
        <w:rPr>
          <w:rFonts w:ascii="Arial Narrow" w:hAnsi="Arial Narrow"/>
        </w:rPr>
      </w:pPr>
    </w:p>
    <w:p w14:paraId="25439D80" w14:textId="77777777" w:rsidR="00D22690" w:rsidRPr="00F21EC6" w:rsidRDefault="00D22690">
      <w:pPr>
        <w:jc w:val="both"/>
        <w:rPr>
          <w:rFonts w:ascii="Arial Narrow" w:hAnsi="Arial Narrow"/>
        </w:rPr>
      </w:pPr>
    </w:p>
    <w:p w14:paraId="7CAE35DA" w14:textId="77777777" w:rsidR="002817B5" w:rsidRPr="00F21EC6" w:rsidRDefault="002817B5" w:rsidP="002817B5">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4254DEC3" w14:textId="77777777" w:rsidR="002817B5" w:rsidRPr="00F21EC6" w:rsidRDefault="002817B5" w:rsidP="002817B5">
      <w:pPr>
        <w:jc w:val="both"/>
        <w:rPr>
          <w:rFonts w:ascii="Arial Narrow" w:hAnsi="Arial Narrow"/>
        </w:rPr>
      </w:pPr>
      <w:r w:rsidRPr="00F21EC6">
        <w:rPr>
          <w:rFonts w:ascii="Arial Narrow" w:hAnsi="Arial Narrow"/>
          <w:b/>
        </w:rPr>
        <w:t xml:space="preserve">ARTÍCULO 180 </w:t>
      </w:r>
      <w:proofErr w:type="gramStart"/>
      <w:r w:rsidRPr="00F21EC6">
        <w:rPr>
          <w:rFonts w:ascii="Arial Narrow" w:hAnsi="Arial Narrow"/>
          <w:b/>
        </w:rPr>
        <w:t>bis.-</w:t>
      </w:r>
      <w:proofErr w:type="gramEnd"/>
      <w:r w:rsidRPr="00F21EC6">
        <w:rPr>
          <w:rFonts w:ascii="Arial Narrow" w:hAnsi="Arial Narrow"/>
        </w:rPr>
        <w:t xml:space="preserve"> El Tribunal de Conciliación y Arbitraje es competente para conocer y resolver los conflictos que se susciten entre los Poderes, entidades y demás instancias descritas en el artículo anterior, que podrán ser:</w:t>
      </w:r>
    </w:p>
    <w:p w14:paraId="4CF2AE57" w14:textId="77777777" w:rsidR="002817B5" w:rsidRPr="00F21EC6" w:rsidRDefault="002817B5" w:rsidP="002817B5">
      <w:pPr>
        <w:jc w:val="both"/>
        <w:rPr>
          <w:rFonts w:ascii="Arial Narrow" w:hAnsi="Arial Narrow"/>
        </w:rPr>
      </w:pPr>
    </w:p>
    <w:p w14:paraId="15170EBC"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 </w:t>
      </w:r>
      <w:r w:rsidRPr="00F21EC6">
        <w:rPr>
          <w:rFonts w:ascii="Arial Narrow" w:hAnsi="Arial Narrow"/>
        </w:rPr>
        <w:tab/>
        <w:t>Los conflictos individuales que se susciten entre una dependencia y sus trabajadores;</w:t>
      </w:r>
    </w:p>
    <w:p w14:paraId="309CEE95"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 </w:t>
      </w:r>
      <w:r w:rsidRPr="00F21EC6">
        <w:rPr>
          <w:rFonts w:ascii="Arial Narrow" w:hAnsi="Arial Narrow"/>
        </w:rPr>
        <w:tab/>
        <w:t>Los conflictos colectivos que surjan entre las dependencias y el Sindicato;</w:t>
      </w:r>
    </w:p>
    <w:p w14:paraId="0F798B05"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III.- </w:t>
      </w:r>
      <w:r w:rsidRPr="00F21EC6">
        <w:rPr>
          <w:rFonts w:ascii="Arial Narrow" w:hAnsi="Arial Narrow"/>
        </w:rPr>
        <w:tab/>
        <w:t>Conceder o negar el registro del Sindicato, y en su caso, dictar la cancelación del mismo;</w:t>
      </w:r>
    </w:p>
    <w:p w14:paraId="44D6FDD5"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IV.- </w:t>
      </w:r>
      <w:r w:rsidRPr="00F21EC6">
        <w:rPr>
          <w:rFonts w:ascii="Arial Narrow" w:hAnsi="Arial Narrow"/>
        </w:rPr>
        <w:tab/>
        <w:t>Conocer de los conflictos sindicales;</w:t>
      </w:r>
    </w:p>
    <w:p w14:paraId="06D4A501"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 </w:t>
      </w:r>
      <w:r w:rsidRPr="00F21EC6">
        <w:rPr>
          <w:rFonts w:ascii="Arial Narrow" w:hAnsi="Arial Narrow"/>
        </w:rPr>
        <w:tab/>
        <w:t>Efectuar el registro de las condiciones generales de trabajo;</w:t>
      </w:r>
    </w:p>
    <w:p w14:paraId="26CADBED" w14:textId="77777777" w:rsidR="002817B5" w:rsidRPr="00F21EC6" w:rsidRDefault="002817B5" w:rsidP="002817B5">
      <w:pPr>
        <w:ind w:left="454" w:hanging="454"/>
        <w:jc w:val="both"/>
        <w:rPr>
          <w:rFonts w:ascii="Arial Narrow" w:hAnsi="Arial Narrow"/>
        </w:rPr>
      </w:pPr>
      <w:r w:rsidRPr="00F21EC6">
        <w:rPr>
          <w:rFonts w:ascii="Arial Narrow" w:hAnsi="Arial Narrow"/>
        </w:rPr>
        <w:t xml:space="preserve">VI.- </w:t>
      </w:r>
      <w:r w:rsidRPr="00F21EC6">
        <w:rPr>
          <w:rFonts w:ascii="Arial Narrow" w:hAnsi="Arial Narrow"/>
        </w:rPr>
        <w:tab/>
        <w:t xml:space="preserve">Conocer de todos los conflictos que se susciten en la aplicación de la presente Ley; </w:t>
      </w:r>
    </w:p>
    <w:p w14:paraId="4F63CE4A" w14:textId="77777777" w:rsidR="002817B5" w:rsidRPr="00F21EC6" w:rsidRDefault="002817B5" w:rsidP="002817B5">
      <w:pPr>
        <w:ind w:left="454" w:hanging="454"/>
        <w:jc w:val="both"/>
        <w:rPr>
          <w:rFonts w:ascii="Arial Narrow" w:hAnsi="Arial Narrow"/>
        </w:rPr>
      </w:pPr>
      <w:r w:rsidRPr="00F21EC6">
        <w:rPr>
          <w:rFonts w:ascii="Arial Narrow" w:hAnsi="Arial Narrow"/>
        </w:rPr>
        <w:t>VII.-</w:t>
      </w:r>
      <w:r w:rsidRPr="00F21EC6">
        <w:rPr>
          <w:rFonts w:ascii="Arial Narrow" w:hAnsi="Arial Narrow"/>
        </w:rPr>
        <w:tab/>
        <w:t xml:space="preserve">Conocer de todos los demás casos que esta Ley determine deban ser resueltos por él; </w:t>
      </w:r>
    </w:p>
    <w:p w14:paraId="42EDD9C1" w14:textId="77777777" w:rsidR="002817B5" w:rsidRPr="00F21EC6" w:rsidRDefault="002817B5" w:rsidP="002817B5">
      <w:pPr>
        <w:ind w:left="454" w:hanging="454"/>
        <w:jc w:val="both"/>
        <w:rPr>
          <w:rFonts w:ascii="Arial Narrow" w:hAnsi="Arial Narrow"/>
        </w:rPr>
      </w:pPr>
      <w:r w:rsidRPr="00F21EC6">
        <w:rPr>
          <w:rFonts w:ascii="Arial Narrow" w:hAnsi="Arial Narrow"/>
        </w:rPr>
        <w:t>VIII.-</w:t>
      </w:r>
      <w:r w:rsidRPr="00F21EC6">
        <w:rPr>
          <w:rFonts w:ascii="Arial Narrow" w:hAnsi="Arial Narrow"/>
        </w:rPr>
        <w:tab/>
        <w:t xml:space="preserve">Proponer al Consejo de la Judicatura el proyecto de Reglamento Interior del Tribunal y demás acuerdos generales para regular su organización y funcionamiento interno, y </w:t>
      </w:r>
    </w:p>
    <w:p w14:paraId="39C79808" w14:textId="77777777" w:rsidR="002817B5" w:rsidRPr="00F21EC6" w:rsidRDefault="002817B5" w:rsidP="002817B5">
      <w:pPr>
        <w:ind w:left="454" w:hanging="454"/>
        <w:jc w:val="both"/>
        <w:rPr>
          <w:rFonts w:ascii="Arial Narrow" w:hAnsi="Arial Narrow"/>
        </w:rPr>
      </w:pPr>
      <w:r w:rsidRPr="00F21EC6">
        <w:rPr>
          <w:rFonts w:ascii="Arial Narrow" w:hAnsi="Arial Narrow"/>
        </w:rPr>
        <w:t>IX.-</w:t>
      </w:r>
      <w:r w:rsidRPr="00F21EC6">
        <w:rPr>
          <w:rFonts w:ascii="Arial Narrow" w:hAnsi="Arial Narrow"/>
        </w:rPr>
        <w:tab/>
        <w:t>Las demás que le confiera la Constitución Política del Estado de Coahuila de Zaragoza, la Ley Orgánica del Poder Judicial del Estado de Coahuila, esta ley y demás disposiciones legales aplicables.</w:t>
      </w:r>
    </w:p>
    <w:p w14:paraId="3920395B" w14:textId="77777777" w:rsidR="002817B5" w:rsidRPr="00F21EC6" w:rsidRDefault="002817B5">
      <w:pPr>
        <w:jc w:val="both"/>
        <w:rPr>
          <w:rFonts w:ascii="Arial Narrow" w:hAnsi="Arial Narrow"/>
        </w:rPr>
      </w:pPr>
    </w:p>
    <w:p w14:paraId="244538B8" w14:textId="77777777" w:rsidR="00081A39" w:rsidRPr="00F21EC6" w:rsidRDefault="00081A39">
      <w:pPr>
        <w:jc w:val="center"/>
        <w:rPr>
          <w:rFonts w:ascii="Arial Narrow" w:hAnsi="Arial Narrow"/>
        </w:rPr>
      </w:pPr>
    </w:p>
    <w:p w14:paraId="0E9DAA76" w14:textId="77777777" w:rsidR="00081A39" w:rsidRPr="00F21EC6" w:rsidRDefault="00081A39">
      <w:pPr>
        <w:jc w:val="center"/>
        <w:rPr>
          <w:rFonts w:ascii="Arial Narrow" w:hAnsi="Arial Narrow"/>
          <w:b/>
        </w:rPr>
      </w:pPr>
      <w:r w:rsidRPr="00F21EC6">
        <w:rPr>
          <w:rFonts w:ascii="Arial Narrow" w:hAnsi="Arial Narrow"/>
          <w:b/>
        </w:rPr>
        <w:t>TITULO DECIMO SEGUNDO.</w:t>
      </w:r>
    </w:p>
    <w:p w14:paraId="51A12C82" w14:textId="77777777" w:rsidR="00081A39" w:rsidRPr="00F21EC6" w:rsidRDefault="00081A39">
      <w:pPr>
        <w:jc w:val="center"/>
        <w:rPr>
          <w:rFonts w:ascii="Arial Narrow" w:hAnsi="Arial Narrow"/>
          <w:b/>
        </w:rPr>
      </w:pPr>
    </w:p>
    <w:p w14:paraId="2F35678C" w14:textId="77777777" w:rsidR="00081A39" w:rsidRPr="00F21EC6" w:rsidRDefault="00081A39">
      <w:pPr>
        <w:jc w:val="center"/>
        <w:rPr>
          <w:rFonts w:ascii="Arial Narrow" w:hAnsi="Arial Narrow"/>
          <w:b/>
        </w:rPr>
      </w:pPr>
      <w:r w:rsidRPr="00F21EC6">
        <w:rPr>
          <w:rFonts w:ascii="Arial Narrow" w:hAnsi="Arial Narrow"/>
          <w:b/>
        </w:rPr>
        <w:t>PROCEDIMIENTO ANTE EL TRIBUNAL DE CONCILIACION Y ARBITRAJE.</w:t>
      </w:r>
    </w:p>
    <w:p w14:paraId="2ED2240D" w14:textId="77777777" w:rsidR="00081A39" w:rsidRPr="00F21EC6" w:rsidRDefault="00081A39">
      <w:pPr>
        <w:jc w:val="center"/>
        <w:rPr>
          <w:rFonts w:ascii="Arial Narrow" w:hAnsi="Arial Narrow"/>
          <w:b/>
        </w:rPr>
      </w:pPr>
    </w:p>
    <w:p w14:paraId="4EBDD76B" w14:textId="77777777" w:rsidR="00081A39" w:rsidRPr="00F21EC6" w:rsidRDefault="00081A39">
      <w:pPr>
        <w:jc w:val="center"/>
        <w:rPr>
          <w:rFonts w:ascii="Arial Narrow" w:hAnsi="Arial Narrow"/>
          <w:b/>
        </w:rPr>
      </w:pPr>
    </w:p>
    <w:p w14:paraId="63FE15C3" w14:textId="77777777" w:rsidR="00081A39" w:rsidRPr="00F21EC6" w:rsidRDefault="00081A39">
      <w:pPr>
        <w:jc w:val="center"/>
        <w:rPr>
          <w:rFonts w:ascii="Arial Narrow" w:hAnsi="Arial Narrow"/>
          <w:b/>
        </w:rPr>
      </w:pPr>
      <w:r w:rsidRPr="00F21EC6">
        <w:rPr>
          <w:rFonts w:ascii="Arial Narrow" w:hAnsi="Arial Narrow"/>
          <w:b/>
        </w:rPr>
        <w:t>CAPITULO I.</w:t>
      </w:r>
    </w:p>
    <w:p w14:paraId="2595B747" w14:textId="77777777" w:rsidR="00081A39" w:rsidRPr="00F21EC6" w:rsidRDefault="00081A39">
      <w:pPr>
        <w:jc w:val="center"/>
        <w:rPr>
          <w:rFonts w:ascii="Arial Narrow" w:hAnsi="Arial Narrow"/>
          <w:b/>
        </w:rPr>
      </w:pPr>
    </w:p>
    <w:p w14:paraId="7BA4E5AC" w14:textId="77777777" w:rsidR="00081A39" w:rsidRPr="00F21EC6" w:rsidRDefault="00081A39">
      <w:pPr>
        <w:jc w:val="center"/>
        <w:rPr>
          <w:rFonts w:ascii="Arial Narrow" w:hAnsi="Arial Narrow"/>
          <w:b/>
        </w:rPr>
      </w:pPr>
      <w:r w:rsidRPr="00F21EC6">
        <w:rPr>
          <w:rFonts w:ascii="Arial Narrow" w:hAnsi="Arial Narrow"/>
          <w:b/>
        </w:rPr>
        <w:t>DISPOSICIONES GENERALES.</w:t>
      </w:r>
    </w:p>
    <w:p w14:paraId="000BF13F" w14:textId="77777777" w:rsidR="00081A39" w:rsidRPr="00F21EC6" w:rsidRDefault="00081A39">
      <w:pPr>
        <w:jc w:val="both"/>
        <w:rPr>
          <w:rFonts w:ascii="Arial Narrow" w:hAnsi="Arial Narrow"/>
        </w:rPr>
      </w:pPr>
    </w:p>
    <w:p w14:paraId="6532B7CE"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65C24356" w14:textId="77777777" w:rsidR="00081A39" w:rsidRPr="00F21EC6" w:rsidRDefault="00081A39">
      <w:pPr>
        <w:jc w:val="both"/>
        <w:rPr>
          <w:rFonts w:ascii="Arial Narrow" w:hAnsi="Arial Narrow"/>
        </w:rPr>
      </w:pPr>
      <w:r w:rsidRPr="00F21EC6">
        <w:rPr>
          <w:rFonts w:ascii="Arial Narrow" w:hAnsi="Arial Narrow"/>
          <w:b/>
          <w:bCs/>
        </w:rPr>
        <w:t>ARTICULO 181.-</w:t>
      </w:r>
      <w:r w:rsidRPr="00F21EC6">
        <w:rPr>
          <w:rFonts w:ascii="Arial Narrow" w:hAnsi="Arial Narrow"/>
        </w:rPr>
        <w:t xml:space="preserve"> En todo lo no previsto por este Título, se aplicará la Ley </w:t>
      </w:r>
      <w:r w:rsidR="00B15779" w:rsidRPr="00F21EC6">
        <w:rPr>
          <w:rFonts w:ascii="Arial Narrow" w:hAnsi="Arial Narrow"/>
        </w:rPr>
        <w:t>Orgánica del Poder Judicial del Estado de Coahuila de Zaragoza y demás disposiciones aplicables.</w:t>
      </w:r>
    </w:p>
    <w:p w14:paraId="689E1820" w14:textId="77777777" w:rsidR="00081A39" w:rsidRPr="00F21EC6" w:rsidRDefault="00081A39">
      <w:pPr>
        <w:jc w:val="both"/>
        <w:rPr>
          <w:rFonts w:ascii="Arial Narrow" w:hAnsi="Arial Narrow"/>
        </w:rPr>
      </w:pPr>
    </w:p>
    <w:p w14:paraId="14107452" w14:textId="77777777" w:rsidR="00B15779" w:rsidRPr="00F21EC6" w:rsidRDefault="00B15779" w:rsidP="00B1577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564B2875" w14:textId="77777777" w:rsidR="00081A39" w:rsidRPr="00F21EC6" w:rsidRDefault="00081A39">
      <w:pPr>
        <w:jc w:val="both"/>
        <w:rPr>
          <w:rFonts w:ascii="Arial Narrow" w:hAnsi="Arial Narrow"/>
        </w:rPr>
      </w:pPr>
      <w:r w:rsidRPr="00F21EC6">
        <w:rPr>
          <w:rFonts w:ascii="Arial Narrow" w:hAnsi="Arial Narrow"/>
          <w:b/>
          <w:bCs/>
        </w:rPr>
        <w:t xml:space="preserve">ARTICULO 182.- </w:t>
      </w:r>
      <w:r w:rsidRPr="00F21EC6">
        <w:rPr>
          <w:rFonts w:ascii="Arial Narrow" w:hAnsi="Arial Narrow"/>
        </w:rPr>
        <w:t>Tan pronto reciba la primera promoción relativa a un conflicto colectivo o sindical, el Presidente del Tribunal de Conciliación y Arbitraje, citará a las partes dentro de las veinticuatro horas siguientes a una audiencia de conciliación, que deberá llevarse a cabo dentro del término de tres días contados a partir de la fecha de la citación. En esta audiencia procurará avenir a las partes; de celebrarse convenio, se elevará a la categoría de laudo, que las obligará como si se tratara de sentencia ejecutoriada. Si no se avienen, remitirá el expediente a la Secre</w:t>
      </w:r>
      <w:r w:rsidR="00B15779" w:rsidRPr="00F21EC6">
        <w:rPr>
          <w:rFonts w:ascii="Arial Narrow" w:hAnsi="Arial Narrow"/>
        </w:rPr>
        <w:t xml:space="preserve">taría de Acuerdos </w:t>
      </w:r>
      <w:r w:rsidRPr="00F21EC6">
        <w:rPr>
          <w:rFonts w:ascii="Arial Narrow" w:hAnsi="Arial Narrow"/>
        </w:rPr>
        <w:t>para que proceda al arbitraje de conformidad con el procedimiento que establece este Capítulo.</w:t>
      </w:r>
    </w:p>
    <w:p w14:paraId="1C5BF2F6" w14:textId="77777777" w:rsidR="00081A39" w:rsidRPr="00F21EC6" w:rsidRDefault="00081A39">
      <w:pPr>
        <w:jc w:val="both"/>
        <w:rPr>
          <w:rFonts w:ascii="Arial Narrow" w:hAnsi="Arial Narrow"/>
        </w:rPr>
      </w:pPr>
    </w:p>
    <w:p w14:paraId="0E8494C5" w14:textId="77777777" w:rsidR="00081A39" w:rsidRPr="00F21EC6" w:rsidRDefault="00081A39">
      <w:pPr>
        <w:jc w:val="both"/>
        <w:rPr>
          <w:rFonts w:ascii="Arial Narrow" w:hAnsi="Arial Narrow"/>
        </w:rPr>
      </w:pPr>
      <w:r w:rsidRPr="00F21EC6">
        <w:rPr>
          <w:rFonts w:ascii="Arial Narrow" w:hAnsi="Arial Narrow"/>
          <w:b/>
          <w:bCs/>
        </w:rPr>
        <w:t>ARTICULO 183.-</w:t>
      </w:r>
      <w:r w:rsidRPr="00F21EC6">
        <w:rPr>
          <w:rFonts w:ascii="Arial Narrow" w:hAnsi="Arial Narrow"/>
        </w:rPr>
        <w:t xml:space="preserve"> En el procedimiento ante el Tribunal de Conciliación y Arbitraje no se requiere forma o solemnidad especial en las promociones o intervenciones de las partes.</w:t>
      </w:r>
    </w:p>
    <w:p w14:paraId="0F4C1566" w14:textId="77777777" w:rsidR="00081A39" w:rsidRPr="00F21EC6" w:rsidRDefault="00081A39">
      <w:pPr>
        <w:jc w:val="both"/>
        <w:rPr>
          <w:rFonts w:ascii="Arial Narrow" w:hAnsi="Arial Narrow"/>
        </w:rPr>
      </w:pPr>
    </w:p>
    <w:p w14:paraId="74DD96A2" w14:textId="77777777" w:rsidR="00081A39" w:rsidRPr="00F21EC6" w:rsidRDefault="00081A39">
      <w:pPr>
        <w:jc w:val="both"/>
        <w:rPr>
          <w:rFonts w:ascii="Arial Narrow" w:hAnsi="Arial Narrow"/>
        </w:rPr>
      </w:pPr>
      <w:r w:rsidRPr="00F21EC6">
        <w:rPr>
          <w:rFonts w:ascii="Arial Narrow" w:hAnsi="Arial Narrow"/>
          <w:b/>
          <w:bCs/>
        </w:rPr>
        <w:t>ARTICULO 184.-</w:t>
      </w:r>
      <w:r w:rsidRPr="00F21EC6">
        <w:rPr>
          <w:rFonts w:ascii="Arial Narrow" w:hAnsi="Arial Narrow"/>
        </w:rPr>
        <w:t xml:space="preserve"> El procedimiento para resolver las controversias que se sometan al Tribunal de Conciliación y Arbitraje, se reducirá: a la presentación de la demanda respectiva que deberá hacerse por escrito o verbalmente por medio de comparecencia; a la contestación, que podrá hacerse en cualquiera de las dos formas señaladas; y a una sola audiencia en la que se recibirán las pruebas y alegatos de las partes, y se pronunciará resolución, salvo cuando a juicio del propio Tribunal se requiera la práctica de otras diligencias, en cuyo caso se ordenará que se lleven a cabo, y, una vez desahogadas, se dictará laudo.</w:t>
      </w:r>
    </w:p>
    <w:p w14:paraId="73E8C7F9" w14:textId="77777777" w:rsidR="00081A39" w:rsidRPr="00F21EC6" w:rsidRDefault="00081A39">
      <w:pPr>
        <w:jc w:val="both"/>
        <w:rPr>
          <w:rFonts w:ascii="Arial Narrow" w:hAnsi="Arial Narrow"/>
        </w:rPr>
      </w:pPr>
    </w:p>
    <w:p w14:paraId="444C96DD" w14:textId="77777777" w:rsidR="00BF764E" w:rsidRPr="00F21EC6" w:rsidRDefault="00BF764E" w:rsidP="00BF764E">
      <w:pPr>
        <w:jc w:val="both"/>
        <w:rPr>
          <w:rFonts w:ascii="Arial Narrow" w:hAnsi="Arial Narrow"/>
          <w:bCs/>
          <w:i/>
          <w:sz w:val="12"/>
          <w:szCs w:val="14"/>
        </w:rPr>
      </w:pPr>
      <w:r w:rsidRPr="00F21EC6">
        <w:rPr>
          <w:rFonts w:ascii="Arial Narrow" w:hAnsi="Arial Narrow"/>
          <w:bCs/>
          <w:i/>
          <w:sz w:val="12"/>
          <w:szCs w:val="14"/>
        </w:rPr>
        <w:t>(ADICIONADO, P.O. 30 DE DICIEMBRE DE 2014)</w:t>
      </w:r>
    </w:p>
    <w:p w14:paraId="49447C6B" w14:textId="77777777" w:rsidR="00BF764E" w:rsidRPr="00F21EC6" w:rsidRDefault="00BF764E" w:rsidP="00BF764E">
      <w:pPr>
        <w:pStyle w:val="Textosinformato"/>
        <w:rPr>
          <w:rFonts w:ascii="Arial Narrow" w:hAnsi="Arial Narrow" w:cs="Arial"/>
          <w:sz w:val="20"/>
          <w:szCs w:val="24"/>
        </w:rPr>
      </w:pPr>
      <w:r w:rsidRPr="00F21EC6">
        <w:rPr>
          <w:rFonts w:ascii="Arial Narrow" w:hAnsi="Arial Narrow" w:cs="Arial"/>
          <w:b/>
          <w:sz w:val="20"/>
          <w:szCs w:val="24"/>
        </w:rPr>
        <w:t xml:space="preserve">ARTÍCULO 184 </w:t>
      </w:r>
      <w:proofErr w:type="gramStart"/>
      <w:r w:rsidRPr="00F21EC6">
        <w:rPr>
          <w:rFonts w:ascii="Arial Narrow" w:hAnsi="Arial Narrow" w:cs="Arial"/>
          <w:b/>
          <w:sz w:val="20"/>
          <w:szCs w:val="24"/>
        </w:rPr>
        <w:t>BIS.-</w:t>
      </w:r>
      <w:proofErr w:type="gramEnd"/>
      <w:r w:rsidRPr="00F21EC6">
        <w:rPr>
          <w:rFonts w:ascii="Arial Narrow" w:hAnsi="Arial Narrow" w:cs="Arial"/>
          <w:sz w:val="20"/>
          <w:szCs w:val="24"/>
        </w:rPr>
        <w:t xml:space="preserve"> El procedimiento ante el Tribunal se inicia a instancia de parte, es público, gratuito e inmediato; por lo cual se deben tomar las medidas conducentes encaminadas a lograr la mayor economía del tiempo, concentración y sencillez en el proceso.  </w:t>
      </w:r>
    </w:p>
    <w:p w14:paraId="6365F06E" w14:textId="77777777" w:rsidR="00BF764E" w:rsidRPr="00F21EC6" w:rsidRDefault="00BF764E">
      <w:pPr>
        <w:jc w:val="both"/>
        <w:rPr>
          <w:rFonts w:ascii="Arial Narrow" w:hAnsi="Arial Narrow"/>
        </w:rPr>
      </w:pPr>
    </w:p>
    <w:p w14:paraId="58C5AAD0"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3236DB42" w14:textId="77777777" w:rsidR="00081A39" w:rsidRPr="00F21EC6" w:rsidRDefault="00081A39">
      <w:pPr>
        <w:jc w:val="both"/>
        <w:rPr>
          <w:rFonts w:ascii="Arial Narrow" w:hAnsi="Arial Narrow"/>
        </w:rPr>
      </w:pPr>
      <w:r w:rsidRPr="00F21EC6">
        <w:rPr>
          <w:rFonts w:ascii="Arial Narrow" w:hAnsi="Arial Narrow"/>
          <w:b/>
          <w:bCs/>
        </w:rPr>
        <w:t xml:space="preserve">ARTICULO 185.- </w:t>
      </w:r>
      <w:r w:rsidR="00B817D9" w:rsidRPr="00F21EC6">
        <w:rPr>
          <w:rFonts w:ascii="Arial Narrow" w:hAnsi="Arial Narrow"/>
        </w:rPr>
        <w:t>Las sesiones ordinarias del Tribunal tendrán verificativo por lo menos un día hábil de cada semana, sin perjuicio de las sesiones extraordinarias que, en uno y otro caso, al efecto convoque el presidente. Para la celebración de las sesiones, se requerirá la presencia de los tres magistrados; en consecuencia, si algún magistrado numerario se encuentra ausente, deberá llamarse de inmediato al supernumerario que corresponda para que lo supla en la sesión.</w:t>
      </w:r>
    </w:p>
    <w:p w14:paraId="7D8649D1" w14:textId="77777777" w:rsidR="00B817D9" w:rsidRPr="00F21EC6" w:rsidRDefault="00B817D9">
      <w:pPr>
        <w:jc w:val="both"/>
        <w:rPr>
          <w:rFonts w:ascii="Arial Narrow" w:hAnsi="Arial Narrow"/>
        </w:rPr>
      </w:pPr>
    </w:p>
    <w:p w14:paraId="23CAC4C6" w14:textId="77777777" w:rsidR="00B817D9" w:rsidRPr="00F21EC6" w:rsidRDefault="00B817D9">
      <w:pPr>
        <w:jc w:val="both"/>
        <w:rPr>
          <w:rFonts w:ascii="Arial Narrow" w:hAnsi="Arial Narrow"/>
        </w:rPr>
      </w:pPr>
      <w:r w:rsidRPr="00F21EC6">
        <w:rPr>
          <w:rFonts w:ascii="Arial Narrow" w:hAnsi="Arial Narrow"/>
        </w:rPr>
        <w:t>Cada magistrado será ponente de los asuntos que le sean turnados.</w:t>
      </w:r>
    </w:p>
    <w:p w14:paraId="34EB9E7F" w14:textId="77777777" w:rsidR="00B817D9" w:rsidRPr="00F21EC6" w:rsidRDefault="00B817D9">
      <w:pPr>
        <w:jc w:val="both"/>
        <w:rPr>
          <w:rFonts w:ascii="Arial Narrow" w:hAnsi="Arial Narrow"/>
        </w:rPr>
      </w:pPr>
    </w:p>
    <w:p w14:paraId="4E2C3B50" w14:textId="77777777" w:rsidR="00081A39" w:rsidRPr="00F21EC6" w:rsidRDefault="00081A39">
      <w:pPr>
        <w:pStyle w:val="Textoindependiente2"/>
        <w:rPr>
          <w:rFonts w:ascii="Arial Narrow" w:hAnsi="Arial Narrow"/>
        </w:rPr>
      </w:pPr>
      <w:r w:rsidRPr="00F21EC6">
        <w:rPr>
          <w:rFonts w:ascii="Arial Narrow" w:hAnsi="Arial Narrow"/>
          <w:b/>
          <w:bCs/>
        </w:rPr>
        <w:t>ARTICULO 186.-</w:t>
      </w:r>
      <w:r w:rsidRPr="00F21EC6">
        <w:rPr>
          <w:rFonts w:ascii="Arial Narrow" w:hAnsi="Arial Narrow"/>
        </w:rPr>
        <w:t xml:space="preserve"> La demanda deberá contener:</w:t>
      </w:r>
    </w:p>
    <w:p w14:paraId="11EC495A" w14:textId="77777777" w:rsidR="00081A39" w:rsidRPr="00F21EC6" w:rsidRDefault="00081A39">
      <w:pPr>
        <w:jc w:val="both"/>
        <w:rPr>
          <w:rFonts w:ascii="Arial Narrow" w:hAnsi="Arial Narrow"/>
        </w:rPr>
      </w:pPr>
    </w:p>
    <w:p w14:paraId="30C6BAA4" w14:textId="77777777" w:rsidR="00081A39" w:rsidRPr="00F21EC6" w:rsidRDefault="00081A39">
      <w:pPr>
        <w:jc w:val="both"/>
        <w:rPr>
          <w:rFonts w:ascii="Arial Narrow" w:hAnsi="Arial Narrow"/>
        </w:rPr>
      </w:pPr>
      <w:r w:rsidRPr="00F21EC6">
        <w:rPr>
          <w:rFonts w:ascii="Arial Narrow" w:hAnsi="Arial Narrow"/>
        </w:rPr>
        <w:t>I.- El nombre y el domicilio del reclamante;</w:t>
      </w:r>
    </w:p>
    <w:p w14:paraId="52F30137" w14:textId="77777777" w:rsidR="00081A39" w:rsidRPr="00F21EC6" w:rsidRDefault="00081A39">
      <w:pPr>
        <w:jc w:val="both"/>
        <w:rPr>
          <w:rFonts w:ascii="Arial Narrow" w:hAnsi="Arial Narrow"/>
        </w:rPr>
      </w:pPr>
    </w:p>
    <w:p w14:paraId="4F827A70" w14:textId="77777777" w:rsidR="00081A39" w:rsidRPr="00F21EC6" w:rsidRDefault="00081A39">
      <w:pPr>
        <w:jc w:val="both"/>
        <w:rPr>
          <w:rFonts w:ascii="Arial Narrow" w:hAnsi="Arial Narrow"/>
        </w:rPr>
      </w:pPr>
      <w:r w:rsidRPr="00F21EC6">
        <w:rPr>
          <w:rFonts w:ascii="Arial Narrow" w:hAnsi="Arial Narrow"/>
        </w:rPr>
        <w:t>II.- El nombre y domicilio del demandado;</w:t>
      </w:r>
    </w:p>
    <w:p w14:paraId="5BA00443" w14:textId="77777777" w:rsidR="00081A39" w:rsidRPr="00F21EC6" w:rsidRDefault="00081A39">
      <w:pPr>
        <w:jc w:val="both"/>
        <w:rPr>
          <w:rFonts w:ascii="Arial Narrow" w:hAnsi="Arial Narrow"/>
        </w:rPr>
      </w:pPr>
    </w:p>
    <w:p w14:paraId="24D0558F" w14:textId="77777777" w:rsidR="00081A39" w:rsidRPr="00F21EC6" w:rsidRDefault="00081A39">
      <w:pPr>
        <w:jc w:val="both"/>
        <w:rPr>
          <w:rFonts w:ascii="Arial Narrow" w:hAnsi="Arial Narrow"/>
        </w:rPr>
      </w:pPr>
      <w:r w:rsidRPr="00F21EC6">
        <w:rPr>
          <w:rFonts w:ascii="Arial Narrow" w:hAnsi="Arial Narrow"/>
        </w:rPr>
        <w:t>III.- El objeto de la demanda;</w:t>
      </w:r>
    </w:p>
    <w:p w14:paraId="676F12E8" w14:textId="77777777" w:rsidR="00081A39" w:rsidRPr="00F21EC6" w:rsidRDefault="00081A39">
      <w:pPr>
        <w:jc w:val="both"/>
        <w:rPr>
          <w:rFonts w:ascii="Arial Narrow" w:hAnsi="Arial Narrow"/>
        </w:rPr>
      </w:pPr>
    </w:p>
    <w:p w14:paraId="2B3544D2" w14:textId="77777777" w:rsidR="00081A39" w:rsidRPr="00F21EC6" w:rsidRDefault="00081A39">
      <w:pPr>
        <w:jc w:val="both"/>
        <w:rPr>
          <w:rFonts w:ascii="Arial Narrow" w:hAnsi="Arial Narrow"/>
        </w:rPr>
      </w:pPr>
      <w:r w:rsidRPr="00F21EC6">
        <w:rPr>
          <w:rFonts w:ascii="Arial Narrow" w:hAnsi="Arial Narrow"/>
        </w:rPr>
        <w:t>IV.- Una relación de los hechos; y</w:t>
      </w:r>
    </w:p>
    <w:p w14:paraId="359DED67" w14:textId="77777777" w:rsidR="00081A39" w:rsidRPr="00F21EC6" w:rsidRDefault="00081A39">
      <w:pPr>
        <w:jc w:val="both"/>
        <w:rPr>
          <w:rFonts w:ascii="Arial Narrow" w:hAnsi="Arial Narrow"/>
        </w:rPr>
      </w:pPr>
    </w:p>
    <w:p w14:paraId="06A95C57" w14:textId="77777777" w:rsidR="00081A39" w:rsidRPr="00F21EC6" w:rsidRDefault="00081A39">
      <w:pPr>
        <w:jc w:val="both"/>
        <w:rPr>
          <w:rFonts w:ascii="Arial Narrow" w:hAnsi="Arial Narrow"/>
        </w:rPr>
      </w:pPr>
      <w:r w:rsidRPr="00F21EC6">
        <w:rPr>
          <w:rFonts w:ascii="Arial Narrow" w:hAnsi="Arial Narrow"/>
        </w:rPr>
        <w:t>V.- La indicación del lugar en que puedan obtenerse las pruebas que el reclamante no pudiere aportar directamente y que tengan por objeto la verificación de los hechos en que funde su demanda, y las diligencias cuya práctica solicite con el mismo fin.</w:t>
      </w:r>
    </w:p>
    <w:p w14:paraId="2A4839DE" w14:textId="77777777" w:rsidR="00081A39" w:rsidRPr="00F21EC6" w:rsidRDefault="00081A39">
      <w:pPr>
        <w:jc w:val="both"/>
        <w:rPr>
          <w:rFonts w:ascii="Arial Narrow" w:hAnsi="Arial Narrow"/>
        </w:rPr>
      </w:pPr>
    </w:p>
    <w:p w14:paraId="2FE0BF55" w14:textId="77777777" w:rsidR="00081A39" w:rsidRPr="00F21EC6" w:rsidRDefault="00081A39">
      <w:pPr>
        <w:jc w:val="both"/>
        <w:rPr>
          <w:rFonts w:ascii="Arial Narrow" w:hAnsi="Arial Narrow"/>
        </w:rPr>
      </w:pPr>
      <w:r w:rsidRPr="00F21EC6">
        <w:rPr>
          <w:rFonts w:ascii="Arial Narrow" w:hAnsi="Arial Narrow"/>
        </w:rPr>
        <w:t>En la demanda se ofrecerán las pruebas y a la misma se acompañarán los instrumentos de que disponga el demandante, así como los documentos que acrediten la personalidad de su representante, si no concurre personalmente.</w:t>
      </w:r>
    </w:p>
    <w:p w14:paraId="5C18F6DF" w14:textId="77777777" w:rsidR="00081A39" w:rsidRPr="00F21EC6" w:rsidRDefault="00081A39">
      <w:pPr>
        <w:jc w:val="both"/>
        <w:rPr>
          <w:rFonts w:ascii="Arial Narrow" w:hAnsi="Arial Narrow"/>
        </w:rPr>
      </w:pPr>
    </w:p>
    <w:p w14:paraId="44C39E6E" w14:textId="77777777" w:rsidR="00081A39" w:rsidRPr="00F21EC6" w:rsidRDefault="00081A39">
      <w:pPr>
        <w:jc w:val="both"/>
        <w:rPr>
          <w:rFonts w:ascii="Arial Narrow" w:hAnsi="Arial Narrow"/>
        </w:rPr>
      </w:pPr>
      <w:r w:rsidRPr="00F21EC6">
        <w:rPr>
          <w:rFonts w:ascii="Arial Narrow" w:hAnsi="Arial Narrow"/>
          <w:b/>
          <w:bCs/>
        </w:rPr>
        <w:t>ARTICULO 187.-</w:t>
      </w:r>
      <w:r w:rsidRPr="00F21EC6">
        <w:rPr>
          <w:rFonts w:ascii="Arial Narrow" w:hAnsi="Arial Narrow"/>
        </w:rPr>
        <w:t xml:space="preserve"> La contestación de la demanda se presentará en un término que no exceda de cinco días, contados a partir del siguiente a la fecha de su notificación; deberá referirse a todos y cada uno de los hechos que comprenda la demanda, y ofrecer pruebas en los términos de la fracción V del artículo anterior.</w:t>
      </w:r>
    </w:p>
    <w:p w14:paraId="1FA1BE80" w14:textId="77777777" w:rsidR="00081A39" w:rsidRPr="00F21EC6" w:rsidRDefault="00081A39">
      <w:pPr>
        <w:jc w:val="both"/>
        <w:rPr>
          <w:rFonts w:ascii="Arial Narrow" w:hAnsi="Arial Narrow"/>
        </w:rPr>
      </w:pPr>
    </w:p>
    <w:p w14:paraId="1B15F47E" w14:textId="77777777" w:rsidR="00081A39" w:rsidRPr="00F21EC6" w:rsidRDefault="00081A39">
      <w:pPr>
        <w:jc w:val="both"/>
        <w:rPr>
          <w:rFonts w:ascii="Arial Narrow" w:hAnsi="Arial Narrow"/>
        </w:rPr>
      </w:pPr>
      <w:r w:rsidRPr="00F21EC6">
        <w:rPr>
          <w:rFonts w:ascii="Arial Narrow" w:hAnsi="Arial Narrow"/>
        </w:rPr>
        <w:t xml:space="preserve">Cuando el domicilio del demandado se encuentre fuera del lugar en que radica el Tribunal, se ampliará el término en un día por cada 100 </w:t>
      </w:r>
      <w:proofErr w:type="spellStart"/>
      <w:r w:rsidRPr="00F21EC6">
        <w:rPr>
          <w:rFonts w:ascii="Arial Narrow" w:hAnsi="Arial Narrow"/>
        </w:rPr>
        <w:t>Kms</w:t>
      </w:r>
      <w:proofErr w:type="spellEnd"/>
      <w:r w:rsidRPr="00F21EC6">
        <w:rPr>
          <w:rFonts w:ascii="Arial Narrow" w:hAnsi="Arial Narrow"/>
        </w:rPr>
        <w:t>. de distancia o fracción que exceda de la mitad.</w:t>
      </w:r>
    </w:p>
    <w:p w14:paraId="34513DE5" w14:textId="77777777" w:rsidR="00081A39" w:rsidRPr="00F21EC6" w:rsidRDefault="00081A39">
      <w:pPr>
        <w:jc w:val="both"/>
        <w:rPr>
          <w:rFonts w:ascii="Arial Narrow" w:hAnsi="Arial Narrow"/>
        </w:rPr>
      </w:pPr>
    </w:p>
    <w:p w14:paraId="2BC055E8"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0CAC6559" w14:textId="77777777" w:rsidR="00081A39" w:rsidRPr="00F21EC6" w:rsidRDefault="00081A39">
      <w:pPr>
        <w:jc w:val="both"/>
        <w:rPr>
          <w:rFonts w:ascii="Arial Narrow" w:hAnsi="Arial Narrow"/>
        </w:rPr>
      </w:pPr>
      <w:r w:rsidRPr="00F21EC6">
        <w:rPr>
          <w:rFonts w:ascii="Arial Narrow" w:hAnsi="Arial Narrow"/>
          <w:b/>
          <w:bCs/>
        </w:rPr>
        <w:t>ARTICULO 188.-</w:t>
      </w:r>
      <w:r w:rsidRPr="00F21EC6">
        <w:rPr>
          <w:rFonts w:ascii="Arial Narrow" w:hAnsi="Arial Narrow"/>
        </w:rPr>
        <w:t xml:space="preserve"> </w:t>
      </w:r>
      <w:r w:rsidR="00B817D9" w:rsidRPr="00F21EC6">
        <w:rPr>
          <w:rFonts w:ascii="Arial Narrow" w:hAnsi="Arial Narrow"/>
        </w:rPr>
        <w:t>El tribunal, tan pronto como reciba la contestación de la demanda o una vez trascurrido el plazo para contestarla, ordenará la práctica de las diligencias que fueren necesarias y citará a las partes y, en su caso, a los testigos y peritos, para la audiencia de pruebas, alegatos y resolución.</w:t>
      </w:r>
    </w:p>
    <w:p w14:paraId="4CB8C66C" w14:textId="77777777" w:rsidR="00081A39" w:rsidRPr="00F21EC6" w:rsidRDefault="00081A39">
      <w:pPr>
        <w:jc w:val="both"/>
        <w:rPr>
          <w:rFonts w:ascii="Arial Narrow" w:hAnsi="Arial Narrow"/>
        </w:rPr>
      </w:pPr>
    </w:p>
    <w:p w14:paraId="67A0F4D3" w14:textId="77777777" w:rsidR="00B817D9" w:rsidRPr="00F21EC6" w:rsidRDefault="00B817D9" w:rsidP="00B817D9">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4DD2975" w14:textId="77777777" w:rsidR="00081A39" w:rsidRPr="00F21EC6" w:rsidRDefault="00081A39">
      <w:pPr>
        <w:jc w:val="both"/>
        <w:rPr>
          <w:rFonts w:ascii="Arial Narrow" w:hAnsi="Arial Narrow"/>
        </w:rPr>
      </w:pPr>
      <w:r w:rsidRPr="00F21EC6">
        <w:rPr>
          <w:rFonts w:ascii="Arial Narrow" w:hAnsi="Arial Narrow"/>
          <w:b/>
          <w:bCs/>
        </w:rPr>
        <w:t>ARTICULO 189.-</w:t>
      </w:r>
      <w:r w:rsidRPr="00F21EC6">
        <w:rPr>
          <w:rFonts w:ascii="Arial Narrow" w:hAnsi="Arial Narrow"/>
        </w:rPr>
        <w:t xml:space="preserve"> El día y hora de audiencia se abrirá al período de recepción de pruebas; </w:t>
      </w:r>
      <w:r w:rsidR="00B817D9" w:rsidRPr="00F21EC6">
        <w:rPr>
          <w:rFonts w:ascii="Arial Narrow" w:hAnsi="Arial Narrow"/>
        </w:rPr>
        <w:t xml:space="preserve">el Tribunal </w:t>
      </w:r>
      <w:r w:rsidRPr="00F21EC6">
        <w:rPr>
          <w:rFonts w:ascii="Arial Narrow" w:hAnsi="Arial Narrow"/>
        </w:rPr>
        <w:t>calificará las mismas, admitiendo las que estime pertinentes y desechando aquellas que resulten notoriamente inconsecuentes o contrarias a la moral o al derecho o que no tengan relación con la litis. Acto continuo se señalará el orden de su desahogo, primero las del actor y después las del demandado, en la forma y términos que estime oportuno, tomando en cuenta la naturaleza de las mismas y procurando la celeridad en el procedimiento.</w:t>
      </w:r>
    </w:p>
    <w:p w14:paraId="538C2912" w14:textId="77777777" w:rsidR="00081A39" w:rsidRPr="00F21EC6" w:rsidRDefault="00081A39">
      <w:pPr>
        <w:jc w:val="both"/>
        <w:rPr>
          <w:rFonts w:ascii="Arial Narrow" w:hAnsi="Arial Narrow"/>
        </w:rPr>
      </w:pPr>
    </w:p>
    <w:p w14:paraId="431080E3" w14:textId="77777777" w:rsidR="00081A39" w:rsidRPr="00F21EC6" w:rsidRDefault="00081A39">
      <w:pPr>
        <w:jc w:val="both"/>
        <w:rPr>
          <w:rFonts w:ascii="Arial Narrow" w:hAnsi="Arial Narrow"/>
        </w:rPr>
      </w:pPr>
      <w:r w:rsidRPr="00F21EC6">
        <w:rPr>
          <w:rFonts w:ascii="Arial Narrow" w:hAnsi="Arial Narrow"/>
          <w:b/>
          <w:bCs/>
        </w:rPr>
        <w:t xml:space="preserve">ARTICULO 190.- </w:t>
      </w:r>
      <w:r w:rsidRPr="00F21EC6">
        <w:rPr>
          <w:rFonts w:ascii="Arial Narrow" w:hAnsi="Arial Narrow"/>
        </w:rPr>
        <w:t xml:space="preserve">En la audiencia sólo se aceptarán las pruebas ofrecidas previamente, a no ser que se refieran a hechos supervivientes en cuyo caso se dará vista a la contraria, o que tengan por objeto probar las tachas contra testigos, o se trate de la confesional, siempre y cuando se ofrezcan antes de cerrarse </w:t>
      </w:r>
      <w:proofErr w:type="gramStart"/>
      <w:r w:rsidRPr="00F21EC6">
        <w:rPr>
          <w:rFonts w:ascii="Arial Narrow" w:hAnsi="Arial Narrow"/>
        </w:rPr>
        <w:t>al audiencia</w:t>
      </w:r>
      <w:proofErr w:type="gramEnd"/>
      <w:r w:rsidRPr="00F21EC6">
        <w:rPr>
          <w:rFonts w:ascii="Arial Narrow" w:hAnsi="Arial Narrow"/>
        </w:rPr>
        <w:t>.</w:t>
      </w:r>
    </w:p>
    <w:p w14:paraId="6B2D6D23" w14:textId="77777777" w:rsidR="00081A39" w:rsidRPr="00F21EC6" w:rsidRDefault="00081A39">
      <w:pPr>
        <w:jc w:val="both"/>
        <w:rPr>
          <w:rFonts w:ascii="Arial Narrow" w:hAnsi="Arial Narrow"/>
        </w:rPr>
      </w:pPr>
    </w:p>
    <w:p w14:paraId="48C0CE67" w14:textId="77777777" w:rsidR="002C359B" w:rsidRPr="00F21EC6" w:rsidRDefault="002C359B" w:rsidP="002C359B">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27BB1478"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190 </w:t>
      </w:r>
      <w:proofErr w:type="gramStart"/>
      <w:r w:rsidRPr="00F21EC6">
        <w:rPr>
          <w:rFonts w:ascii="Arial Narrow" w:hAnsi="Arial Narrow"/>
          <w:b/>
          <w:bCs/>
        </w:rPr>
        <w:t>BIS.-</w:t>
      </w:r>
      <w:proofErr w:type="gramEnd"/>
      <w:r w:rsidRPr="00F21EC6">
        <w:rPr>
          <w:rFonts w:ascii="Arial Narrow" w:hAnsi="Arial Narrow"/>
          <w:b/>
          <w:bCs/>
        </w:rPr>
        <w:t xml:space="preserve"> </w:t>
      </w:r>
      <w:r w:rsidRPr="00F21EC6">
        <w:rPr>
          <w:rFonts w:ascii="Arial Narrow" w:hAnsi="Arial Narrow"/>
          <w:bCs/>
        </w:rPr>
        <w:t>Para la admisión y desahogo de pruebas se aplicarán las disposiciones contenidas en la Ley Federal del Trabajo, en tanto no contravengan lo dispuesto por la presente Ley.</w:t>
      </w:r>
    </w:p>
    <w:p w14:paraId="4F0D0B45" w14:textId="77777777" w:rsidR="002C359B" w:rsidRPr="00F21EC6" w:rsidRDefault="002C359B">
      <w:pPr>
        <w:jc w:val="both"/>
        <w:rPr>
          <w:rFonts w:ascii="Arial Narrow" w:hAnsi="Arial Narrow"/>
        </w:rPr>
      </w:pPr>
    </w:p>
    <w:p w14:paraId="42764170" w14:textId="77777777" w:rsidR="00081A39" w:rsidRPr="00F21EC6" w:rsidRDefault="00081A39">
      <w:pPr>
        <w:pStyle w:val="Textoindependiente2"/>
        <w:rPr>
          <w:rFonts w:ascii="Arial Narrow" w:hAnsi="Arial Narrow"/>
        </w:rPr>
      </w:pPr>
      <w:r w:rsidRPr="00F21EC6">
        <w:rPr>
          <w:rFonts w:ascii="Arial Narrow" w:hAnsi="Arial Narrow"/>
          <w:b/>
          <w:bCs/>
        </w:rPr>
        <w:t>ARTICULO 191.-</w:t>
      </w:r>
      <w:r w:rsidRPr="00F21EC6">
        <w:rPr>
          <w:rFonts w:ascii="Arial Narrow" w:hAnsi="Arial Narrow"/>
        </w:rPr>
        <w:t xml:space="preserve"> Los trabajadores podrán comparecer por sí o por representantes acreditados en los términos del derecho común, o aun mediante simple carta poder.</w:t>
      </w:r>
    </w:p>
    <w:p w14:paraId="4DB94AB1" w14:textId="77777777" w:rsidR="00081A39" w:rsidRPr="00F21EC6" w:rsidRDefault="00081A39">
      <w:pPr>
        <w:jc w:val="both"/>
        <w:rPr>
          <w:rFonts w:ascii="Arial Narrow" w:hAnsi="Arial Narrow"/>
        </w:rPr>
      </w:pPr>
    </w:p>
    <w:p w14:paraId="58733C72" w14:textId="77777777" w:rsidR="00081A39" w:rsidRPr="00F21EC6" w:rsidRDefault="00081A39">
      <w:pPr>
        <w:jc w:val="both"/>
        <w:rPr>
          <w:rFonts w:ascii="Arial Narrow" w:hAnsi="Arial Narrow"/>
        </w:rPr>
      </w:pPr>
      <w:r w:rsidRPr="00F21EC6">
        <w:rPr>
          <w:rFonts w:ascii="Arial Narrow" w:hAnsi="Arial Narrow"/>
        </w:rPr>
        <w:t>Los titulares de las dependencias podrán hacerse representar por apoderados que acrediten ese carácter mediante simple oficio.</w:t>
      </w:r>
    </w:p>
    <w:p w14:paraId="57E2BA94" w14:textId="77777777" w:rsidR="00081A39" w:rsidRPr="00F21EC6" w:rsidRDefault="00081A39">
      <w:pPr>
        <w:jc w:val="both"/>
        <w:rPr>
          <w:rFonts w:ascii="Arial Narrow" w:hAnsi="Arial Narrow"/>
        </w:rPr>
      </w:pPr>
    </w:p>
    <w:p w14:paraId="301C9F73" w14:textId="77777777" w:rsidR="00081A39" w:rsidRPr="00F21EC6" w:rsidRDefault="00081A39">
      <w:pPr>
        <w:jc w:val="both"/>
        <w:rPr>
          <w:rFonts w:ascii="Arial Narrow" w:hAnsi="Arial Narrow"/>
        </w:rPr>
      </w:pPr>
      <w:r w:rsidRPr="00F21EC6">
        <w:rPr>
          <w:rFonts w:ascii="Arial Narrow" w:hAnsi="Arial Narrow"/>
          <w:b/>
          <w:bCs/>
        </w:rPr>
        <w:t>ARTICULO 192.-</w:t>
      </w:r>
      <w:r w:rsidRPr="00F21EC6">
        <w:rPr>
          <w:rFonts w:ascii="Arial Narrow" w:hAnsi="Arial Narrow"/>
        </w:rPr>
        <w:t xml:space="preserve"> Las partes podrán comparecer acompañadas de los asesores que a su interés convenga.</w:t>
      </w:r>
    </w:p>
    <w:p w14:paraId="551DD6E4" w14:textId="77777777" w:rsidR="00081A39" w:rsidRPr="00F21EC6" w:rsidRDefault="00081A39">
      <w:pPr>
        <w:jc w:val="both"/>
        <w:rPr>
          <w:rFonts w:ascii="Arial Narrow" w:hAnsi="Arial Narrow"/>
        </w:rPr>
      </w:pPr>
    </w:p>
    <w:p w14:paraId="74C9DA0B" w14:textId="77777777" w:rsidR="00081A39" w:rsidRPr="00F21EC6" w:rsidRDefault="00081A39">
      <w:pPr>
        <w:jc w:val="both"/>
        <w:rPr>
          <w:rFonts w:ascii="Arial Narrow" w:hAnsi="Arial Narrow"/>
        </w:rPr>
      </w:pPr>
      <w:r w:rsidRPr="00F21EC6">
        <w:rPr>
          <w:rFonts w:ascii="Arial Narrow" w:hAnsi="Arial Narrow"/>
          <w:b/>
          <w:bCs/>
        </w:rPr>
        <w:t>ARTICULO 193.-</w:t>
      </w:r>
      <w:r w:rsidRPr="00F21EC6">
        <w:rPr>
          <w:rFonts w:ascii="Arial Narrow" w:hAnsi="Arial Narrow"/>
        </w:rPr>
        <w:t xml:space="preserve"> Cuando el demandado no conteste la demanda dentro del término concedido o si resulta mal representado, se tendrá por contestada la demanda en sentido afirmativo, salvo prueba en contrario.</w:t>
      </w:r>
    </w:p>
    <w:p w14:paraId="7EBEC371" w14:textId="77777777" w:rsidR="00081A39" w:rsidRPr="00F21EC6" w:rsidRDefault="00081A39">
      <w:pPr>
        <w:jc w:val="both"/>
        <w:rPr>
          <w:rFonts w:ascii="Arial Narrow" w:hAnsi="Arial Narrow"/>
        </w:rPr>
      </w:pPr>
    </w:p>
    <w:p w14:paraId="775CB22B" w14:textId="77777777" w:rsidR="00081A39" w:rsidRPr="00F21EC6" w:rsidRDefault="00081A39">
      <w:pPr>
        <w:jc w:val="both"/>
        <w:rPr>
          <w:rFonts w:ascii="Arial Narrow" w:hAnsi="Arial Narrow"/>
        </w:rPr>
      </w:pPr>
      <w:r w:rsidRPr="00F21EC6">
        <w:rPr>
          <w:rFonts w:ascii="Arial Narrow" w:hAnsi="Arial Narrow"/>
          <w:b/>
          <w:bCs/>
        </w:rPr>
        <w:lastRenderedPageBreak/>
        <w:t>ARTICULO 194.-</w:t>
      </w:r>
      <w:r w:rsidRPr="00F21EC6">
        <w:rPr>
          <w:rFonts w:ascii="Arial Narrow" w:hAnsi="Arial Narrow"/>
        </w:rPr>
        <w:t xml:space="preserve"> El Tribunal apreciará en conciencia las pruebas que se le presenten, sin sujetarse a reglas fijas para su estimación, y resolverá los asuntos a verdad sabida y buena fe guardada, debiendo expresar en su laudo las consideraciones en que funde su decisión.</w:t>
      </w:r>
    </w:p>
    <w:p w14:paraId="3A2C2005" w14:textId="77777777" w:rsidR="00081A39" w:rsidRPr="00F21EC6" w:rsidRDefault="00081A39">
      <w:pPr>
        <w:jc w:val="both"/>
        <w:rPr>
          <w:rFonts w:ascii="Arial Narrow" w:hAnsi="Arial Narrow"/>
        </w:rPr>
      </w:pPr>
    </w:p>
    <w:p w14:paraId="49D53828"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13D8364B" w14:textId="77777777" w:rsidR="00CA605D" w:rsidRPr="00F21EC6" w:rsidRDefault="00CA605D" w:rsidP="00CA605D">
      <w:pPr>
        <w:jc w:val="both"/>
        <w:rPr>
          <w:rFonts w:ascii="Arial Narrow" w:hAnsi="Arial Narrow"/>
          <w:bCs/>
        </w:rPr>
      </w:pPr>
      <w:r w:rsidRPr="00F21EC6">
        <w:rPr>
          <w:rFonts w:ascii="Arial Narrow" w:hAnsi="Arial Narrow"/>
          <w:b/>
          <w:bCs/>
        </w:rPr>
        <w:t xml:space="preserve">ARTÍCULO 194 </w:t>
      </w:r>
      <w:proofErr w:type="gramStart"/>
      <w:r w:rsidRPr="00F21EC6">
        <w:rPr>
          <w:rFonts w:ascii="Arial Narrow" w:hAnsi="Arial Narrow"/>
          <w:b/>
          <w:bCs/>
        </w:rPr>
        <w:t>BIS.-</w:t>
      </w:r>
      <w:proofErr w:type="gramEnd"/>
      <w:r w:rsidRPr="00F21EC6">
        <w:rPr>
          <w:rFonts w:ascii="Arial Narrow" w:hAnsi="Arial Narrow"/>
          <w:b/>
          <w:bCs/>
        </w:rPr>
        <w:t xml:space="preserve"> </w:t>
      </w:r>
      <w:r w:rsidRPr="00F21EC6">
        <w:rPr>
          <w:rFonts w:ascii="Arial Narrow" w:hAnsi="Arial Narrow"/>
          <w:bCs/>
        </w:rPr>
        <w:t>Las sesiones en donde tenga verificativo la resolución de un asunto de su competencia, se sujetarán a las bases siguientes:</w:t>
      </w:r>
    </w:p>
    <w:p w14:paraId="68A793F7" w14:textId="77777777" w:rsidR="00CA605D" w:rsidRPr="00F21EC6" w:rsidRDefault="00CA605D" w:rsidP="00CA605D">
      <w:pPr>
        <w:jc w:val="both"/>
        <w:rPr>
          <w:rFonts w:ascii="Arial Narrow" w:hAnsi="Arial Narrow"/>
          <w:bCs/>
        </w:rPr>
      </w:pPr>
    </w:p>
    <w:p w14:paraId="7FE457D3" w14:textId="77777777" w:rsidR="00CA605D" w:rsidRPr="00F21EC6" w:rsidRDefault="00CA605D" w:rsidP="00CA605D">
      <w:pPr>
        <w:ind w:left="454" w:hanging="454"/>
        <w:jc w:val="both"/>
        <w:rPr>
          <w:rFonts w:ascii="Arial Narrow" w:hAnsi="Arial Narrow"/>
        </w:rPr>
      </w:pPr>
      <w:r w:rsidRPr="00F21EC6">
        <w:rPr>
          <w:rFonts w:ascii="Arial Narrow" w:hAnsi="Arial Narrow"/>
        </w:rPr>
        <w:t>I.</w:t>
      </w:r>
      <w:r w:rsidRPr="00F21EC6">
        <w:rPr>
          <w:rFonts w:ascii="Arial Narrow" w:hAnsi="Arial Narrow"/>
        </w:rPr>
        <w:tab/>
        <w:t>Serán públicas, excepto cuando sus integrantes determinen que deban ser secretas por que estimen que se afecta la moral o el orden público;</w:t>
      </w:r>
    </w:p>
    <w:p w14:paraId="760A2579" w14:textId="77777777" w:rsidR="00CA605D" w:rsidRPr="00F21EC6" w:rsidRDefault="00CA605D" w:rsidP="00CA605D">
      <w:pPr>
        <w:ind w:left="454" w:hanging="454"/>
        <w:jc w:val="both"/>
        <w:rPr>
          <w:rFonts w:ascii="Arial Narrow" w:hAnsi="Arial Narrow"/>
        </w:rPr>
      </w:pPr>
      <w:r w:rsidRPr="00F21EC6">
        <w:rPr>
          <w:rFonts w:ascii="Arial Narrow" w:hAnsi="Arial Narrow"/>
        </w:rPr>
        <w:t>II.</w:t>
      </w:r>
      <w:r w:rsidRPr="00F21EC6">
        <w:rPr>
          <w:rFonts w:ascii="Arial Narrow" w:hAnsi="Arial Narrow"/>
        </w:rPr>
        <w:tab/>
        <w:t>Abierta la sesión pública por el presidente, el secretario general de acuerdos verificará el quórum legal;</w:t>
      </w:r>
    </w:p>
    <w:p w14:paraId="7E4C7B7B" w14:textId="77777777" w:rsidR="00CA605D" w:rsidRPr="00F21EC6" w:rsidRDefault="00CA605D" w:rsidP="00CA605D">
      <w:pPr>
        <w:ind w:left="454" w:hanging="454"/>
        <w:jc w:val="both"/>
        <w:rPr>
          <w:rFonts w:ascii="Arial Narrow" w:hAnsi="Arial Narrow"/>
        </w:rPr>
      </w:pPr>
      <w:r w:rsidRPr="00F21EC6">
        <w:rPr>
          <w:rFonts w:ascii="Arial Narrow" w:hAnsi="Arial Narrow"/>
        </w:rPr>
        <w:t>III.</w:t>
      </w:r>
      <w:r w:rsidRPr="00F21EC6">
        <w:rPr>
          <w:rFonts w:ascii="Arial Narrow" w:hAnsi="Arial Narrow"/>
        </w:rPr>
        <w:tab/>
        <w:t>Enseguida, el magistrado ponente hará una síntesis del asunto a tratar y explicará las consideraciones que fundamentan el proyecto de resolución;</w:t>
      </w:r>
    </w:p>
    <w:p w14:paraId="572A0682" w14:textId="77777777" w:rsidR="00CA605D" w:rsidRPr="00F21EC6" w:rsidRDefault="00CA605D" w:rsidP="00CA605D">
      <w:pPr>
        <w:ind w:left="454" w:hanging="454"/>
        <w:jc w:val="both"/>
        <w:rPr>
          <w:rFonts w:ascii="Arial Narrow" w:hAnsi="Arial Narrow"/>
        </w:rPr>
      </w:pPr>
      <w:r w:rsidRPr="00F21EC6">
        <w:rPr>
          <w:rFonts w:ascii="Arial Narrow" w:hAnsi="Arial Narrow"/>
        </w:rPr>
        <w:t>IV.</w:t>
      </w:r>
      <w:r w:rsidRPr="00F21EC6">
        <w:rPr>
          <w:rFonts w:ascii="Arial Narrow" w:hAnsi="Arial Narrow"/>
        </w:rPr>
        <w:tab/>
        <w:t>A continuación, los magistrados procederán a analizar y, en su caso, a discutir el proyecto presentado por el magistrado ponente. En su caso, se dará lectura a determinadas constancias cuando así lo requiera alguno de los magistrados;</w:t>
      </w:r>
    </w:p>
    <w:p w14:paraId="02488791" w14:textId="77777777" w:rsidR="00CA605D" w:rsidRPr="00F21EC6" w:rsidRDefault="00CA605D" w:rsidP="00CA605D">
      <w:pPr>
        <w:ind w:left="454" w:hanging="454"/>
        <w:jc w:val="both"/>
        <w:rPr>
          <w:rFonts w:ascii="Arial Narrow" w:hAnsi="Arial Narrow"/>
        </w:rPr>
      </w:pPr>
      <w:r w:rsidRPr="00F21EC6">
        <w:rPr>
          <w:rFonts w:ascii="Arial Narrow" w:hAnsi="Arial Narrow"/>
        </w:rPr>
        <w:t>V.</w:t>
      </w:r>
      <w:r w:rsidRPr="00F21EC6">
        <w:rPr>
          <w:rFonts w:ascii="Arial Narrow" w:hAnsi="Arial Narrow"/>
        </w:rPr>
        <w:tab/>
        <w:t>Cuando el presidente de la Sala Superior estime suficientemente discutido el proyecto, lo someterá a votación. El secretario general de acuerdos certificará la votación;</w:t>
      </w:r>
    </w:p>
    <w:p w14:paraId="33856D17" w14:textId="77777777" w:rsidR="00CA605D" w:rsidRPr="00F21EC6" w:rsidRDefault="00CA605D" w:rsidP="00CA605D">
      <w:pPr>
        <w:ind w:left="454" w:hanging="454"/>
        <w:jc w:val="both"/>
        <w:rPr>
          <w:rFonts w:ascii="Arial Narrow" w:hAnsi="Arial Narrow"/>
        </w:rPr>
      </w:pPr>
      <w:r w:rsidRPr="00F21EC6">
        <w:rPr>
          <w:rFonts w:ascii="Arial Narrow" w:hAnsi="Arial Narrow"/>
        </w:rPr>
        <w:t>VI.</w:t>
      </w:r>
      <w:r w:rsidRPr="00F21EC6">
        <w:rPr>
          <w:rFonts w:ascii="Arial Narrow" w:hAnsi="Arial Narrow"/>
        </w:rPr>
        <w:tab/>
        <w:t>El magistrado que disienta de la mayoría podrá formular observaciones o un voto particular, que se agregará a la resolución sí así lo solicita y lo presenta por escrito dentro de las cuarenta y ocho horas siguientes;</w:t>
      </w:r>
    </w:p>
    <w:p w14:paraId="20B6D3AA" w14:textId="77777777" w:rsidR="00CA605D" w:rsidRPr="00F21EC6" w:rsidRDefault="00CA605D" w:rsidP="00CA605D">
      <w:pPr>
        <w:ind w:left="454" w:hanging="454"/>
        <w:jc w:val="both"/>
        <w:rPr>
          <w:rFonts w:ascii="Arial Narrow" w:hAnsi="Arial Narrow"/>
        </w:rPr>
      </w:pPr>
      <w:r w:rsidRPr="00F21EC6">
        <w:rPr>
          <w:rFonts w:ascii="Arial Narrow" w:hAnsi="Arial Narrow"/>
        </w:rPr>
        <w:t>VII.</w:t>
      </w:r>
      <w:r w:rsidRPr="00F21EC6">
        <w:rPr>
          <w:rFonts w:ascii="Arial Narrow" w:hAnsi="Arial Narrow"/>
        </w:rPr>
        <w:tab/>
        <w:t>Si el proyecto del magistrado ponente no fuere aprobado, se designará uno de los de la mayoría para que redacte la sentencia de acuerdo con los hechos probados y los fundamentos legales que se hayan tomado en consideración en la discusión, debiendo quedar firmado el engrose dentro de los cinco días siguientes;</w:t>
      </w:r>
    </w:p>
    <w:p w14:paraId="20E2F61A" w14:textId="77777777" w:rsidR="00CA605D" w:rsidRPr="00F21EC6" w:rsidRDefault="00CA605D" w:rsidP="00CA605D">
      <w:pPr>
        <w:ind w:left="454" w:hanging="454"/>
        <w:jc w:val="both"/>
        <w:rPr>
          <w:rFonts w:ascii="Arial Narrow" w:hAnsi="Arial Narrow"/>
        </w:rPr>
      </w:pPr>
      <w:r w:rsidRPr="00F21EC6">
        <w:rPr>
          <w:rFonts w:ascii="Arial Narrow" w:hAnsi="Arial Narrow"/>
        </w:rPr>
        <w:t>VIII.</w:t>
      </w:r>
      <w:r w:rsidRPr="00F21EC6">
        <w:rPr>
          <w:rFonts w:ascii="Arial Narrow" w:hAnsi="Arial Narrow"/>
        </w:rPr>
        <w:tab/>
        <w:t>Los asuntos se fallarán en el orden en que se enlisten. Si no pudieren ser despachados en la audiencia todos los asuntos listados, los restantes figurarán en la lista siguiente en primer término, sin perjuicio de que la Sala Superior, en su caso, acuerde que se altere el orden de la lista, que se retire algún asunto, o que se aplace la vista del mismo, cuando exista causa justificada. El aplazamiento no podrá exceder de diez días;</w:t>
      </w:r>
    </w:p>
    <w:p w14:paraId="3E081904" w14:textId="77777777" w:rsidR="00CA605D" w:rsidRPr="00F21EC6" w:rsidRDefault="00CA605D" w:rsidP="00CA605D">
      <w:pPr>
        <w:ind w:left="454" w:hanging="454"/>
        <w:jc w:val="both"/>
        <w:rPr>
          <w:rFonts w:ascii="Arial Narrow" w:hAnsi="Arial Narrow"/>
        </w:rPr>
      </w:pPr>
      <w:r w:rsidRPr="00F21EC6">
        <w:rPr>
          <w:rFonts w:ascii="Arial Narrow" w:hAnsi="Arial Narrow"/>
        </w:rPr>
        <w:t>IX.</w:t>
      </w:r>
      <w:r w:rsidRPr="00F21EC6">
        <w:rPr>
          <w:rFonts w:ascii="Arial Narrow" w:hAnsi="Arial Narrow"/>
        </w:rPr>
        <w:tab/>
        <w:t>El secretario general de acuerdos levantará el acta de cada sesión que contendrá una síntesis de los asuntos aprobados, y</w:t>
      </w:r>
    </w:p>
    <w:p w14:paraId="57B47290" w14:textId="77777777" w:rsidR="00CA605D" w:rsidRPr="00F21EC6" w:rsidRDefault="00CA605D" w:rsidP="00CA605D">
      <w:pPr>
        <w:ind w:left="454" w:hanging="454"/>
        <w:jc w:val="both"/>
        <w:rPr>
          <w:rFonts w:ascii="Arial Narrow" w:hAnsi="Arial Narrow"/>
        </w:rPr>
      </w:pPr>
      <w:r w:rsidRPr="00F21EC6">
        <w:rPr>
          <w:rFonts w:ascii="Arial Narrow" w:hAnsi="Arial Narrow"/>
        </w:rPr>
        <w:t>X.</w:t>
      </w:r>
      <w:r w:rsidRPr="00F21EC6">
        <w:rPr>
          <w:rFonts w:ascii="Arial Narrow" w:hAnsi="Arial Narrow"/>
        </w:rPr>
        <w:tab/>
        <w:t>Al día siguiente de la sesión, el secretario general de acuerdos publicará en los estrados la lista de los asuntos resueltos.</w:t>
      </w:r>
    </w:p>
    <w:p w14:paraId="409BDC6C" w14:textId="77777777" w:rsidR="00CA605D" w:rsidRPr="00F21EC6" w:rsidRDefault="00CA605D" w:rsidP="00CA605D">
      <w:pPr>
        <w:ind w:left="454" w:hanging="454"/>
        <w:jc w:val="both"/>
        <w:rPr>
          <w:rFonts w:ascii="Arial Narrow" w:hAnsi="Arial Narrow"/>
        </w:rPr>
      </w:pPr>
    </w:p>
    <w:p w14:paraId="3663FA78" w14:textId="77777777" w:rsidR="00081A39" w:rsidRPr="00F21EC6" w:rsidRDefault="00081A39">
      <w:pPr>
        <w:pStyle w:val="Textoindependiente2"/>
        <w:rPr>
          <w:rFonts w:ascii="Arial Narrow" w:hAnsi="Arial Narrow"/>
        </w:rPr>
      </w:pPr>
      <w:r w:rsidRPr="00F21EC6">
        <w:rPr>
          <w:rFonts w:ascii="Arial Narrow" w:hAnsi="Arial Narrow"/>
          <w:b/>
          <w:bCs/>
        </w:rPr>
        <w:t>ARTICULO 195.-</w:t>
      </w:r>
      <w:r w:rsidRPr="00F21EC6">
        <w:rPr>
          <w:rFonts w:ascii="Arial Narrow" w:hAnsi="Arial Narrow"/>
        </w:rPr>
        <w:t xml:space="preserve"> Antes de pronunciarse el laudo, los miembros del Tribunal podrán solicitar mayor información para mejor proveer, en cuyo caso el Tribunal acordará la práctica de las diligencias necesarias.</w:t>
      </w:r>
    </w:p>
    <w:p w14:paraId="348CA244" w14:textId="77777777" w:rsidR="00081A39" w:rsidRPr="00F21EC6" w:rsidRDefault="00081A39">
      <w:pPr>
        <w:jc w:val="both"/>
        <w:rPr>
          <w:rFonts w:ascii="Arial Narrow" w:hAnsi="Arial Narrow"/>
        </w:rPr>
      </w:pPr>
    </w:p>
    <w:p w14:paraId="1239C7EC" w14:textId="77777777" w:rsidR="00081A39" w:rsidRPr="00F21EC6" w:rsidRDefault="00081A39">
      <w:pPr>
        <w:jc w:val="both"/>
        <w:rPr>
          <w:rFonts w:ascii="Arial Narrow" w:hAnsi="Arial Narrow"/>
        </w:rPr>
      </w:pPr>
      <w:r w:rsidRPr="00F21EC6">
        <w:rPr>
          <w:rFonts w:ascii="Arial Narrow" w:hAnsi="Arial Narrow"/>
          <w:b/>
          <w:bCs/>
        </w:rPr>
        <w:t>ARTICULO 196.-</w:t>
      </w:r>
      <w:r w:rsidRPr="00F21EC6">
        <w:rPr>
          <w:rFonts w:ascii="Arial Narrow" w:hAnsi="Arial Narrow"/>
        </w:rPr>
        <w:t xml:space="preserve"> Si de la demanda, o durante la secuela del procedimiento, resultare, a juicio del Tribunal, su incompetencia, la declarará de oficio.</w:t>
      </w:r>
    </w:p>
    <w:p w14:paraId="4DB76B92" w14:textId="77777777" w:rsidR="00081A39" w:rsidRPr="00F21EC6" w:rsidRDefault="00081A39">
      <w:pPr>
        <w:jc w:val="both"/>
        <w:rPr>
          <w:rFonts w:ascii="Arial Narrow" w:hAnsi="Arial Narrow"/>
        </w:rPr>
      </w:pPr>
    </w:p>
    <w:p w14:paraId="10A69AC8" w14:textId="77777777" w:rsidR="00081A39" w:rsidRPr="00F21EC6" w:rsidRDefault="00081A39">
      <w:pPr>
        <w:jc w:val="both"/>
        <w:rPr>
          <w:rFonts w:ascii="Arial Narrow" w:hAnsi="Arial Narrow"/>
        </w:rPr>
      </w:pPr>
      <w:r w:rsidRPr="00F21EC6">
        <w:rPr>
          <w:rFonts w:ascii="Arial Narrow" w:hAnsi="Arial Narrow"/>
          <w:b/>
          <w:bCs/>
        </w:rPr>
        <w:t>ARTICULO 197.-</w:t>
      </w:r>
      <w:r w:rsidRPr="00F21EC6">
        <w:rPr>
          <w:rFonts w:ascii="Arial Narrow" w:hAnsi="Arial Narrow"/>
        </w:rPr>
        <w:t xml:space="preserve"> Se tendrá por desistida de la acción y de la demanda intentada, a toda persona que no haga promoción alguna en el término de tres meses, siempre que esa promoción sea necesaria para la continuación del procedimiento. El Tribunal, de oficio o a petición de parte, una vez transcurrido este término, declarará la caducidad.</w:t>
      </w:r>
    </w:p>
    <w:p w14:paraId="628C9CDB" w14:textId="77777777" w:rsidR="00081A39" w:rsidRPr="00F21EC6" w:rsidRDefault="00081A39">
      <w:pPr>
        <w:jc w:val="both"/>
        <w:rPr>
          <w:rFonts w:ascii="Arial Narrow" w:hAnsi="Arial Narrow"/>
        </w:rPr>
      </w:pPr>
    </w:p>
    <w:p w14:paraId="476A7239" w14:textId="77777777" w:rsidR="00081A39" w:rsidRPr="00F21EC6" w:rsidRDefault="00081A39">
      <w:pPr>
        <w:jc w:val="both"/>
        <w:rPr>
          <w:rFonts w:ascii="Arial Narrow" w:hAnsi="Arial Narrow"/>
        </w:rPr>
      </w:pPr>
      <w:r w:rsidRPr="00F21EC6">
        <w:rPr>
          <w:rFonts w:ascii="Arial Narrow" w:hAnsi="Arial Narrow"/>
        </w:rPr>
        <w:t xml:space="preserve">No operará la caducidad, </w:t>
      </w:r>
      <w:proofErr w:type="spellStart"/>
      <w:r w:rsidRPr="00F21EC6">
        <w:rPr>
          <w:rFonts w:ascii="Arial Narrow" w:hAnsi="Arial Narrow"/>
        </w:rPr>
        <w:t>aún</w:t>
      </w:r>
      <w:proofErr w:type="spellEnd"/>
      <w:r w:rsidRPr="00F21EC6">
        <w:rPr>
          <w:rFonts w:ascii="Arial Narrow" w:hAnsi="Arial Narrow"/>
        </w:rPr>
        <w:t xml:space="preserve"> cuando el término transcurra, por el desahogo de diligencias que deban practicarse fuera del local del Tribunal o por estar pendientes de recibirse informes o copias certificadas que hayan sido solicitadas.</w:t>
      </w:r>
    </w:p>
    <w:p w14:paraId="59ACC76D" w14:textId="77777777" w:rsidR="00081A39" w:rsidRPr="00F21EC6" w:rsidRDefault="00081A39">
      <w:pPr>
        <w:jc w:val="both"/>
        <w:rPr>
          <w:rFonts w:ascii="Arial Narrow" w:hAnsi="Arial Narrow"/>
        </w:rPr>
      </w:pPr>
    </w:p>
    <w:p w14:paraId="546B8ED1" w14:textId="77777777" w:rsidR="00081A39" w:rsidRPr="00F21EC6" w:rsidRDefault="00081A39">
      <w:pPr>
        <w:jc w:val="both"/>
        <w:rPr>
          <w:rFonts w:ascii="Arial Narrow" w:hAnsi="Arial Narrow"/>
        </w:rPr>
      </w:pPr>
      <w:r w:rsidRPr="00F21EC6">
        <w:rPr>
          <w:rFonts w:ascii="Arial Narrow" w:hAnsi="Arial Narrow"/>
          <w:b/>
          <w:bCs/>
        </w:rPr>
        <w:t>ARTICULO 198.-</w:t>
      </w:r>
      <w:r w:rsidRPr="00F21EC6">
        <w:rPr>
          <w:rFonts w:ascii="Arial Narrow" w:hAnsi="Arial Narrow"/>
        </w:rPr>
        <w:t xml:space="preserve"> Los incidentes que se susciten con motivo de la personalidad de las partes o de sus representantes, de la competencia del Tribunal, del interés de tercero, de nulidad de actuaciones u otros motivos, serán resueltos de plano.</w:t>
      </w:r>
    </w:p>
    <w:p w14:paraId="3D52C92F" w14:textId="77777777" w:rsidR="00081A39" w:rsidRPr="00F21EC6" w:rsidRDefault="00081A39">
      <w:pPr>
        <w:jc w:val="both"/>
        <w:rPr>
          <w:rFonts w:ascii="Arial Narrow" w:hAnsi="Arial Narrow"/>
        </w:rPr>
      </w:pPr>
    </w:p>
    <w:p w14:paraId="2BFCE113" w14:textId="77777777" w:rsidR="00081A39" w:rsidRPr="00F21EC6" w:rsidRDefault="00081A39">
      <w:pPr>
        <w:pStyle w:val="Textoindependiente2"/>
        <w:rPr>
          <w:rFonts w:ascii="Arial Narrow" w:hAnsi="Arial Narrow"/>
        </w:rPr>
      </w:pPr>
      <w:r w:rsidRPr="00F21EC6">
        <w:rPr>
          <w:rFonts w:ascii="Arial Narrow" w:hAnsi="Arial Narrow"/>
          <w:b/>
          <w:bCs/>
        </w:rPr>
        <w:t>ARTICULO 199.-</w:t>
      </w:r>
      <w:r w:rsidRPr="00F21EC6">
        <w:rPr>
          <w:rFonts w:ascii="Arial Narrow" w:hAnsi="Arial Narrow"/>
        </w:rPr>
        <w:t xml:space="preserve"> La demanda, la citación para absolver posiciones, la declaratoria de caducidad, el laudo y los acuerdos por apercibimiento, se notificarán personalmente a las partes. Las demás notificaciones se harán por estrados. Todos los términos correrán a partir del día hábil siguiente a aquél en que se haga el emplazamiento, citación o notificación y se contará en ellos el día del vencimiento.</w:t>
      </w:r>
    </w:p>
    <w:p w14:paraId="1F5356F1" w14:textId="77777777" w:rsidR="00081A39" w:rsidRPr="00F21EC6" w:rsidRDefault="00081A39">
      <w:pPr>
        <w:jc w:val="both"/>
        <w:rPr>
          <w:rFonts w:ascii="Arial Narrow" w:hAnsi="Arial Narrow"/>
        </w:rPr>
      </w:pPr>
    </w:p>
    <w:p w14:paraId="5B3B2880" w14:textId="77777777" w:rsidR="00081A39" w:rsidRPr="00F21EC6" w:rsidRDefault="00081A39">
      <w:pPr>
        <w:jc w:val="both"/>
        <w:rPr>
          <w:rFonts w:ascii="Arial Narrow" w:hAnsi="Arial Narrow"/>
        </w:rPr>
      </w:pPr>
      <w:r w:rsidRPr="00F21EC6">
        <w:rPr>
          <w:rFonts w:ascii="Arial Narrow" w:hAnsi="Arial Narrow"/>
          <w:b/>
          <w:bCs/>
        </w:rPr>
        <w:t>ARTICULO 200.-</w:t>
      </w:r>
      <w:r w:rsidRPr="00F21EC6">
        <w:rPr>
          <w:rFonts w:ascii="Arial Narrow" w:hAnsi="Arial Narrow"/>
        </w:rPr>
        <w:t xml:space="preserve"> El Tribunal sancionará las faltas de respeto que se le cometan, ya sea por escrito o en cualquier otra forma. Las sanciones consistirán en amonestación o multa. Esta no excederá de cincuenta pesos tratándose de trabajadores ni de quinientos tratándose de titulares.</w:t>
      </w:r>
    </w:p>
    <w:p w14:paraId="078DA53F" w14:textId="77777777" w:rsidR="00081A39" w:rsidRPr="00F21EC6" w:rsidRDefault="00081A39">
      <w:pPr>
        <w:jc w:val="both"/>
        <w:rPr>
          <w:rFonts w:ascii="Arial Narrow" w:hAnsi="Arial Narrow"/>
        </w:rPr>
      </w:pPr>
    </w:p>
    <w:p w14:paraId="60092732" w14:textId="77777777" w:rsidR="00081A39" w:rsidRPr="00F21EC6" w:rsidRDefault="00081A39">
      <w:pPr>
        <w:jc w:val="both"/>
        <w:rPr>
          <w:rFonts w:ascii="Arial Narrow" w:hAnsi="Arial Narrow"/>
        </w:rPr>
      </w:pPr>
      <w:r w:rsidRPr="00F21EC6">
        <w:rPr>
          <w:rFonts w:ascii="Arial Narrow" w:hAnsi="Arial Narrow"/>
          <w:b/>
          <w:bCs/>
        </w:rPr>
        <w:t>ARTICULO 201.-</w:t>
      </w:r>
      <w:r w:rsidRPr="00F21EC6">
        <w:rPr>
          <w:rFonts w:ascii="Arial Narrow" w:hAnsi="Arial Narrow"/>
        </w:rPr>
        <w:t xml:space="preserve"> El Tribunal de Conciliación y Arbitraje no podrá condenar el pago de costas.</w:t>
      </w:r>
    </w:p>
    <w:p w14:paraId="5A3183AD" w14:textId="77777777" w:rsidR="00081A39" w:rsidRDefault="00081A39">
      <w:pPr>
        <w:jc w:val="both"/>
        <w:rPr>
          <w:rFonts w:ascii="Arial Narrow" w:hAnsi="Arial Narrow"/>
        </w:rPr>
      </w:pPr>
    </w:p>
    <w:p w14:paraId="03D5A2D9" w14:textId="77777777" w:rsidR="00D22690" w:rsidRPr="00F21EC6" w:rsidRDefault="00D22690">
      <w:pPr>
        <w:jc w:val="both"/>
        <w:rPr>
          <w:rFonts w:ascii="Arial Narrow" w:hAnsi="Arial Narrow"/>
        </w:rPr>
      </w:pPr>
    </w:p>
    <w:p w14:paraId="38956DDF"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lastRenderedPageBreak/>
        <w:t>(REFORMADO, P.O. 11 DE DICIEMBRE DE 2009)</w:t>
      </w:r>
    </w:p>
    <w:p w14:paraId="57A4DEAD" w14:textId="77777777" w:rsidR="00081A39" w:rsidRPr="00F21EC6" w:rsidRDefault="00081A39">
      <w:pPr>
        <w:jc w:val="both"/>
        <w:rPr>
          <w:rFonts w:ascii="Arial Narrow" w:hAnsi="Arial Narrow"/>
        </w:rPr>
      </w:pPr>
      <w:r w:rsidRPr="00F21EC6">
        <w:rPr>
          <w:rFonts w:ascii="Arial Narrow" w:hAnsi="Arial Narrow"/>
          <w:b/>
          <w:bCs/>
        </w:rPr>
        <w:t>ARTICULO 202.-</w:t>
      </w:r>
      <w:r w:rsidRPr="00F21EC6">
        <w:rPr>
          <w:rFonts w:ascii="Arial Narrow" w:hAnsi="Arial Narrow"/>
        </w:rPr>
        <w:t xml:space="preserve"> Los </w:t>
      </w:r>
      <w:r w:rsidR="00CA605D" w:rsidRPr="00F21EC6">
        <w:rPr>
          <w:rFonts w:ascii="Arial Narrow" w:hAnsi="Arial Narrow"/>
        </w:rPr>
        <w:t>magistrados del Tribunal de Conciliación y Arbitraje sólo podrán excusarse o ser recusados con causa.</w:t>
      </w:r>
    </w:p>
    <w:p w14:paraId="6AFF6471" w14:textId="77777777" w:rsidR="00081A39" w:rsidRPr="00F21EC6" w:rsidRDefault="00081A39">
      <w:pPr>
        <w:jc w:val="both"/>
        <w:rPr>
          <w:rFonts w:ascii="Arial Narrow" w:hAnsi="Arial Narrow"/>
        </w:rPr>
      </w:pPr>
    </w:p>
    <w:p w14:paraId="62BD3BD5" w14:textId="77777777" w:rsidR="00081A39" w:rsidRPr="00F21EC6" w:rsidRDefault="00081A39">
      <w:pPr>
        <w:jc w:val="both"/>
        <w:rPr>
          <w:rFonts w:ascii="Arial Narrow" w:hAnsi="Arial Narrow"/>
        </w:rPr>
      </w:pPr>
      <w:r w:rsidRPr="00F21EC6">
        <w:rPr>
          <w:rFonts w:ascii="Arial Narrow" w:hAnsi="Arial Narrow"/>
        </w:rPr>
        <w:t xml:space="preserve">Son causas de </w:t>
      </w:r>
      <w:r w:rsidR="00CA605D" w:rsidRPr="00F21EC6">
        <w:rPr>
          <w:rFonts w:ascii="Arial Narrow" w:hAnsi="Arial Narrow"/>
        </w:rPr>
        <w:t xml:space="preserve">excusa y </w:t>
      </w:r>
      <w:r w:rsidRPr="00F21EC6">
        <w:rPr>
          <w:rFonts w:ascii="Arial Narrow" w:hAnsi="Arial Narrow"/>
        </w:rPr>
        <w:t xml:space="preserve">recusación para los miembros del Tribunal de Conciliación y Arbitraje, las </w:t>
      </w:r>
      <w:r w:rsidR="00CA605D" w:rsidRPr="00F21EC6">
        <w:rPr>
          <w:rFonts w:ascii="Arial Narrow" w:hAnsi="Arial Narrow"/>
        </w:rPr>
        <w:t>previstas en el Código de Procedimientos Penales de Coahuila y demás disposiciones jurídicas aplicables.</w:t>
      </w:r>
    </w:p>
    <w:p w14:paraId="10AD5317" w14:textId="77777777" w:rsidR="00081A39" w:rsidRPr="00F21EC6" w:rsidRDefault="00081A39">
      <w:pPr>
        <w:jc w:val="both"/>
        <w:rPr>
          <w:rFonts w:ascii="Arial Narrow" w:hAnsi="Arial Narrow"/>
        </w:rPr>
      </w:pPr>
    </w:p>
    <w:p w14:paraId="645964BB"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(ADICIONADO, P.O. 11 DE DICIEMBRE DE 2009)</w:t>
      </w:r>
    </w:p>
    <w:p w14:paraId="547A4FCB" w14:textId="77777777" w:rsidR="00CA605D" w:rsidRPr="00F21EC6" w:rsidRDefault="00CA605D" w:rsidP="00CA605D">
      <w:pPr>
        <w:jc w:val="both"/>
        <w:rPr>
          <w:rFonts w:ascii="Arial Narrow" w:hAnsi="Arial Narrow"/>
        </w:rPr>
      </w:pPr>
      <w:r w:rsidRPr="00F21EC6">
        <w:rPr>
          <w:rFonts w:ascii="Arial Narrow" w:hAnsi="Arial Narrow"/>
          <w:b/>
        </w:rPr>
        <w:t xml:space="preserve">ARTÍCULO 202 </w:t>
      </w:r>
      <w:proofErr w:type="gramStart"/>
      <w:r w:rsidRPr="00F21EC6">
        <w:rPr>
          <w:rFonts w:ascii="Arial Narrow" w:hAnsi="Arial Narrow"/>
          <w:b/>
        </w:rPr>
        <w:t>BIS.-</w:t>
      </w:r>
      <w:proofErr w:type="gramEnd"/>
      <w:r w:rsidRPr="00F21EC6">
        <w:rPr>
          <w:rFonts w:ascii="Arial Narrow" w:hAnsi="Arial Narrow"/>
        </w:rPr>
        <w:t xml:space="preserve"> Las resoluciones serán tomadas por unanimidad o mayoría de votos de los magistrados, quienes no podrán abstenerse de votar sino por impedimento, excusa o recusación conforme a la ley de la materia, que previamente calificará la propia Sala Superior. En este caso, el presidente llamará al magistrado supernumerario que corresponda, para que supla la ausencia temporal del magistrado numerario de que se trate.</w:t>
      </w:r>
    </w:p>
    <w:p w14:paraId="7354143B" w14:textId="77777777" w:rsidR="00CA605D" w:rsidRPr="00F21EC6" w:rsidRDefault="00CA605D" w:rsidP="00CA605D">
      <w:pPr>
        <w:jc w:val="both"/>
        <w:rPr>
          <w:rFonts w:ascii="Arial Narrow" w:hAnsi="Arial Narrow"/>
        </w:rPr>
      </w:pPr>
    </w:p>
    <w:p w14:paraId="7B991471" w14:textId="77777777" w:rsidR="00CA605D" w:rsidRPr="00F21EC6" w:rsidRDefault="00CA605D" w:rsidP="00CA605D">
      <w:pPr>
        <w:jc w:val="both"/>
        <w:rPr>
          <w:rFonts w:ascii="Arial Narrow" w:hAnsi="Arial Narrow"/>
        </w:rPr>
      </w:pPr>
      <w:r w:rsidRPr="00F21EC6">
        <w:rPr>
          <w:rFonts w:ascii="Arial Narrow" w:hAnsi="Arial Narrow"/>
        </w:rPr>
        <w:t>Las resoluciones definitivas llevarán la firma de los magistrados presentes en la sesión y del secretario general de acuerdos de la Sala Superior. Los acuerdos de trámite y sustanciación llevarán sólo la firma del magistrado instructor y la del secretario general de acuerdos.</w:t>
      </w:r>
    </w:p>
    <w:p w14:paraId="3AB21A61" w14:textId="77777777" w:rsidR="00CA605D" w:rsidRPr="00F21EC6" w:rsidRDefault="00CA605D" w:rsidP="00CA605D">
      <w:pPr>
        <w:jc w:val="both"/>
        <w:rPr>
          <w:rFonts w:ascii="Arial Narrow" w:hAnsi="Arial Narrow"/>
        </w:rPr>
      </w:pPr>
    </w:p>
    <w:p w14:paraId="5DAAC14B" w14:textId="77777777" w:rsidR="00CA605D" w:rsidRPr="00F21EC6" w:rsidRDefault="00CA605D" w:rsidP="00CA605D">
      <w:pPr>
        <w:jc w:val="both"/>
        <w:rPr>
          <w:rFonts w:ascii="Arial Narrow" w:hAnsi="Arial Narrow"/>
        </w:rPr>
      </w:pPr>
      <w:r w:rsidRPr="00F21EC6">
        <w:rPr>
          <w:rFonts w:ascii="Arial Narrow" w:hAnsi="Arial Narrow"/>
        </w:rPr>
        <w:t>Los votos particulares y las observaciones por escrito deberán ser firmadas por el magistrado que los formule y, en su caso, formarán parte de la resolución que corresponda.</w:t>
      </w:r>
    </w:p>
    <w:p w14:paraId="7AC65414" w14:textId="77777777" w:rsidR="00CA605D" w:rsidRPr="00F21EC6" w:rsidRDefault="00CA605D">
      <w:pPr>
        <w:jc w:val="both"/>
        <w:rPr>
          <w:rFonts w:ascii="Arial Narrow" w:hAnsi="Arial Narrow"/>
        </w:rPr>
      </w:pPr>
    </w:p>
    <w:p w14:paraId="25946A72" w14:textId="77777777" w:rsidR="00CA605D" w:rsidRPr="00F21EC6" w:rsidRDefault="00CA605D" w:rsidP="00CA605D">
      <w:pPr>
        <w:jc w:val="both"/>
        <w:rPr>
          <w:rFonts w:ascii="Arial Narrow" w:hAnsi="Arial Narrow"/>
          <w:bCs/>
          <w:i/>
          <w:sz w:val="12"/>
          <w:szCs w:val="14"/>
        </w:rPr>
      </w:pPr>
      <w:r w:rsidRPr="00F21EC6">
        <w:rPr>
          <w:rFonts w:ascii="Arial Narrow" w:hAnsi="Arial Narrow"/>
          <w:bCs/>
          <w:i/>
          <w:sz w:val="12"/>
          <w:szCs w:val="14"/>
        </w:rPr>
        <w:t>(REFORMADO, P.O. 11 DE DICIEMBRE DE 2009)</w:t>
      </w:r>
    </w:p>
    <w:p w14:paraId="49C44F89" w14:textId="77777777" w:rsidR="00081A39" w:rsidRPr="00F21EC6" w:rsidRDefault="00081A39">
      <w:pPr>
        <w:jc w:val="both"/>
        <w:rPr>
          <w:rFonts w:ascii="Arial Narrow" w:hAnsi="Arial Narrow"/>
        </w:rPr>
      </w:pPr>
      <w:r w:rsidRPr="00F21EC6">
        <w:rPr>
          <w:rFonts w:ascii="Arial Narrow" w:hAnsi="Arial Narrow"/>
          <w:b/>
          <w:bCs/>
        </w:rPr>
        <w:t>ARTICULO 203.-</w:t>
      </w:r>
      <w:r w:rsidRPr="00F21EC6">
        <w:rPr>
          <w:rFonts w:ascii="Arial Narrow" w:hAnsi="Arial Narrow"/>
        </w:rPr>
        <w:t xml:space="preserve"> Las resoluciones dictadas por el Tribunal de Conciliación y Arbitraje serán </w:t>
      </w:r>
      <w:r w:rsidR="00CA605D" w:rsidRPr="00F21EC6">
        <w:rPr>
          <w:rFonts w:ascii="Arial Narrow" w:hAnsi="Arial Narrow"/>
        </w:rPr>
        <w:t xml:space="preserve">definitivas e inatacables </w:t>
      </w:r>
      <w:r w:rsidRPr="00F21EC6">
        <w:rPr>
          <w:rFonts w:ascii="Arial Narrow" w:hAnsi="Arial Narrow"/>
        </w:rPr>
        <w:t>y deberán ser cumplidas, desde luego, por las autoridades correspondientes.</w:t>
      </w:r>
    </w:p>
    <w:p w14:paraId="0B2C167C" w14:textId="77777777" w:rsidR="00081A39" w:rsidRPr="00F21EC6" w:rsidRDefault="00081A39">
      <w:pPr>
        <w:jc w:val="both"/>
        <w:rPr>
          <w:rFonts w:ascii="Arial Narrow" w:hAnsi="Arial Narrow"/>
        </w:rPr>
      </w:pPr>
    </w:p>
    <w:p w14:paraId="3567531D" w14:textId="77777777" w:rsidR="00081A39" w:rsidRPr="00F21EC6" w:rsidRDefault="00081A39">
      <w:pPr>
        <w:jc w:val="both"/>
        <w:rPr>
          <w:rFonts w:ascii="Arial Narrow" w:hAnsi="Arial Narrow"/>
        </w:rPr>
      </w:pPr>
      <w:r w:rsidRPr="00F21EC6">
        <w:rPr>
          <w:rFonts w:ascii="Arial Narrow" w:hAnsi="Arial Narrow"/>
        </w:rPr>
        <w:t>Pronunciado el laudo, el Tribunal lo notificará a las partes.</w:t>
      </w:r>
    </w:p>
    <w:p w14:paraId="57EC3EA0" w14:textId="77777777" w:rsidR="00081A39" w:rsidRPr="00F21EC6" w:rsidRDefault="00081A39">
      <w:pPr>
        <w:jc w:val="both"/>
        <w:rPr>
          <w:rFonts w:ascii="Arial Narrow" w:hAnsi="Arial Narrow"/>
        </w:rPr>
      </w:pPr>
    </w:p>
    <w:p w14:paraId="1D2B57B8" w14:textId="77777777" w:rsidR="00081A39" w:rsidRPr="00F21EC6" w:rsidRDefault="00081A39">
      <w:pPr>
        <w:jc w:val="both"/>
        <w:rPr>
          <w:rFonts w:ascii="Arial Narrow" w:hAnsi="Arial Narrow"/>
        </w:rPr>
      </w:pPr>
      <w:r w:rsidRPr="00F21EC6">
        <w:rPr>
          <w:rFonts w:ascii="Arial Narrow" w:hAnsi="Arial Narrow"/>
          <w:b/>
          <w:bCs/>
        </w:rPr>
        <w:t>ARTICULO 204.</w:t>
      </w:r>
      <w:r w:rsidRPr="00F21EC6">
        <w:rPr>
          <w:rFonts w:ascii="Arial Narrow" w:hAnsi="Arial Narrow"/>
        </w:rPr>
        <w:t xml:space="preserve"> Las demás autoridades del Estado estarán obligadas a prestar auxilio al Tribunal de Conciliación y Arbitraje para hacer respetar sus resoluciones, cuando fueren requeridas para ello.</w:t>
      </w:r>
    </w:p>
    <w:p w14:paraId="22D0EE49" w14:textId="77777777" w:rsidR="00081A39" w:rsidRPr="00F21EC6" w:rsidRDefault="00081A39">
      <w:pPr>
        <w:jc w:val="both"/>
        <w:rPr>
          <w:rFonts w:ascii="Arial Narrow" w:hAnsi="Arial Narrow"/>
        </w:rPr>
      </w:pPr>
    </w:p>
    <w:p w14:paraId="44522216" w14:textId="77777777" w:rsidR="00081A39" w:rsidRPr="00F21EC6" w:rsidRDefault="00081A39">
      <w:pPr>
        <w:jc w:val="center"/>
        <w:rPr>
          <w:rFonts w:ascii="Arial Narrow" w:hAnsi="Arial Narrow"/>
        </w:rPr>
      </w:pPr>
    </w:p>
    <w:p w14:paraId="1DF28F58" w14:textId="77777777" w:rsidR="00081A39" w:rsidRPr="00F21EC6" w:rsidRDefault="00081A39">
      <w:pPr>
        <w:jc w:val="center"/>
        <w:rPr>
          <w:rFonts w:ascii="Arial Narrow" w:hAnsi="Arial Narrow"/>
          <w:b/>
        </w:rPr>
      </w:pPr>
      <w:r w:rsidRPr="00F21EC6">
        <w:rPr>
          <w:rFonts w:ascii="Arial Narrow" w:hAnsi="Arial Narrow"/>
          <w:b/>
        </w:rPr>
        <w:t>CAPITULO II.</w:t>
      </w:r>
    </w:p>
    <w:p w14:paraId="7D71E547" w14:textId="77777777" w:rsidR="00081A39" w:rsidRPr="00F21EC6" w:rsidRDefault="00081A39">
      <w:pPr>
        <w:jc w:val="center"/>
        <w:rPr>
          <w:rFonts w:ascii="Arial Narrow" w:hAnsi="Arial Narrow"/>
          <w:b/>
        </w:rPr>
      </w:pPr>
    </w:p>
    <w:p w14:paraId="1575CB7B" w14:textId="77777777" w:rsidR="00081A39" w:rsidRPr="00F21EC6" w:rsidRDefault="00081A39">
      <w:pPr>
        <w:jc w:val="center"/>
        <w:rPr>
          <w:rFonts w:ascii="Arial Narrow" w:hAnsi="Arial Narrow"/>
          <w:b/>
        </w:rPr>
      </w:pPr>
      <w:r w:rsidRPr="00F21EC6">
        <w:rPr>
          <w:rFonts w:ascii="Arial Narrow" w:hAnsi="Arial Narrow"/>
          <w:b/>
        </w:rPr>
        <w:t>MEDIOS DE APREMIO.</w:t>
      </w:r>
    </w:p>
    <w:p w14:paraId="630BFCBB" w14:textId="77777777" w:rsidR="00081A39" w:rsidRPr="00F21EC6" w:rsidRDefault="00081A39">
      <w:pPr>
        <w:jc w:val="both"/>
        <w:rPr>
          <w:rFonts w:ascii="Arial Narrow" w:hAnsi="Arial Narrow"/>
        </w:rPr>
      </w:pPr>
    </w:p>
    <w:p w14:paraId="5DEB83F9"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(REFORMADO, P.O. 31 DE DICIEMBRE DE 1991)</w:t>
      </w:r>
    </w:p>
    <w:p w14:paraId="2F32D2D5" w14:textId="77777777" w:rsidR="00081A39" w:rsidRPr="00F21EC6" w:rsidRDefault="00081A39">
      <w:pPr>
        <w:jc w:val="both"/>
        <w:rPr>
          <w:rFonts w:ascii="Arial Narrow" w:hAnsi="Arial Narrow"/>
          <w:bCs/>
        </w:rPr>
      </w:pPr>
      <w:r w:rsidRPr="00F21EC6">
        <w:rPr>
          <w:rFonts w:ascii="Arial Narrow" w:hAnsi="Arial Narrow"/>
          <w:b/>
        </w:rPr>
        <w:t xml:space="preserve">ARTICULO 205.- </w:t>
      </w:r>
      <w:r w:rsidRPr="00F21EC6">
        <w:rPr>
          <w:rFonts w:ascii="Arial Narrow" w:hAnsi="Arial Narrow"/>
          <w:bCs/>
        </w:rPr>
        <w:t>El Tribunal, para hacer cumplir sus determinaciones, podrá imponer multas hasta de quince veces el salario mínimo vigente en la Capital del Estado.</w:t>
      </w:r>
    </w:p>
    <w:p w14:paraId="4BCEF405" w14:textId="77777777" w:rsidR="00081A39" w:rsidRPr="00F21EC6" w:rsidRDefault="00081A39">
      <w:pPr>
        <w:jc w:val="both"/>
        <w:rPr>
          <w:rFonts w:ascii="Arial Narrow" w:hAnsi="Arial Narrow"/>
          <w:bCs/>
        </w:rPr>
      </w:pPr>
    </w:p>
    <w:p w14:paraId="5D7437F6"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4E93B188" w14:textId="77777777" w:rsidR="00081A39" w:rsidRPr="00F21EC6" w:rsidRDefault="00081A39">
      <w:pPr>
        <w:pStyle w:val="Textoindependiente2"/>
        <w:rPr>
          <w:rFonts w:ascii="Arial Narrow" w:hAnsi="Arial Narrow"/>
        </w:rPr>
      </w:pPr>
      <w:r w:rsidRPr="00F21EC6">
        <w:rPr>
          <w:rFonts w:ascii="Arial Narrow" w:hAnsi="Arial Narrow"/>
          <w:b/>
          <w:bCs/>
        </w:rPr>
        <w:t>ARTICULO 206.-</w:t>
      </w:r>
      <w:r w:rsidRPr="00F21EC6">
        <w:rPr>
          <w:rFonts w:ascii="Arial Narrow" w:hAnsi="Arial Narrow"/>
        </w:rPr>
        <w:t xml:space="preserve"> Las multas se harán efectivas por la Secretaría de Finanzas del Estado, para lo cual girará el oficio correspondiente. La Secretaría informará al Tribunal de haber hecho efectiva la multa, señalando los datos relativos que acrediten su cobro.</w:t>
      </w:r>
    </w:p>
    <w:p w14:paraId="130E8E18" w14:textId="77777777" w:rsidR="00081A39" w:rsidRPr="00F21EC6" w:rsidRDefault="00081A39">
      <w:pPr>
        <w:jc w:val="both"/>
        <w:rPr>
          <w:rFonts w:ascii="Arial Narrow" w:hAnsi="Arial Narrow"/>
        </w:rPr>
      </w:pPr>
    </w:p>
    <w:p w14:paraId="306DE079" w14:textId="77777777" w:rsidR="00081A39" w:rsidRPr="00F21EC6" w:rsidRDefault="00081A39">
      <w:pPr>
        <w:jc w:val="center"/>
        <w:rPr>
          <w:rFonts w:ascii="Arial Narrow" w:hAnsi="Arial Narrow"/>
        </w:rPr>
      </w:pPr>
    </w:p>
    <w:p w14:paraId="02494CD1" w14:textId="77777777" w:rsidR="00081A39" w:rsidRPr="00F21EC6" w:rsidRDefault="00081A39">
      <w:pPr>
        <w:jc w:val="center"/>
        <w:rPr>
          <w:rFonts w:ascii="Arial Narrow" w:hAnsi="Arial Narrow"/>
          <w:b/>
        </w:rPr>
      </w:pPr>
      <w:r w:rsidRPr="00F21EC6">
        <w:rPr>
          <w:rFonts w:ascii="Arial Narrow" w:hAnsi="Arial Narrow"/>
          <w:b/>
        </w:rPr>
        <w:t>CAPITULO III.</w:t>
      </w:r>
    </w:p>
    <w:p w14:paraId="51148CA5" w14:textId="77777777" w:rsidR="00081A39" w:rsidRPr="00F21EC6" w:rsidRDefault="00081A39">
      <w:pPr>
        <w:jc w:val="center"/>
        <w:rPr>
          <w:rFonts w:ascii="Arial Narrow" w:hAnsi="Arial Narrow"/>
          <w:b/>
        </w:rPr>
      </w:pPr>
    </w:p>
    <w:p w14:paraId="1C6481EB" w14:textId="77777777" w:rsidR="00081A39" w:rsidRPr="00F21EC6" w:rsidRDefault="00081A39">
      <w:pPr>
        <w:jc w:val="center"/>
        <w:rPr>
          <w:rFonts w:ascii="Arial Narrow" w:hAnsi="Arial Narrow"/>
        </w:rPr>
      </w:pPr>
      <w:r w:rsidRPr="00F21EC6">
        <w:rPr>
          <w:rFonts w:ascii="Arial Narrow" w:hAnsi="Arial Narrow"/>
          <w:b/>
        </w:rPr>
        <w:t>EJECUCION DE LAUDOS.</w:t>
      </w:r>
    </w:p>
    <w:p w14:paraId="56D8D508" w14:textId="77777777" w:rsidR="00081A39" w:rsidRPr="00F21EC6" w:rsidRDefault="00081A39">
      <w:pPr>
        <w:jc w:val="both"/>
        <w:rPr>
          <w:rFonts w:ascii="Arial Narrow" w:hAnsi="Arial Narrow"/>
        </w:rPr>
      </w:pPr>
    </w:p>
    <w:p w14:paraId="57718ABE" w14:textId="77777777" w:rsidR="00951CA0" w:rsidRPr="00F21EC6" w:rsidRDefault="00951CA0" w:rsidP="00951CA0">
      <w:pPr>
        <w:jc w:val="both"/>
        <w:rPr>
          <w:rFonts w:ascii="Arial Narrow" w:hAnsi="Arial Narrow"/>
          <w:bCs/>
          <w:i/>
          <w:sz w:val="12"/>
          <w:szCs w:val="14"/>
        </w:rPr>
      </w:pPr>
      <w:r w:rsidRPr="00F21EC6">
        <w:rPr>
          <w:rFonts w:ascii="Arial Narrow" w:hAnsi="Arial Narrow"/>
          <w:bCs/>
          <w:i/>
          <w:sz w:val="12"/>
          <w:szCs w:val="14"/>
        </w:rPr>
        <w:t>(REFORMADO, P.O. 17 DE DICIEMBRE DE 2013)</w:t>
      </w:r>
    </w:p>
    <w:p w14:paraId="39E47803" w14:textId="77777777" w:rsidR="000C056E" w:rsidRPr="00F21EC6" w:rsidRDefault="00081A39" w:rsidP="000C056E">
      <w:pPr>
        <w:pStyle w:val="Textosinformato"/>
        <w:rPr>
          <w:rFonts w:ascii="Arial Narrow" w:hAnsi="Arial Narrow" w:cs="Arial"/>
          <w:sz w:val="20"/>
          <w:szCs w:val="20"/>
        </w:rPr>
      </w:pPr>
      <w:r w:rsidRPr="00F21EC6">
        <w:rPr>
          <w:rFonts w:ascii="Arial Narrow" w:hAnsi="Arial Narrow" w:cs="Arial"/>
          <w:b/>
          <w:bCs/>
          <w:sz w:val="20"/>
          <w:szCs w:val="20"/>
        </w:rPr>
        <w:t>ARTICULO 207.-</w:t>
      </w:r>
      <w:r w:rsidRPr="00F21EC6">
        <w:rPr>
          <w:rFonts w:ascii="Arial Narrow" w:hAnsi="Arial Narrow" w:cs="Arial"/>
          <w:sz w:val="20"/>
          <w:szCs w:val="20"/>
        </w:rPr>
        <w:t xml:space="preserve"> </w:t>
      </w:r>
      <w:r w:rsidR="000C056E" w:rsidRPr="00F21EC6">
        <w:rPr>
          <w:rFonts w:ascii="Arial Narrow" w:hAnsi="Arial Narrow" w:cs="Arial"/>
          <w:sz w:val="20"/>
          <w:szCs w:val="20"/>
        </w:rPr>
        <w:t xml:space="preserve">El Tribunal de Conciliación y Arbitraje tiene la obligación de prever a la eficaz e inmediata ejecución de los laudos y, a ese efecto, dictará todas las medidas necesarias en la forma y términos que a su juicio sean procedentes. </w:t>
      </w:r>
    </w:p>
    <w:p w14:paraId="0CDCCE87" w14:textId="77777777" w:rsidR="000C056E" w:rsidRPr="00F21EC6" w:rsidRDefault="000C056E" w:rsidP="000C056E">
      <w:pPr>
        <w:pStyle w:val="Textosinformato"/>
        <w:rPr>
          <w:rFonts w:ascii="Arial Narrow" w:hAnsi="Arial Narrow" w:cs="Arial"/>
          <w:sz w:val="20"/>
          <w:szCs w:val="20"/>
        </w:rPr>
      </w:pPr>
    </w:p>
    <w:p w14:paraId="0DEBD6CE" w14:textId="77777777" w:rsidR="000C056E" w:rsidRPr="00F21EC6" w:rsidRDefault="000C056E" w:rsidP="000C056E">
      <w:pPr>
        <w:pStyle w:val="Textosinformato"/>
        <w:rPr>
          <w:rFonts w:ascii="Arial Narrow" w:hAnsi="Arial Narrow" w:cs="Arial"/>
          <w:sz w:val="20"/>
          <w:szCs w:val="20"/>
        </w:rPr>
      </w:pPr>
      <w:r w:rsidRPr="00F21EC6">
        <w:rPr>
          <w:rFonts w:ascii="Arial Narrow" w:hAnsi="Arial Narrow" w:cs="Arial"/>
          <w:sz w:val="20"/>
          <w:szCs w:val="20"/>
        </w:rPr>
        <w:t xml:space="preserve">Tratándose de laudos o resoluciones que requieran ser ejecutados vía exhorto, rogatorias, suplicatorias, requisitorias y despachos, los tribunales y jueces del Poder Judicial del Estado, están obligados a prestar el auxilio que sea necesario para su cumplimiento. </w:t>
      </w:r>
    </w:p>
    <w:p w14:paraId="2B9C546F" w14:textId="77777777" w:rsidR="00081A39" w:rsidRPr="00F21EC6" w:rsidRDefault="00081A39">
      <w:pPr>
        <w:jc w:val="both"/>
        <w:rPr>
          <w:rFonts w:ascii="Arial Narrow" w:hAnsi="Arial Narrow" w:cs="Arial"/>
        </w:rPr>
      </w:pPr>
    </w:p>
    <w:p w14:paraId="275FF7A0" w14:textId="77777777" w:rsidR="003679BC" w:rsidRPr="00F21EC6" w:rsidRDefault="003679BC" w:rsidP="003679BC">
      <w:pPr>
        <w:jc w:val="both"/>
        <w:rPr>
          <w:rFonts w:ascii="Arial Narrow" w:hAnsi="Arial Narrow"/>
          <w:bCs/>
          <w:i/>
          <w:sz w:val="12"/>
          <w:szCs w:val="14"/>
        </w:rPr>
      </w:pPr>
      <w:r w:rsidRPr="00F21EC6">
        <w:rPr>
          <w:rFonts w:ascii="Arial Narrow" w:hAnsi="Arial Narrow"/>
          <w:bCs/>
          <w:i/>
          <w:sz w:val="12"/>
          <w:szCs w:val="14"/>
        </w:rPr>
        <w:t>(REFORMADO, P.O. 11 DE DICIEMBRE DE 2009)</w:t>
      </w:r>
    </w:p>
    <w:p w14:paraId="27AB6BAD" w14:textId="77777777" w:rsidR="00081A39" w:rsidRPr="00F21EC6" w:rsidRDefault="00081A39">
      <w:pPr>
        <w:jc w:val="both"/>
        <w:rPr>
          <w:rFonts w:ascii="Arial Narrow" w:hAnsi="Arial Narrow"/>
        </w:rPr>
      </w:pPr>
      <w:r w:rsidRPr="00F21EC6">
        <w:rPr>
          <w:rFonts w:ascii="Arial Narrow" w:hAnsi="Arial Narrow"/>
          <w:b/>
          <w:bCs/>
        </w:rPr>
        <w:t>ARTICULO 208.-</w:t>
      </w:r>
      <w:r w:rsidRPr="00F21EC6">
        <w:rPr>
          <w:rFonts w:ascii="Arial Narrow" w:hAnsi="Arial Narrow"/>
        </w:rPr>
        <w:t xml:space="preserve"> Cuando se pida la ejecución de un laudo, el Tribunal a través de la </w:t>
      </w:r>
      <w:r w:rsidR="003679BC" w:rsidRPr="00F21EC6">
        <w:rPr>
          <w:rFonts w:ascii="Arial Narrow" w:hAnsi="Arial Narrow"/>
        </w:rPr>
        <w:t>Sala</w:t>
      </w:r>
      <w:r w:rsidRPr="00F21EC6">
        <w:rPr>
          <w:rFonts w:ascii="Arial Narrow" w:hAnsi="Arial Narrow"/>
        </w:rPr>
        <w:t xml:space="preserve"> a la que corresponda el conocimiento del asunto, despachará el auto de ejecución y comisionará a un actuario para que se constituya en el domicilio de la demandada y la requiera para que cumpla la resolución apercibiéndola de </w:t>
      </w:r>
      <w:proofErr w:type="gramStart"/>
      <w:r w:rsidRPr="00F21EC6">
        <w:rPr>
          <w:rFonts w:ascii="Arial Narrow" w:hAnsi="Arial Narrow"/>
        </w:rPr>
        <w:t>que</w:t>
      </w:r>
      <w:proofErr w:type="gramEnd"/>
      <w:r w:rsidRPr="00F21EC6">
        <w:rPr>
          <w:rFonts w:ascii="Arial Narrow" w:hAnsi="Arial Narrow"/>
        </w:rPr>
        <w:t xml:space="preserve"> de no hacerlo, se procederá conforme a lo dispuesto en el capítulo anterior.</w:t>
      </w:r>
    </w:p>
    <w:p w14:paraId="764E8850" w14:textId="77777777" w:rsidR="00081A39" w:rsidRPr="00F21EC6" w:rsidRDefault="00081A39">
      <w:pPr>
        <w:jc w:val="both"/>
        <w:rPr>
          <w:rFonts w:ascii="Arial Narrow" w:hAnsi="Arial Narrow"/>
        </w:rPr>
      </w:pPr>
    </w:p>
    <w:p w14:paraId="3DD0554E" w14:textId="77777777" w:rsidR="00081A39" w:rsidRPr="00F21EC6" w:rsidRDefault="00081A39">
      <w:pPr>
        <w:jc w:val="center"/>
        <w:rPr>
          <w:rFonts w:ascii="Arial Narrow" w:hAnsi="Arial Narrow"/>
        </w:rPr>
      </w:pPr>
    </w:p>
    <w:p w14:paraId="7C656F11" w14:textId="77777777" w:rsidR="00081A39" w:rsidRPr="00F21EC6" w:rsidRDefault="00081A39">
      <w:pPr>
        <w:jc w:val="center"/>
        <w:rPr>
          <w:rFonts w:ascii="Arial Narrow" w:hAnsi="Arial Narrow"/>
          <w:b/>
        </w:rPr>
      </w:pPr>
      <w:r w:rsidRPr="00F21EC6">
        <w:rPr>
          <w:rFonts w:ascii="Arial Narrow" w:hAnsi="Arial Narrow"/>
          <w:b/>
        </w:rPr>
        <w:t>CAPITULO IV.</w:t>
      </w:r>
    </w:p>
    <w:p w14:paraId="5A62E84B" w14:textId="77777777" w:rsidR="00081A39" w:rsidRPr="00F21EC6" w:rsidRDefault="00081A39">
      <w:pPr>
        <w:jc w:val="center"/>
        <w:rPr>
          <w:rFonts w:ascii="Arial Narrow" w:hAnsi="Arial Narrow"/>
          <w:b/>
        </w:rPr>
      </w:pPr>
    </w:p>
    <w:p w14:paraId="1F766EAC" w14:textId="77777777" w:rsidR="00081A39" w:rsidRPr="00F21EC6" w:rsidRDefault="00081A39">
      <w:pPr>
        <w:jc w:val="center"/>
        <w:rPr>
          <w:rFonts w:ascii="Arial Narrow" w:hAnsi="Arial Narrow"/>
        </w:rPr>
      </w:pPr>
      <w:r w:rsidRPr="00F21EC6">
        <w:rPr>
          <w:rFonts w:ascii="Arial Narrow" w:hAnsi="Arial Narrow"/>
          <w:b/>
        </w:rPr>
        <w:t>CORRECCIONES DISCIPLINARIAS Y SANCIONES.</w:t>
      </w:r>
    </w:p>
    <w:p w14:paraId="1D8085C4" w14:textId="77777777" w:rsidR="00081A39" w:rsidRPr="00F21EC6" w:rsidRDefault="00081A39">
      <w:pPr>
        <w:jc w:val="both"/>
        <w:rPr>
          <w:rFonts w:ascii="Arial Narrow" w:hAnsi="Arial Narrow"/>
        </w:rPr>
      </w:pPr>
    </w:p>
    <w:p w14:paraId="66987C67" w14:textId="77777777" w:rsidR="00081A39" w:rsidRPr="00F21EC6" w:rsidRDefault="00081A39">
      <w:pPr>
        <w:jc w:val="both"/>
        <w:rPr>
          <w:rFonts w:ascii="Arial Narrow" w:hAnsi="Arial Narrow"/>
        </w:rPr>
      </w:pPr>
      <w:r w:rsidRPr="00F21EC6">
        <w:rPr>
          <w:rFonts w:ascii="Arial Narrow" w:hAnsi="Arial Narrow"/>
          <w:b/>
          <w:bCs/>
        </w:rPr>
        <w:t>ARTICULO 209.-</w:t>
      </w:r>
      <w:r w:rsidRPr="00F21EC6">
        <w:rPr>
          <w:rFonts w:ascii="Arial Narrow" w:hAnsi="Arial Narrow"/>
        </w:rPr>
        <w:t xml:space="preserve"> El Tribunal de Conciliación y Arbitraje impondrá correcciones disciplinarias:</w:t>
      </w:r>
    </w:p>
    <w:p w14:paraId="02E97136" w14:textId="77777777" w:rsidR="00081A39" w:rsidRPr="00F21EC6" w:rsidRDefault="00081A39">
      <w:pPr>
        <w:jc w:val="both"/>
        <w:rPr>
          <w:rFonts w:ascii="Arial Narrow" w:hAnsi="Arial Narrow"/>
        </w:rPr>
      </w:pPr>
    </w:p>
    <w:p w14:paraId="50A8C669" w14:textId="77777777" w:rsidR="00081A39" w:rsidRPr="00F21EC6" w:rsidRDefault="00081A39">
      <w:pPr>
        <w:jc w:val="both"/>
        <w:rPr>
          <w:rFonts w:ascii="Arial Narrow" w:hAnsi="Arial Narrow"/>
        </w:rPr>
      </w:pPr>
      <w:r w:rsidRPr="00F21EC6">
        <w:rPr>
          <w:rFonts w:ascii="Arial Narrow" w:hAnsi="Arial Narrow"/>
        </w:rPr>
        <w:t>a</w:t>
      </w:r>
      <w:proofErr w:type="gramStart"/>
      <w:r w:rsidRPr="00F21EC6">
        <w:rPr>
          <w:rFonts w:ascii="Arial Narrow" w:hAnsi="Arial Narrow"/>
        </w:rPr>
        <w:t>).-</w:t>
      </w:r>
      <w:proofErr w:type="gramEnd"/>
      <w:r w:rsidRPr="00F21EC6">
        <w:rPr>
          <w:rFonts w:ascii="Arial Narrow" w:hAnsi="Arial Narrow"/>
        </w:rPr>
        <w:t xml:space="preserve"> A las partes y a los particulares que faltaren al respeto y al orden debidos durante las actuaciones del Tribunal; y</w:t>
      </w:r>
    </w:p>
    <w:p w14:paraId="75D080E9" w14:textId="77777777" w:rsidR="00081A39" w:rsidRPr="00F21EC6" w:rsidRDefault="00081A39">
      <w:pPr>
        <w:jc w:val="both"/>
        <w:rPr>
          <w:rFonts w:ascii="Arial Narrow" w:hAnsi="Arial Narrow"/>
        </w:rPr>
      </w:pPr>
    </w:p>
    <w:p w14:paraId="5AEE6886" w14:textId="77777777" w:rsidR="00081A39" w:rsidRPr="00F21EC6" w:rsidRDefault="00081A39">
      <w:pPr>
        <w:jc w:val="both"/>
        <w:rPr>
          <w:rFonts w:ascii="Arial Narrow" w:hAnsi="Arial Narrow"/>
        </w:rPr>
      </w:pPr>
      <w:r w:rsidRPr="00F21EC6">
        <w:rPr>
          <w:rFonts w:ascii="Arial Narrow" w:hAnsi="Arial Narrow"/>
        </w:rPr>
        <w:t>b</w:t>
      </w:r>
      <w:proofErr w:type="gramStart"/>
      <w:r w:rsidRPr="00F21EC6">
        <w:rPr>
          <w:rFonts w:ascii="Arial Narrow" w:hAnsi="Arial Narrow"/>
        </w:rPr>
        <w:t>).-</w:t>
      </w:r>
      <w:proofErr w:type="gramEnd"/>
      <w:r w:rsidRPr="00F21EC6">
        <w:rPr>
          <w:rFonts w:ascii="Arial Narrow" w:hAnsi="Arial Narrow"/>
        </w:rPr>
        <w:t xml:space="preserve"> A los empleados del propio tribunal, por las faltas que comentan en el desempeño de sus funciones.</w:t>
      </w:r>
    </w:p>
    <w:p w14:paraId="072CBC84" w14:textId="77777777" w:rsidR="00081A39" w:rsidRPr="00F21EC6" w:rsidRDefault="00081A39">
      <w:pPr>
        <w:jc w:val="both"/>
        <w:rPr>
          <w:rFonts w:ascii="Arial Narrow" w:hAnsi="Arial Narrow"/>
        </w:rPr>
      </w:pPr>
    </w:p>
    <w:p w14:paraId="5A48D3A4" w14:textId="77777777" w:rsidR="00081A39" w:rsidRPr="00F21EC6" w:rsidRDefault="00081A39">
      <w:pPr>
        <w:jc w:val="both"/>
        <w:rPr>
          <w:rFonts w:ascii="Arial Narrow" w:hAnsi="Arial Narrow"/>
        </w:rPr>
      </w:pPr>
      <w:r w:rsidRPr="00F21EC6">
        <w:rPr>
          <w:rFonts w:ascii="Arial Narrow" w:hAnsi="Arial Narrow"/>
          <w:b/>
          <w:bCs/>
        </w:rPr>
        <w:t>ARTICULO 210.-</w:t>
      </w:r>
      <w:r w:rsidRPr="00F21EC6">
        <w:rPr>
          <w:rFonts w:ascii="Arial Narrow" w:hAnsi="Arial Narrow"/>
        </w:rPr>
        <w:t xml:space="preserve"> Las correcciones a que alude el artículo anterior serán:</w:t>
      </w:r>
    </w:p>
    <w:p w14:paraId="36EC238E" w14:textId="77777777" w:rsidR="00081A39" w:rsidRPr="00F21EC6" w:rsidRDefault="00081A39">
      <w:pPr>
        <w:jc w:val="both"/>
        <w:rPr>
          <w:rFonts w:ascii="Arial Narrow" w:hAnsi="Arial Narrow"/>
        </w:rPr>
      </w:pPr>
    </w:p>
    <w:p w14:paraId="1C1CC46C" w14:textId="77777777" w:rsidR="00081A39" w:rsidRPr="00F21EC6" w:rsidRDefault="00081A39">
      <w:pPr>
        <w:jc w:val="both"/>
        <w:rPr>
          <w:rFonts w:ascii="Arial Narrow" w:hAnsi="Arial Narrow"/>
        </w:rPr>
      </w:pPr>
      <w:r w:rsidRPr="00F21EC6">
        <w:rPr>
          <w:rFonts w:ascii="Arial Narrow" w:hAnsi="Arial Narrow"/>
        </w:rPr>
        <w:t>I.- Amonestaciones;</w:t>
      </w:r>
    </w:p>
    <w:p w14:paraId="16A821CD" w14:textId="77777777" w:rsidR="00081A39" w:rsidRPr="00F21EC6" w:rsidRDefault="00081A39">
      <w:pPr>
        <w:jc w:val="both"/>
        <w:rPr>
          <w:rFonts w:ascii="Arial Narrow" w:hAnsi="Arial Narrow"/>
        </w:rPr>
      </w:pPr>
    </w:p>
    <w:p w14:paraId="4B2582A6" w14:textId="77777777" w:rsidR="00081A39" w:rsidRPr="00F21EC6" w:rsidRDefault="00081A39">
      <w:pPr>
        <w:jc w:val="both"/>
        <w:rPr>
          <w:rFonts w:ascii="Arial Narrow" w:hAnsi="Arial Narrow"/>
          <w:bCs/>
          <w:i/>
          <w:sz w:val="12"/>
          <w:szCs w:val="14"/>
        </w:rPr>
      </w:pPr>
      <w:r w:rsidRPr="00F21EC6">
        <w:rPr>
          <w:rFonts w:ascii="Arial Narrow" w:hAnsi="Arial Narrow"/>
          <w:bCs/>
          <w:i/>
          <w:sz w:val="12"/>
          <w:szCs w:val="14"/>
        </w:rPr>
        <w:t>(REFORMADA, P.O. 31 DE DICIEMBRE DE 1991)</w:t>
      </w:r>
    </w:p>
    <w:p w14:paraId="7911F796" w14:textId="77777777" w:rsidR="00081A39" w:rsidRPr="00F21EC6" w:rsidRDefault="00081A39">
      <w:pPr>
        <w:pStyle w:val="Textoindependiente"/>
        <w:rPr>
          <w:rFonts w:ascii="Arial Narrow" w:hAnsi="Arial Narrow"/>
          <w:b w:val="0"/>
          <w:bCs/>
        </w:rPr>
      </w:pPr>
      <w:r w:rsidRPr="00F21EC6">
        <w:rPr>
          <w:rFonts w:ascii="Arial Narrow" w:hAnsi="Arial Narrow"/>
          <w:b w:val="0"/>
          <w:bCs/>
        </w:rPr>
        <w:t>II.- Multa que no podrá exceder de quince veces de salario mínimo vigente en la Capital del Estado;</w:t>
      </w:r>
    </w:p>
    <w:p w14:paraId="41543B2A" w14:textId="77777777" w:rsidR="00081A39" w:rsidRPr="00F21EC6" w:rsidRDefault="00081A39">
      <w:pPr>
        <w:jc w:val="both"/>
        <w:rPr>
          <w:rFonts w:ascii="Arial Narrow" w:hAnsi="Arial Narrow"/>
        </w:rPr>
      </w:pPr>
    </w:p>
    <w:p w14:paraId="576E95E5" w14:textId="77777777" w:rsidR="00081A39" w:rsidRPr="00F21EC6" w:rsidRDefault="00081A39">
      <w:pPr>
        <w:jc w:val="both"/>
        <w:rPr>
          <w:rFonts w:ascii="Arial Narrow" w:hAnsi="Arial Narrow"/>
        </w:rPr>
      </w:pPr>
      <w:r w:rsidRPr="00F21EC6">
        <w:rPr>
          <w:rFonts w:ascii="Arial Narrow" w:hAnsi="Arial Narrow"/>
        </w:rPr>
        <w:t>III.- Suspensión del empleo con privación de sueldos hasta por tres días.</w:t>
      </w:r>
    </w:p>
    <w:p w14:paraId="487951A6" w14:textId="77777777" w:rsidR="00081A39" w:rsidRPr="00F21EC6" w:rsidRDefault="00081A39">
      <w:pPr>
        <w:jc w:val="both"/>
        <w:rPr>
          <w:rFonts w:ascii="Arial Narrow" w:hAnsi="Arial Narrow"/>
        </w:rPr>
      </w:pPr>
    </w:p>
    <w:p w14:paraId="713E36E0" w14:textId="77777777" w:rsidR="00081A39" w:rsidRPr="00F21EC6" w:rsidRDefault="00081A39">
      <w:pPr>
        <w:jc w:val="both"/>
        <w:rPr>
          <w:rFonts w:ascii="Arial Narrow" w:hAnsi="Arial Narrow"/>
        </w:rPr>
      </w:pPr>
      <w:r w:rsidRPr="00F21EC6">
        <w:rPr>
          <w:rFonts w:ascii="Arial Narrow" w:hAnsi="Arial Narrow"/>
          <w:b/>
          <w:bCs/>
        </w:rPr>
        <w:t>ARTICULO 211.-</w:t>
      </w:r>
      <w:r w:rsidRPr="00F21EC6">
        <w:rPr>
          <w:rFonts w:ascii="Arial Narrow" w:hAnsi="Arial Narrow"/>
        </w:rPr>
        <w:t xml:space="preserve"> Las correcciones disciplinarias se impondrán oyendo, al interesado y tomando en cuenta las circunstancias en que tuvo lugar la falta cometida.</w:t>
      </w:r>
    </w:p>
    <w:p w14:paraId="7ACC2CF4" w14:textId="77777777" w:rsidR="00081A39" w:rsidRPr="00F21EC6" w:rsidRDefault="00081A39">
      <w:pPr>
        <w:jc w:val="both"/>
        <w:rPr>
          <w:rFonts w:ascii="Arial Narrow" w:hAnsi="Arial Narrow"/>
        </w:rPr>
      </w:pPr>
    </w:p>
    <w:p w14:paraId="05E576F8" w14:textId="77777777" w:rsidR="00081A39" w:rsidRPr="00F21EC6" w:rsidRDefault="00081A39" w:rsidP="00405903">
      <w:pPr>
        <w:jc w:val="both"/>
        <w:rPr>
          <w:rFonts w:ascii="Arial Narrow" w:hAnsi="Arial Narrow"/>
          <w:bCs/>
          <w:i/>
          <w:sz w:val="12"/>
          <w:szCs w:val="14"/>
        </w:rPr>
      </w:pPr>
      <w:r w:rsidRPr="00F21EC6">
        <w:rPr>
          <w:rFonts w:ascii="Arial Narrow" w:hAnsi="Arial Narrow"/>
          <w:bCs/>
          <w:i/>
          <w:sz w:val="12"/>
          <w:szCs w:val="14"/>
        </w:rPr>
        <w:t>(REFORMADO, P.O. 12 DE MARZO DE 1991)</w:t>
      </w:r>
    </w:p>
    <w:p w14:paraId="4F11B1FA" w14:textId="77777777" w:rsidR="00081A39" w:rsidRPr="00F21EC6" w:rsidRDefault="00081A39">
      <w:pPr>
        <w:jc w:val="both"/>
        <w:rPr>
          <w:rFonts w:ascii="Arial Narrow" w:hAnsi="Arial Narrow"/>
        </w:rPr>
      </w:pPr>
      <w:r w:rsidRPr="00F21EC6">
        <w:rPr>
          <w:rFonts w:ascii="Arial Narrow" w:hAnsi="Arial Narrow"/>
          <w:b/>
          <w:bCs/>
        </w:rPr>
        <w:t>ARTICULO 212.-</w:t>
      </w:r>
      <w:r w:rsidRPr="00F21EC6">
        <w:rPr>
          <w:rFonts w:ascii="Arial Narrow" w:hAnsi="Arial Narrow"/>
        </w:rPr>
        <w:t xml:space="preserve"> Las infracciones al presente Estatuto que no tengan establecidas otra sanción, se castigarán con multas hasta de cinco días de salario mínimo vigente en la Capital del Estado.</w:t>
      </w:r>
    </w:p>
    <w:p w14:paraId="74E5B243" w14:textId="77777777" w:rsidR="00081A39" w:rsidRPr="00F21EC6" w:rsidRDefault="00081A39">
      <w:pPr>
        <w:jc w:val="both"/>
        <w:rPr>
          <w:rFonts w:ascii="Arial Narrow" w:hAnsi="Arial Narrow"/>
        </w:rPr>
      </w:pPr>
    </w:p>
    <w:p w14:paraId="2AF4AA81" w14:textId="77777777" w:rsidR="00081A39" w:rsidRPr="00F21EC6" w:rsidRDefault="00081A39">
      <w:pPr>
        <w:jc w:val="both"/>
        <w:rPr>
          <w:rFonts w:ascii="Arial Narrow" w:hAnsi="Arial Narrow"/>
        </w:rPr>
      </w:pPr>
      <w:r w:rsidRPr="00F21EC6">
        <w:rPr>
          <w:rFonts w:ascii="Arial Narrow" w:hAnsi="Arial Narrow"/>
          <w:b/>
          <w:bCs/>
        </w:rPr>
        <w:t>ARTICULO 213.-</w:t>
      </w:r>
      <w:r w:rsidRPr="00F21EC6">
        <w:rPr>
          <w:rFonts w:ascii="Arial Narrow" w:hAnsi="Arial Narrow"/>
        </w:rPr>
        <w:t xml:space="preserve"> Las sanciones serán impuestas por el Tribunal de Conciliación y Arbitraje.</w:t>
      </w:r>
    </w:p>
    <w:p w14:paraId="073DDB94" w14:textId="77777777" w:rsidR="00081A39" w:rsidRPr="00F21EC6" w:rsidRDefault="00081A39">
      <w:pPr>
        <w:jc w:val="both"/>
        <w:rPr>
          <w:rFonts w:ascii="Arial Narrow" w:hAnsi="Arial Narrow"/>
        </w:rPr>
      </w:pPr>
    </w:p>
    <w:p w14:paraId="6B1D5F88" w14:textId="77777777" w:rsidR="00081A39" w:rsidRPr="00F21EC6" w:rsidRDefault="00081A39">
      <w:pPr>
        <w:jc w:val="center"/>
        <w:rPr>
          <w:rFonts w:ascii="Arial Narrow" w:hAnsi="Arial Narrow"/>
        </w:rPr>
      </w:pPr>
    </w:p>
    <w:p w14:paraId="60E6C909" w14:textId="77777777" w:rsidR="00081A39" w:rsidRPr="00F21EC6" w:rsidRDefault="00081A39">
      <w:pPr>
        <w:jc w:val="center"/>
        <w:rPr>
          <w:rFonts w:ascii="Arial Narrow" w:hAnsi="Arial Narrow"/>
          <w:b/>
          <w:bCs/>
          <w:lang w:val="en-US"/>
        </w:rPr>
      </w:pPr>
      <w:r w:rsidRPr="00F21EC6">
        <w:rPr>
          <w:rFonts w:ascii="Arial Narrow" w:hAnsi="Arial Narrow"/>
          <w:b/>
          <w:bCs/>
          <w:lang w:val="en-US"/>
        </w:rPr>
        <w:t xml:space="preserve">T R A N S I T O R I O </w:t>
      </w:r>
      <w:proofErr w:type="gramStart"/>
      <w:r w:rsidRPr="00F21EC6">
        <w:rPr>
          <w:rFonts w:ascii="Arial Narrow" w:hAnsi="Arial Narrow"/>
          <w:b/>
          <w:bCs/>
          <w:lang w:val="en-US"/>
        </w:rPr>
        <w:t>S .</w:t>
      </w:r>
      <w:proofErr w:type="gramEnd"/>
    </w:p>
    <w:p w14:paraId="10BB3604" w14:textId="77777777" w:rsidR="00081A39" w:rsidRPr="00F21EC6" w:rsidRDefault="00081A39">
      <w:pPr>
        <w:jc w:val="both"/>
        <w:rPr>
          <w:rFonts w:ascii="Arial Narrow" w:hAnsi="Arial Narrow"/>
          <w:lang w:val="en-US"/>
        </w:rPr>
      </w:pPr>
    </w:p>
    <w:p w14:paraId="7913DF76" w14:textId="77777777" w:rsidR="00081A39" w:rsidRPr="00F21EC6" w:rsidRDefault="00081A39">
      <w:pPr>
        <w:jc w:val="both"/>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PRIMERO.-</w:t>
      </w:r>
      <w:proofErr w:type="gramEnd"/>
      <w:r w:rsidRPr="00F21EC6">
        <w:rPr>
          <w:rFonts w:ascii="Arial Narrow" w:hAnsi="Arial Narrow"/>
        </w:rPr>
        <w:t xml:space="preserve"> Esta Ley entrará en vigor diez días después de su publicación en el Periódico Oficial del Gobierno del Estado de Coahuila.</w:t>
      </w:r>
    </w:p>
    <w:p w14:paraId="0A70B1EC" w14:textId="77777777" w:rsidR="00081A39" w:rsidRPr="00F21EC6" w:rsidRDefault="00081A39">
      <w:pPr>
        <w:jc w:val="both"/>
        <w:rPr>
          <w:rFonts w:ascii="Arial Narrow" w:hAnsi="Arial Narrow"/>
          <w:b/>
          <w:bCs/>
        </w:rPr>
      </w:pPr>
    </w:p>
    <w:p w14:paraId="20666E8C" w14:textId="77777777" w:rsidR="00081A39" w:rsidRPr="00F21EC6" w:rsidRDefault="00081A39">
      <w:pPr>
        <w:pStyle w:val="Textoindependiente2"/>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SEGUNDO.-</w:t>
      </w:r>
      <w:proofErr w:type="gramEnd"/>
      <w:r w:rsidRPr="00F21EC6">
        <w:rPr>
          <w:rFonts w:ascii="Arial Narrow" w:hAnsi="Arial Narrow"/>
        </w:rPr>
        <w:t xml:space="preserve"> Se derogan todas las disposiciones legales que se opongan al presente Estatuto.</w:t>
      </w:r>
    </w:p>
    <w:p w14:paraId="14ABB319" w14:textId="77777777" w:rsidR="00081A39" w:rsidRPr="00F21EC6" w:rsidRDefault="00081A39">
      <w:pPr>
        <w:jc w:val="both"/>
        <w:rPr>
          <w:rFonts w:ascii="Arial Narrow" w:hAnsi="Arial Narrow"/>
        </w:rPr>
      </w:pPr>
    </w:p>
    <w:p w14:paraId="1A028F71" w14:textId="77777777" w:rsidR="00081A39" w:rsidRPr="00F21EC6" w:rsidRDefault="00081A39">
      <w:pPr>
        <w:jc w:val="both"/>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TERCERO.-</w:t>
      </w:r>
      <w:proofErr w:type="gramEnd"/>
      <w:r w:rsidRPr="00F21EC6">
        <w:rPr>
          <w:rFonts w:ascii="Arial Narrow" w:hAnsi="Arial Narrow"/>
        </w:rPr>
        <w:t xml:space="preserve"> Continuará vigente la Ley de Pensiones y Otros Beneficios Sociales para los Trabajadores al Servicio del Estado.</w:t>
      </w:r>
    </w:p>
    <w:p w14:paraId="6F458EDB" w14:textId="77777777" w:rsidR="00081A39" w:rsidRPr="00F21EC6" w:rsidRDefault="00081A39">
      <w:pPr>
        <w:jc w:val="both"/>
        <w:rPr>
          <w:rFonts w:ascii="Arial Narrow" w:hAnsi="Arial Narrow"/>
          <w:b/>
          <w:bCs/>
        </w:rPr>
      </w:pPr>
    </w:p>
    <w:p w14:paraId="5A865939" w14:textId="77777777" w:rsidR="00081A39" w:rsidRPr="00F21EC6" w:rsidRDefault="00081A39">
      <w:pPr>
        <w:jc w:val="both"/>
        <w:rPr>
          <w:rFonts w:ascii="Arial Narrow" w:hAnsi="Arial Narrow"/>
        </w:rPr>
      </w:pPr>
      <w:r w:rsidRPr="00F21EC6">
        <w:rPr>
          <w:rFonts w:ascii="Arial Narrow" w:hAnsi="Arial Narrow"/>
          <w:b/>
          <w:bCs/>
        </w:rPr>
        <w:t>ARTICULO CUARTO.-</w:t>
      </w:r>
      <w:r w:rsidRPr="00F21EC6">
        <w:rPr>
          <w:rFonts w:ascii="Arial Narrow" w:hAnsi="Arial Narrow"/>
        </w:rPr>
        <w:t xml:space="preserve"> Dentro de un plazo de tres días a partir de la iniciación de la vigencia de esta Ley, la Legislatura Local o en su defecto la Comisión Permanente, requerirá al Gobernador del Estado y al Supremo Tribunal de Justicia, para que dentro de un plazo de diez días presenten las ternas a que se refiere el artículo 171 de este Estatuto, y hará la designación del representante del Gobierno del Estado ante el Tribunal de Conciliación y Arbitraje, dentro de los cinco días siguientes a la presentación de dichas ternas. En el mismo término de tres días requerirá a los trabajadores para que dentro de un plazo de diez días designe su representante ante dicho Tribunal. En caso de que los trabajadores no hayan constituido aún su sindicato, la designación del representante será hecha por la Unión </w:t>
      </w:r>
      <w:proofErr w:type="spellStart"/>
      <w:r w:rsidRPr="00F21EC6">
        <w:rPr>
          <w:rFonts w:ascii="Arial Narrow" w:hAnsi="Arial Narrow"/>
        </w:rPr>
        <w:t>Unica</w:t>
      </w:r>
      <w:proofErr w:type="spellEnd"/>
      <w:r w:rsidRPr="00F21EC6">
        <w:rPr>
          <w:rFonts w:ascii="Arial Narrow" w:hAnsi="Arial Narrow"/>
        </w:rPr>
        <w:t xml:space="preserve"> de Trabajadores al Servicio del Estado y Municipios de Coahuila.</w:t>
      </w:r>
    </w:p>
    <w:p w14:paraId="6F19CEAC" w14:textId="77777777" w:rsidR="00081A39" w:rsidRPr="00F21EC6" w:rsidRDefault="00081A39">
      <w:pPr>
        <w:jc w:val="both"/>
        <w:rPr>
          <w:rFonts w:ascii="Arial Narrow" w:hAnsi="Arial Narrow"/>
        </w:rPr>
      </w:pPr>
    </w:p>
    <w:p w14:paraId="4C1A9D10" w14:textId="77777777" w:rsidR="00081A39" w:rsidRPr="00F21EC6" w:rsidRDefault="00081A39">
      <w:pPr>
        <w:pStyle w:val="Textoindependiente2"/>
        <w:rPr>
          <w:rFonts w:ascii="Arial Narrow" w:hAnsi="Arial Narrow"/>
        </w:rPr>
      </w:pPr>
      <w:r w:rsidRPr="00F21EC6">
        <w:rPr>
          <w:rFonts w:ascii="Arial Narrow" w:hAnsi="Arial Narrow"/>
        </w:rPr>
        <w:t>Hecha la designación de los representantes del Gobierno del Estado y de los trabajadores ante el Tribunal de Conciliación y Arbitraje, les será tomada la protesta de Ley por el Congreso o la Comisión Permanente en su caso. Dentro de un plazo de cinco días siguientes a la rendición de la protesta, los representantes deberán designar al tercer árbitro, quien fungirá como Presidente y rendirá la protesta de Ley ante los citados representantes. Tomada la protesta del árbitro, se levantará acta declarando constituido el Tribunal y se procederá en los términos del artículo 179 del presente Estatuto a la designación del personal del Tribunal de Conciliación y Arbitraje.</w:t>
      </w:r>
    </w:p>
    <w:p w14:paraId="34083CF7" w14:textId="77777777" w:rsidR="00081A39" w:rsidRPr="00F21EC6" w:rsidRDefault="00081A39">
      <w:pPr>
        <w:jc w:val="both"/>
        <w:rPr>
          <w:rFonts w:ascii="Arial Narrow" w:hAnsi="Arial Narrow"/>
        </w:rPr>
      </w:pPr>
    </w:p>
    <w:p w14:paraId="3B179484" w14:textId="77777777" w:rsidR="00081A39" w:rsidRPr="00F21EC6" w:rsidRDefault="00081A39">
      <w:pPr>
        <w:jc w:val="both"/>
        <w:rPr>
          <w:rFonts w:ascii="Arial Narrow" w:hAnsi="Arial Narrow"/>
        </w:rPr>
      </w:pPr>
      <w:r w:rsidRPr="00F21EC6">
        <w:rPr>
          <w:rFonts w:ascii="Arial Narrow" w:hAnsi="Arial Narrow"/>
          <w:b/>
          <w:bCs/>
        </w:rPr>
        <w:lastRenderedPageBreak/>
        <w:t xml:space="preserve">ARTICULO </w:t>
      </w:r>
      <w:proofErr w:type="gramStart"/>
      <w:r w:rsidRPr="00F21EC6">
        <w:rPr>
          <w:rFonts w:ascii="Arial Narrow" w:hAnsi="Arial Narrow"/>
          <w:b/>
          <w:bCs/>
        </w:rPr>
        <w:t>QUINTO.-</w:t>
      </w:r>
      <w:proofErr w:type="gramEnd"/>
      <w:r w:rsidRPr="00F21EC6">
        <w:rPr>
          <w:rFonts w:ascii="Arial Narrow" w:hAnsi="Arial Narrow"/>
        </w:rPr>
        <w:t xml:space="preserve"> El </w:t>
      </w:r>
      <w:proofErr w:type="gramStart"/>
      <w:r w:rsidRPr="00F21EC6">
        <w:rPr>
          <w:rFonts w:ascii="Arial Narrow" w:hAnsi="Arial Narrow"/>
        </w:rPr>
        <w:t>Presidente</w:t>
      </w:r>
      <w:proofErr w:type="gramEnd"/>
      <w:r w:rsidRPr="00F21EC6">
        <w:rPr>
          <w:rFonts w:ascii="Arial Narrow" w:hAnsi="Arial Narrow"/>
        </w:rPr>
        <w:t xml:space="preserve"> del Tribunal de Conciliación y Arbitraje nombrado de conformidad con el artículo cuarto Transitorio que antecede, durará en su cargo hasta el 31 de diciembre de 1975.</w:t>
      </w:r>
    </w:p>
    <w:p w14:paraId="12A95C0E" w14:textId="77777777" w:rsidR="00081A39" w:rsidRPr="00F21EC6" w:rsidRDefault="00081A39">
      <w:pPr>
        <w:jc w:val="both"/>
        <w:rPr>
          <w:rFonts w:ascii="Arial Narrow" w:hAnsi="Arial Narrow"/>
        </w:rPr>
      </w:pPr>
    </w:p>
    <w:p w14:paraId="063D3F3C" w14:textId="77777777" w:rsidR="00081A39" w:rsidRPr="00F21EC6" w:rsidRDefault="00081A39">
      <w:pPr>
        <w:jc w:val="both"/>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SEXTO.-</w:t>
      </w:r>
      <w:proofErr w:type="gramEnd"/>
      <w:r w:rsidRPr="00F21EC6">
        <w:rPr>
          <w:rFonts w:ascii="Arial Narrow" w:hAnsi="Arial Narrow"/>
          <w:b/>
          <w:bCs/>
        </w:rPr>
        <w:t xml:space="preserve"> </w:t>
      </w:r>
      <w:r w:rsidRPr="00F21EC6">
        <w:rPr>
          <w:rFonts w:ascii="Arial Narrow" w:hAnsi="Arial Narrow"/>
        </w:rPr>
        <w:t>El Sindicato de Trabajadores al Servicio del Estado deberá constituirse en un plazo no mayor de noventa días a partir de la iniciación de la vigencia de la presente ley.</w:t>
      </w:r>
    </w:p>
    <w:p w14:paraId="76AF9279" w14:textId="77777777" w:rsidR="00081A39" w:rsidRPr="00F21EC6" w:rsidRDefault="00081A39">
      <w:pPr>
        <w:jc w:val="both"/>
        <w:rPr>
          <w:rFonts w:ascii="Arial Narrow" w:hAnsi="Arial Narrow"/>
        </w:rPr>
      </w:pPr>
    </w:p>
    <w:p w14:paraId="48931635" w14:textId="77777777" w:rsidR="00081A39" w:rsidRPr="00F21EC6" w:rsidRDefault="00081A39">
      <w:pPr>
        <w:jc w:val="both"/>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SEPTIMO.-</w:t>
      </w:r>
      <w:proofErr w:type="gramEnd"/>
      <w:r w:rsidRPr="00F21EC6">
        <w:rPr>
          <w:rFonts w:ascii="Arial Narrow" w:hAnsi="Arial Narrow"/>
        </w:rPr>
        <w:t xml:space="preserve"> Las Comisiones Mixtas de Escalafón a que se refiere el artículo 122 de la presente Ley deberán integrarse dentro de los noventa días siguientes a la iniciación de la vigencia de este Estatuto, y los proyectos de sus reglamentos deberán formularse y presentarse para su aprobación al Tribunal de Conciliación y Arbitraje, dentro de los noventa días siguientes a su integración.</w:t>
      </w:r>
    </w:p>
    <w:p w14:paraId="4DC7B89C" w14:textId="77777777" w:rsidR="00081A39" w:rsidRPr="00F21EC6" w:rsidRDefault="00081A39">
      <w:pPr>
        <w:jc w:val="both"/>
        <w:rPr>
          <w:rFonts w:ascii="Arial Narrow" w:hAnsi="Arial Narrow"/>
        </w:rPr>
      </w:pPr>
    </w:p>
    <w:p w14:paraId="02020BD9" w14:textId="77777777" w:rsidR="00081A39" w:rsidRPr="00F21EC6" w:rsidRDefault="00081A39">
      <w:pPr>
        <w:jc w:val="both"/>
        <w:rPr>
          <w:rFonts w:ascii="Arial Narrow" w:hAnsi="Arial Narrow"/>
        </w:rPr>
      </w:pPr>
      <w:r w:rsidRPr="00F21EC6">
        <w:rPr>
          <w:rFonts w:ascii="Arial Narrow" w:hAnsi="Arial Narrow"/>
          <w:b/>
          <w:bCs/>
        </w:rPr>
        <w:t xml:space="preserve">ARTICULO </w:t>
      </w:r>
      <w:proofErr w:type="gramStart"/>
      <w:r w:rsidRPr="00F21EC6">
        <w:rPr>
          <w:rFonts w:ascii="Arial Narrow" w:hAnsi="Arial Narrow"/>
          <w:b/>
          <w:bCs/>
        </w:rPr>
        <w:t>OCTAVO.-</w:t>
      </w:r>
      <w:proofErr w:type="gramEnd"/>
      <w:r w:rsidRPr="00F21EC6">
        <w:rPr>
          <w:rFonts w:ascii="Arial Narrow" w:hAnsi="Arial Narrow"/>
          <w:b/>
          <w:bCs/>
        </w:rPr>
        <w:t xml:space="preserve"> </w:t>
      </w:r>
      <w:r w:rsidRPr="00F21EC6">
        <w:rPr>
          <w:rFonts w:ascii="Arial Narrow" w:hAnsi="Arial Narrow"/>
        </w:rPr>
        <w:t>El Reglamento Interior del Tribunal de Conciliación y Arbitraje, deberá ser expedido dentro de los noventa días siguientes a su integración.</w:t>
      </w:r>
    </w:p>
    <w:p w14:paraId="238D28C6" w14:textId="77777777" w:rsidR="00081A39" w:rsidRPr="00F21EC6" w:rsidRDefault="00081A39">
      <w:pPr>
        <w:jc w:val="both"/>
        <w:rPr>
          <w:rFonts w:ascii="Arial Narrow" w:hAnsi="Arial Narrow"/>
        </w:rPr>
      </w:pPr>
    </w:p>
    <w:p w14:paraId="7961FC76" w14:textId="77777777" w:rsidR="00081A39" w:rsidRPr="00F21EC6" w:rsidRDefault="00081A39">
      <w:pPr>
        <w:jc w:val="both"/>
        <w:rPr>
          <w:rFonts w:ascii="Arial Narrow" w:hAnsi="Arial Narrow"/>
        </w:rPr>
      </w:pPr>
      <w:r w:rsidRPr="00F21EC6">
        <w:rPr>
          <w:rFonts w:ascii="Arial Narrow" w:hAnsi="Arial Narrow"/>
          <w:b/>
        </w:rPr>
        <w:t xml:space="preserve">D A D O </w:t>
      </w:r>
      <w:r w:rsidRPr="00F21EC6">
        <w:rPr>
          <w:rFonts w:ascii="Arial Narrow" w:hAnsi="Arial Narrow"/>
        </w:rPr>
        <w:t>en el Salón de Sesiones del Congreso del Estado, en la Ciudad de Saltillo, a los veintidós días del mes de septiembre de mil novecientos setenta y dos.</w:t>
      </w:r>
    </w:p>
    <w:p w14:paraId="3F1F251E" w14:textId="77777777" w:rsidR="00081A39" w:rsidRPr="00F21EC6" w:rsidRDefault="00081A39">
      <w:pPr>
        <w:jc w:val="both"/>
        <w:rPr>
          <w:rFonts w:ascii="Arial Narrow" w:hAnsi="Arial Narrow"/>
        </w:rPr>
      </w:pPr>
    </w:p>
    <w:p w14:paraId="28DFB941" w14:textId="77777777" w:rsidR="00081A39" w:rsidRPr="00F21EC6" w:rsidRDefault="00081A39">
      <w:pPr>
        <w:jc w:val="center"/>
        <w:rPr>
          <w:rFonts w:ascii="Arial Narrow" w:hAnsi="Arial Narrow"/>
        </w:rPr>
      </w:pPr>
    </w:p>
    <w:p w14:paraId="29D2C5C9" w14:textId="77777777" w:rsidR="00081A39" w:rsidRPr="00F21EC6" w:rsidRDefault="00081A39">
      <w:pPr>
        <w:jc w:val="center"/>
        <w:rPr>
          <w:rFonts w:ascii="Arial Narrow" w:hAnsi="Arial Narrow"/>
        </w:rPr>
      </w:pPr>
      <w:r w:rsidRPr="00F21EC6">
        <w:rPr>
          <w:rFonts w:ascii="Arial Narrow" w:hAnsi="Arial Narrow"/>
        </w:rPr>
        <w:t>DIPUTADO PRESIDENTE.</w:t>
      </w:r>
    </w:p>
    <w:p w14:paraId="15FA7B53" w14:textId="77777777" w:rsidR="00081A39" w:rsidRPr="00F21EC6" w:rsidRDefault="00081A39">
      <w:pPr>
        <w:jc w:val="center"/>
        <w:rPr>
          <w:rFonts w:ascii="Arial Narrow" w:hAnsi="Arial Narrow"/>
        </w:rPr>
      </w:pPr>
      <w:r w:rsidRPr="00F21EC6">
        <w:rPr>
          <w:rFonts w:ascii="Arial Narrow" w:hAnsi="Arial Narrow"/>
        </w:rPr>
        <w:t>CONRADO MARINES ORTIZ.</w:t>
      </w:r>
    </w:p>
    <w:p w14:paraId="4559E7AF" w14:textId="77777777" w:rsidR="00081A39" w:rsidRPr="00F21EC6" w:rsidRDefault="00081A39">
      <w:pPr>
        <w:jc w:val="center"/>
        <w:rPr>
          <w:rFonts w:ascii="Arial Narrow" w:hAnsi="Arial Narrow"/>
        </w:rPr>
      </w:pPr>
      <w:r w:rsidRPr="00F21EC6">
        <w:rPr>
          <w:rFonts w:ascii="Arial Narrow" w:hAnsi="Arial Narrow"/>
        </w:rPr>
        <w:t>(Rúbrica.)</w:t>
      </w:r>
    </w:p>
    <w:p w14:paraId="2519F7D2" w14:textId="77777777" w:rsidR="00081A39" w:rsidRPr="00F21EC6" w:rsidRDefault="00081A39">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8403F0" w14:paraId="52D2283C" w14:textId="77777777" w:rsidTr="008403F0">
        <w:tc>
          <w:tcPr>
            <w:tcW w:w="4698" w:type="dxa"/>
          </w:tcPr>
          <w:p w14:paraId="7045058F" w14:textId="77777777" w:rsidR="008403F0" w:rsidRDefault="008403F0" w:rsidP="008403F0">
            <w:pPr>
              <w:jc w:val="center"/>
              <w:rPr>
                <w:rFonts w:ascii="Arial Narrow" w:hAnsi="Arial Narrow"/>
              </w:rPr>
            </w:pPr>
            <w:r w:rsidRPr="00F21EC6">
              <w:rPr>
                <w:rFonts w:ascii="Arial Narrow" w:hAnsi="Arial Narrow"/>
              </w:rPr>
              <w:t>DIPUTADO SECRETARIO.</w:t>
            </w:r>
          </w:p>
          <w:p w14:paraId="22F329B9" w14:textId="77777777" w:rsidR="008403F0" w:rsidRDefault="008403F0" w:rsidP="008403F0">
            <w:pPr>
              <w:jc w:val="center"/>
              <w:rPr>
                <w:rFonts w:ascii="Arial Narrow" w:hAnsi="Arial Narrow"/>
              </w:rPr>
            </w:pPr>
            <w:r w:rsidRPr="00F21EC6">
              <w:rPr>
                <w:rFonts w:ascii="Arial Narrow" w:hAnsi="Arial Narrow"/>
              </w:rPr>
              <w:t>LIC. JOSE SOLIS AMARO.</w:t>
            </w:r>
          </w:p>
          <w:p w14:paraId="659471E6" w14:textId="77777777" w:rsidR="008403F0" w:rsidRDefault="008403F0" w:rsidP="008403F0">
            <w:pPr>
              <w:jc w:val="center"/>
              <w:rPr>
                <w:rFonts w:ascii="Arial Narrow" w:hAnsi="Arial Narrow"/>
              </w:rPr>
            </w:pPr>
            <w:r w:rsidRPr="00F21EC6">
              <w:rPr>
                <w:rFonts w:ascii="Arial Narrow" w:hAnsi="Arial Narrow"/>
              </w:rPr>
              <w:t>(Rúbrica.)</w:t>
            </w:r>
          </w:p>
        </w:tc>
        <w:tc>
          <w:tcPr>
            <w:tcW w:w="4698" w:type="dxa"/>
          </w:tcPr>
          <w:p w14:paraId="0AE280A4" w14:textId="77777777" w:rsidR="008403F0" w:rsidRDefault="008403F0" w:rsidP="008403F0">
            <w:pPr>
              <w:jc w:val="center"/>
              <w:rPr>
                <w:rFonts w:ascii="Arial Narrow" w:hAnsi="Arial Narrow"/>
              </w:rPr>
            </w:pPr>
            <w:r w:rsidRPr="00F21EC6">
              <w:rPr>
                <w:rFonts w:ascii="Arial Narrow" w:hAnsi="Arial Narrow"/>
              </w:rPr>
              <w:t>DIPUTADO SECRETARIO</w:t>
            </w:r>
            <w:r>
              <w:rPr>
                <w:rFonts w:ascii="Arial Narrow" w:hAnsi="Arial Narrow"/>
              </w:rPr>
              <w:t>.</w:t>
            </w:r>
          </w:p>
          <w:p w14:paraId="2E6DBF43" w14:textId="77777777" w:rsidR="008403F0" w:rsidRDefault="008403F0" w:rsidP="008403F0">
            <w:pPr>
              <w:jc w:val="center"/>
              <w:rPr>
                <w:rFonts w:ascii="Arial Narrow" w:hAnsi="Arial Narrow"/>
              </w:rPr>
            </w:pPr>
            <w:r w:rsidRPr="00F21EC6">
              <w:rPr>
                <w:rFonts w:ascii="Arial Narrow" w:hAnsi="Arial Narrow"/>
              </w:rPr>
              <w:t>LUIS FLORES MANTOS.</w:t>
            </w:r>
          </w:p>
          <w:p w14:paraId="434F4335" w14:textId="77777777" w:rsidR="008403F0" w:rsidRDefault="008403F0" w:rsidP="008403F0">
            <w:pPr>
              <w:jc w:val="center"/>
              <w:rPr>
                <w:rFonts w:ascii="Arial Narrow" w:hAnsi="Arial Narrow"/>
              </w:rPr>
            </w:pPr>
            <w:r w:rsidRPr="00F21EC6">
              <w:rPr>
                <w:rFonts w:ascii="Arial Narrow" w:hAnsi="Arial Narrow"/>
              </w:rPr>
              <w:t>(Rúbrica.)</w:t>
            </w:r>
          </w:p>
        </w:tc>
      </w:tr>
    </w:tbl>
    <w:p w14:paraId="635E79C9" w14:textId="77777777" w:rsidR="00081A39" w:rsidRPr="00F21EC6" w:rsidRDefault="00081A39">
      <w:pPr>
        <w:jc w:val="both"/>
        <w:rPr>
          <w:rFonts w:ascii="Arial Narrow" w:hAnsi="Arial Narrow"/>
        </w:rPr>
      </w:pPr>
    </w:p>
    <w:p w14:paraId="3A72F4C1" w14:textId="77777777" w:rsidR="00081A39" w:rsidRPr="00F21EC6" w:rsidRDefault="00081A39" w:rsidP="008403F0">
      <w:pPr>
        <w:rPr>
          <w:rFonts w:ascii="Arial Narrow" w:hAnsi="Arial Narrow"/>
        </w:rPr>
      </w:pP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r w:rsidRPr="00F21EC6">
        <w:rPr>
          <w:rFonts w:ascii="Arial Narrow" w:hAnsi="Arial Narrow"/>
        </w:rPr>
        <w:tab/>
      </w:r>
    </w:p>
    <w:p w14:paraId="672456B2" w14:textId="77777777" w:rsidR="00081A39" w:rsidRPr="00F21EC6" w:rsidRDefault="00081A39">
      <w:pPr>
        <w:jc w:val="center"/>
        <w:rPr>
          <w:rFonts w:ascii="Arial Narrow" w:hAnsi="Arial Narrow"/>
        </w:rPr>
      </w:pPr>
      <w:r w:rsidRPr="00F21EC6">
        <w:rPr>
          <w:rFonts w:ascii="Arial Narrow" w:hAnsi="Arial Narrow"/>
        </w:rPr>
        <w:t>IMPRIMASE, COMUNIQUESE Y OBSERVESE.</w:t>
      </w:r>
    </w:p>
    <w:p w14:paraId="781EC88C" w14:textId="77777777" w:rsidR="00081A39" w:rsidRPr="00F21EC6" w:rsidRDefault="00081A39">
      <w:pPr>
        <w:jc w:val="center"/>
        <w:rPr>
          <w:rFonts w:ascii="Arial Narrow" w:hAnsi="Arial Narrow"/>
        </w:rPr>
      </w:pPr>
      <w:r w:rsidRPr="00F21EC6">
        <w:rPr>
          <w:rFonts w:ascii="Arial Narrow" w:hAnsi="Arial Narrow"/>
        </w:rPr>
        <w:t>Saltillo, Coahuila, septiembre 23 de 1972.</w:t>
      </w:r>
    </w:p>
    <w:p w14:paraId="5000938D" w14:textId="77777777" w:rsidR="00081A39" w:rsidRPr="00F21EC6" w:rsidRDefault="00081A39">
      <w:pPr>
        <w:jc w:val="center"/>
        <w:rPr>
          <w:rFonts w:ascii="Arial Narrow" w:hAnsi="Arial Narrow"/>
        </w:rPr>
      </w:pPr>
    </w:p>
    <w:p w14:paraId="41296941" w14:textId="77777777" w:rsidR="00081A39" w:rsidRPr="00F21EC6" w:rsidRDefault="00081A39">
      <w:pPr>
        <w:jc w:val="center"/>
        <w:rPr>
          <w:rFonts w:ascii="Arial Narrow" w:hAnsi="Arial Narrow"/>
        </w:rPr>
      </w:pPr>
      <w:r w:rsidRPr="00F21EC6">
        <w:rPr>
          <w:rFonts w:ascii="Arial Narrow" w:hAnsi="Arial Narrow"/>
        </w:rPr>
        <w:t>El Gobernador Constitucional del Estado.</w:t>
      </w:r>
    </w:p>
    <w:p w14:paraId="6CB7C511" w14:textId="77777777" w:rsidR="00081A39" w:rsidRPr="00F21EC6" w:rsidRDefault="00081A39">
      <w:pPr>
        <w:jc w:val="center"/>
        <w:rPr>
          <w:rFonts w:ascii="Arial Narrow" w:hAnsi="Arial Narrow"/>
        </w:rPr>
      </w:pPr>
      <w:r w:rsidRPr="00F21EC6">
        <w:rPr>
          <w:rFonts w:ascii="Arial Narrow" w:hAnsi="Arial Narrow"/>
        </w:rPr>
        <w:t>ING. EULALIO GUTIERREZ TREVIÑO.</w:t>
      </w:r>
    </w:p>
    <w:p w14:paraId="611010F0" w14:textId="77777777" w:rsidR="00081A39" w:rsidRPr="00F21EC6" w:rsidRDefault="00081A39">
      <w:pPr>
        <w:jc w:val="center"/>
        <w:rPr>
          <w:rFonts w:ascii="Arial Narrow" w:hAnsi="Arial Narrow"/>
        </w:rPr>
      </w:pPr>
    </w:p>
    <w:p w14:paraId="4066B974" w14:textId="77777777" w:rsidR="00081A39" w:rsidRPr="00F21EC6" w:rsidRDefault="00081A39">
      <w:pPr>
        <w:jc w:val="both"/>
        <w:rPr>
          <w:rFonts w:ascii="Arial Narrow" w:hAnsi="Arial Narrow"/>
        </w:rPr>
      </w:pPr>
    </w:p>
    <w:p w14:paraId="3FE5710E" w14:textId="77777777" w:rsidR="00081A39" w:rsidRPr="00F21EC6" w:rsidRDefault="00081A39">
      <w:pPr>
        <w:jc w:val="center"/>
        <w:rPr>
          <w:rFonts w:ascii="Arial Narrow" w:hAnsi="Arial Narrow"/>
        </w:rPr>
      </w:pPr>
      <w:r w:rsidRPr="00F21EC6">
        <w:rPr>
          <w:rFonts w:ascii="Arial Narrow" w:hAnsi="Arial Narrow"/>
        </w:rPr>
        <w:t>El Secretario del Ejecutivo del Estado</w:t>
      </w:r>
    </w:p>
    <w:p w14:paraId="602EFEB9" w14:textId="77777777" w:rsidR="00081A39" w:rsidRPr="00F21EC6" w:rsidRDefault="00081A39">
      <w:pPr>
        <w:jc w:val="center"/>
        <w:rPr>
          <w:rFonts w:ascii="Arial Narrow" w:hAnsi="Arial Narrow"/>
        </w:rPr>
      </w:pPr>
      <w:r w:rsidRPr="00F21EC6">
        <w:rPr>
          <w:rFonts w:ascii="Arial Narrow" w:hAnsi="Arial Narrow"/>
        </w:rPr>
        <w:t>LIC. OSCAR VILLEGAS RICO</w:t>
      </w:r>
    </w:p>
    <w:p w14:paraId="05EEFAD8" w14:textId="77777777" w:rsidR="001D6F29" w:rsidRPr="00F21EC6" w:rsidRDefault="001D6F29">
      <w:pPr>
        <w:jc w:val="center"/>
        <w:rPr>
          <w:rFonts w:ascii="Arial Narrow" w:hAnsi="Arial Narrow"/>
        </w:rPr>
      </w:pPr>
    </w:p>
    <w:p w14:paraId="3C19D8B5" w14:textId="77777777" w:rsidR="00081A39" w:rsidRPr="00F21EC6" w:rsidRDefault="00BF764E" w:rsidP="00BF764E">
      <w:pPr>
        <w:tabs>
          <w:tab w:val="left" w:pos="709"/>
        </w:tabs>
        <w:jc w:val="both"/>
        <w:rPr>
          <w:rFonts w:ascii="Arial Narrow" w:hAnsi="Arial Narrow" w:cs="Arial"/>
          <w:b/>
          <w:i/>
          <w:sz w:val="16"/>
          <w:szCs w:val="16"/>
        </w:rPr>
      </w:pPr>
      <w:r w:rsidRPr="00F21EC6">
        <w:rPr>
          <w:rFonts w:ascii="Arial Narrow" w:hAnsi="Arial Narrow"/>
          <w:b/>
          <w:i/>
          <w:sz w:val="16"/>
          <w:szCs w:val="16"/>
        </w:rPr>
        <w:br w:type="page"/>
      </w:r>
      <w:r w:rsidR="00081A39" w:rsidRPr="00F21EC6">
        <w:rPr>
          <w:rFonts w:ascii="Arial Narrow" w:hAnsi="Arial Narrow" w:cs="Arial"/>
          <w:b/>
          <w:i/>
          <w:sz w:val="16"/>
          <w:szCs w:val="16"/>
        </w:rPr>
        <w:lastRenderedPageBreak/>
        <w:t xml:space="preserve">N. </w:t>
      </w:r>
      <w:proofErr w:type="gramStart"/>
      <w:r w:rsidR="00081A39" w:rsidRPr="00F21EC6">
        <w:rPr>
          <w:rFonts w:ascii="Arial Narrow" w:hAnsi="Arial Narrow" w:cs="Arial"/>
          <w:b/>
          <w:i/>
          <w:sz w:val="16"/>
          <w:szCs w:val="16"/>
        </w:rPr>
        <w:t>DE  E.</w:t>
      </w:r>
      <w:proofErr w:type="gramEnd"/>
      <w:r w:rsidR="00081A39" w:rsidRPr="00F21EC6">
        <w:rPr>
          <w:rFonts w:ascii="Arial Narrow" w:hAnsi="Arial Narrow" w:cs="Arial"/>
          <w:b/>
          <w:i/>
          <w:sz w:val="16"/>
          <w:szCs w:val="16"/>
        </w:rPr>
        <w:t xml:space="preserve"> A CONTINUACION SE TRANSCRIBEN LOS ARTICULOS TRANSITORIOS DE LOS DECRETOS DE REFORMAS A LA PRESENTE LEY.</w:t>
      </w:r>
    </w:p>
    <w:p w14:paraId="469B5FFC" w14:textId="77777777" w:rsidR="00081A39" w:rsidRPr="00F21EC6" w:rsidRDefault="00081A39" w:rsidP="00BF764E">
      <w:pPr>
        <w:jc w:val="center"/>
        <w:rPr>
          <w:rFonts w:ascii="Arial Narrow" w:hAnsi="Arial Narrow" w:cs="Arial"/>
          <w:b/>
          <w:i/>
          <w:sz w:val="16"/>
          <w:szCs w:val="16"/>
        </w:rPr>
      </w:pPr>
    </w:p>
    <w:p w14:paraId="51BE2448"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12 DE MARZO DE 1991.</w:t>
      </w:r>
    </w:p>
    <w:p w14:paraId="0682C0EA" w14:textId="77777777" w:rsidR="00081A39" w:rsidRPr="00F21EC6" w:rsidRDefault="00081A39" w:rsidP="00BF764E">
      <w:pPr>
        <w:jc w:val="center"/>
        <w:rPr>
          <w:rFonts w:ascii="Arial Narrow" w:hAnsi="Arial Narrow" w:cs="Arial"/>
          <w:i/>
          <w:sz w:val="16"/>
          <w:szCs w:val="16"/>
        </w:rPr>
      </w:pPr>
    </w:p>
    <w:p w14:paraId="612F93EB"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 xml:space="preserve">ARTICULO </w:t>
      </w:r>
      <w:proofErr w:type="gramStart"/>
      <w:r w:rsidRPr="00F21EC6">
        <w:rPr>
          <w:rFonts w:ascii="Arial Narrow" w:hAnsi="Arial Narrow" w:cs="Arial"/>
          <w:b/>
          <w:sz w:val="16"/>
          <w:szCs w:val="16"/>
        </w:rPr>
        <w:t>PRIMERO.-</w:t>
      </w:r>
      <w:proofErr w:type="gramEnd"/>
      <w:r w:rsidRPr="00F21EC6">
        <w:rPr>
          <w:rFonts w:ascii="Arial Narrow" w:hAnsi="Arial Narrow" w:cs="Arial"/>
          <w:sz w:val="16"/>
          <w:szCs w:val="16"/>
        </w:rPr>
        <w:t xml:space="preserve"> Estas reformas entrarán en vigor al día siguiente de su publicación en el Periódico Oficial del Gobierno del Estado, excepción hecha de las disposiciones relativas a la integración y funcionamiento del Tribunal de Conciliación y Arbitraje para los Trabajadores al Servicio de los Poderes del Estado y de los Municipios, que iniciarán su vigencia cuando sean designados los Representantes de los Ayuntamientos y los trabajadores municipales, respectivamente.</w:t>
      </w:r>
    </w:p>
    <w:p w14:paraId="794A8013" w14:textId="77777777" w:rsidR="00081A39" w:rsidRPr="00F21EC6" w:rsidRDefault="00081A39" w:rsidP="00BF764E">
      <w:pPr>
        <w:jc w:val="both"/>
        <w:rPr>
          <w:rFonts w:ascii="Arial Narrow" w:hAnsi="Arial Narrow" w:cs="Arial"/>
          <w:sz w:val="16"/>
          <w:szCs w:val="16"/>
        </w:rPr>
      </w:pPr>
    </w:p>
    <w:p w14:paraId="3A2053B6"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 xml:space="preserve">ARTICULO </w:t>
      </w:r>
      <w:proofErr w:type="gramStart"/>
      <w:r w:rsidRPr="00F21EC6">
        <w:rPr>
          <w:rFonts w:ascii="Arial Narrow" w:hAnsi="Arial Narrow" w:cs="Arial"/>
          <w:b/>
          <w:sz w:val="16"/>
          <w:szCs w:val="16"/>
        </w:rPr>
        <w:t>SEGUNDO.-</w:t>
      </w:r>
      <w:proofErr w:type="gramEnd"/>
      <w:r w:rsidRPr="00F21EC6">
        <w:rPr>
          <w:rFonts w:ascii="Arial Narrow" w:hAnsi="Arial Narrow" w:cs="Arial"/>
          <w:sz w:val="16"/>
          <w:szCs w:val="16"/>
        </w:rPr>
        <w:t xml:space="preserve"> Se derogan las disposiciones legales que se opongan al presente Decreto.</w:t>
      </w:r>
    </w:p>
    <w:p w14:paraId="05383BDF" w14:textId="77777777" w:rsidR="00081A39" w:rsidRPr="00F21EC6" w:rsidRDefault="00081A39" w:rsidP="00BF764E">
      <w:pPr>
        <w:jc w:val="both"/>
        <w:rPr>
          <w:rFonts w:ascii="Arial Narrow" w:hAnsi="Arial Narrow" w:cs="Arial"/>
          <w:sz w:val="16"/>
          <w:szCs w:val="16"/>
        </w:rPr>
      </w:pPr>
    </w:p>
    <w:p w14:paraId="595D89D1"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 xml:space="preserve">ARTICULO </w:t>
      </w:r>
      <w:proofErr w:type="gramStart"/>
      <w:r w:rsidRPr="00F21EC6">
        <w:rPr>
          <w:rFonts w:ascii="Arial Narrow" w:hAnsi="Arial Narrow" w:cs="Arial"/>
          <w:b/>
          <w:sz w:val="16"/>
          <w:szCs w:val="16"/>
        </w:rPr>
        <w:t>TERCERO.-</w:t>
      </w:r>
      <w:proofErr w:type="gramEnd"/>
      <w:r w:rsidRPr="00F21EC6">
        <w:rPr>
          <w:rFonts w:ascii="Arial Narrow" w:hAnsi="Arial Narrow" w:cs="Arial"/>
          <w:sz w:val="16"/>
          <w:szCs w:val="16"/>
        </w:rPr>
        <w:t xml:space="preserve"> El </w:t>
      </w:r>
      <w:proofErr w:type="gramStart"/>
      <w:r w:rsidRPr="00F21EC6">
        <w:rPr>
          <w:rFonts w:ascii="Arial Narrow" w:hAnsi="Arial Narrow" w:cs="Arial"/>
          <w:sz w:val="16"/>
          <w:szCs w:val="16"/>
        </w:rPr>
        <w:t>Presidente</w:t>
      </w:r>
      <w:proofErr w:type="gramEnd"/>
      <w:r w:rsidRPr="00F21EC6">
        <w:rPr>
          <w:rFonts w:ascii="Arial Narrow" w:hAnsi="Arial Narrow" w:cs="Arial"/>
          <w:sz w:val="16"/>
          <w:szCs w:val="16"/>
        </w:rPr>
        <w:t xml:space="preserve"> del Tribunal que actualmente viene fungiendo, permanecerá en su puesto hasta el término para el cual fue designado.</w:t>
      </w:r>
    </w:p>
    <w:p w14:paraId="747CEC6B" w14:textId="77777777" w:rsidR="00081A39" w:rsidRPr="00F21EC6" w:rsidRDefault="00081A39" w:rsidP="00BF764E">
      <w:pPr>
        <w:jc w:val="both"/>
        <w:rPr>
          <w:rFonts w:ascii="Arial Narrow" w:hAnsi="Arial Narrow" w:cs="Arial"/>
          <w:sz w:val="16"/>
          <w:szCs w:val="16"/>
        </w:rPr>
      </w:pPr>
    </w:p>
    <w:p w14:paraId="7786A85F" w14:textId="77777777" w:rsidR="00081A39" w:rsidRPr="00F21EC6" w:rsidRDefault="00081A39" w:rsidP="00BF764E">
      <w:pPr>
        <w:jc w:val="both"/>
        <w:rPr>
          <w:rFonts w:ascii="Arial Narrow" w:hAnsi="Arial Narrow" w:cs="Arial"/>
          <w:sz w:val="16"/>
          <w:szCs w:val="16"/>
        </w:rPr>
      </w:pPr>
      <w:r w:rsidRPr="00F21EC6">
        <w:rPr>
          <w:rFonts w:ascii="Arial Narrow" w:hAnsi="Arial Narrow" w:cs="Arial"/>
          <w:b/>
          <w:sz w:val="16"/>
          <w:szCs w:val="16"/>
        </w:rPr>
        <w:t xml:space="preserve">ARTICULO </w:t>
      </w:r>
      <w:proofErr w:type="gramStart"/>
      <w:r w:rsidRPr="00F21EC6">
        <w:rPr>
          <w:rFonts w:ascii="Arial Narrow" w:hAnsi="Arial Narrow" w:cs="Arial"/>
          <w:b/>
          <w:sz w:val="16"/>
          <w:szCs w:val="16"/>
        </w:rPr>
        <w:t>CUARTO.-</w:t>
      </w:r>
      <w:proofErr w:type="gramEnd"/>
      <w:r w:rsidRPr="00F21EC6">
        <w:rPr>
          <w:rFonts w:ascii="Arial Narrow" w:hAnsi="Arial Narrow" w:cs="Arial"/>
          <w:sz w:val="16"/>
          <w:szCs w:val="16"/>
        </w:rPr>
        <w:t xml:space="preserve"> En tanto se integre el Tribunal de Conciliación y Arbitraje en la forma prevista por el presente Decreto los asuntos seguirán tramitándose como se ha venido haciendo hasta la fecha.</w:t>
      </w:r>
    </w:p>
    <w:p w14:paraId="03F64D1C" w14:textId="77777777" w:rsidR="00081A39" w:rsidRPr="00F21EC6" w:rsidRDefault="00081A39" w:rsidP="00BF764E">
      <w:pPr>
        <w:jc w:val="center"/>
        <w:rPr>
          <w:rFonts w:ascii="Arial Narrow" w:hAnsi="Arial Narrow" w:cs="Arial"/>
          <w:i/>
          <w:sz w:val="16"/>
          <w:szCs w:val="16"/>
        </w:rPr>
      </w:pPr>
    </w:p>
    <w:p w14:paraId="1AF8E3BF" w14:textId="77777777" w:rsidR="00081A39" w:rsidRPr="00F21EC6" w:rsidRDefault="00081A39"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DICIEMBRE DE 1991.</w:t>
      </w:r>
    </w:p>
    <w:p w14:paraId="5945CF2E" w14:textId="77777777" w:rsidR="00081A39" w:rsidRPr="00F21EC6" w:rsidRDefault="00081A39" w:rsidP="00BF764E">
      <w:pPr>
        <w:jc w:val="center"/>
        <w:rPr>
          <w:rFonts w:ascii="Arial Narrow" w:hAnsi="Arial Narrow" w:cs="Arial"/>
          <w:bCs/>
          <w:i/>
          <w:sz w:val="16"/>
          <w:szCs w:val="16"/>
        </w:rPr>
      </w:pPr>
    </w:p>
    <w:p w14:paraId="662A0BC6" w14:textId="77777777" w:rsidR="00081A39" w:rsidRPr="00F21EC6" w:rsidRDefault="00081A39" w:rsidP="00BF764E">
      <w:pPr>
        <w:jc w:val="both"/>
        <w:rPr>
          <w:rFonts w:ascii="Arial Narrow" w:hAnsi="Arial Narrow" w:cs="Arial"/>
          <w:bCs/>
          <w:sz w:val="16"/>
          <w:szCs w:val="16"/>
        </w:rPr>
      </w:pPr>
      <w:proofErr w:type="gramStart"/>
      <w:r w:rsidRPr="00F21EC6">
        <w:rPr>
          <w:rFonts w:ascii="Arial Narrow" w:hAnsi="Arial Narrow" w:cs="Arial"/>
          <w:b/>
          <w:bCs/>
          <w:sz w:val="16"/>
          <w:szCs w:val="16"/>
        </w:rPr>
        <w:t>PRIMERO.-</w:t>
      </w:r>
      <w:proofErr w:type="gramEnd"/>
      <w:r w:rsidRPr="00F21EC6">
        <w:rPr>
          <w:rFonts w:ascii="Arial Narrow" w:hAnsi="Arial Narrow" w:cs="Arial"/>
          <w:bCs/>
          <w:sz w:val="16"/>
          <w:szCs w:val="16"/>
        </w:rPr>
        <w:t xml:space="preserve"> Cuando en los Artículos del Estatuto, se haga mención al Sindicato se tendrá por referido a cualquiera de los Sindicatos legalmente constituidos y registrados conforme al mismo.</w:t>
      </w:r>
    </w:p>
    <w:p w14:paraId="761292A1" w14:textId="77777777" w:rsidR="00081A39" w:rsidRPr="00F21EC6" w:rsidRDefault="00081A39" w:rsidP="00BF764E">
      <w:pPr>
        <w:jc w:val="both"/>
        <w:rPr>
          <w:rFonts w:ascii="Arial Narrow" w:hAnsi="Arial Narrow" w:cs="Arial"/>
          <w:bCs/>
          <w:sz w:val="16"/>
          <w:szCs w:val="16"/>
        </w:rPr>
      </w:pPr>
    </w:p>
    <w:p w14:paraId="41901350" w14:textId="77777777" w:rsidR="00081A39" w:rsidRPr="00F21EC6" w:rsidRDefault="00081A39" w:rsidP="00BF764E">
      <w:pPr>
        <w:jc w:val="both"/>
        <w:rPr>
          <w:rFonts w:ascii="Arial Narrow" w:hAnsi="Arial Narrow" w:cs="Arial"/>
          <w:bCs/>
          <w:sz w:val="16"/>
          <w:szCs w:val="16"/>
        </w:rPr>
      </w:pPr>
      <w:r w:rsidRPr="00F21EC6">
        <w:rPr>
          <w:rFonts w:ascii="Arial Narrow" w:hAnsi="Arial Narrow" w:cs="Arial"/>
          <w:bCs/>
          <w:sz w:val="16"/>
          <w:szCs w:val="16"/>
        </w:rPr>
        <w:t>Las disposiciones que sean aplicables a las dependencias según el ordenamiento reformado, lo serán también en lo conducente a las Entidades Paraestatales, salvo disposición en contrario.</w:t>
      </w:r>
    </w:p>
    <w:p w14:paraId="4F41C266" w14:textId="77777777" w:rsidR="00081A39" w:rsidRPr="00F21EC6" w:rsidRDefault="00081A39" w:rsidP="00BF764E">
      <w:pPr>
        <w:jc w:val="both"/>
        <w:rPr>
          <w:rFonts w:ascii="Arial Narrow" w:hAnsi="Arial Narrow" w:cs="Arial"/>
          <w:bCs/>
          <w:sz w:val="16"/>
          <w:szCs w:val="16"/>
        </w:rPr>
      </w:pPr>
    </w:p>
    <w:p w14:paraId="28CB90D5" w14:textId="77777777" w:rsidR="00081A39" w:rsidRPr="00F21EC6" w:rsidRDefault="00081A39" w:rsidP="00BF764E">
      <w:pPr>
        <w:jc w:val="both"/>
        <w:rPr>
          <w:rFonts w:ascii="Arial Narrow" w:hAnsi="Arial Narrow" w:cs="Arial"/>
          <w:bCs/>
          <w:sz w:val="16"/>
          <w:szCs w:val="16"/>
        </w:rPr>
      </w:pPr>
      <w:proofErr w:type="gramStart"/>
      <w:r w:rsidRPr="00F21EC6">
        <w:rPr>
          <w:rFonts w:ascii="Arial Narrow" w:hAnsi="Arial Narrow" w:cs="Arial"/>
          <w:b/>
          <w:bCs/>
          <w:sz w:val="16"/>
          <w:szCs w:val="16"/>
        </w:rPr>
        <w:t>SEGUNDO.-</w:t>
      </w:r>
      <w:proofErr w:type="gramEnd"/>
      <w:r w:rsidRPr="00F21EC6">
        <w:rPr>
          <w:rFonts w:ascii="Arial Narrow" w:hAnsi="Arial Narrow" w:cs="Arial"/>
          <w:bCs/>
          <w:sz w:val="16"/>
          <w:szCs w:val="16"/>
        </w:rPr>
        <w:t xml:space="preserve"> El presente Decreto entrará en vigor el día siguiente de su publicación en el Periódico Oficial del Gobierno del Estado.</w:t>
      </w:r>
    </w:p>
    <w:p w14:paraId="248003B0" w14:textId="77777777" w:rsidR="00081A39" w:rsidRPr="00F21EC6" w:rsidRDefault="00081A39" w:rsidP="00BF764E">
      <w:pPr>
        <w:jc w:val="both"/>
        <w:rPr>
          <w:rFonts w:ascii="Arial Narrow" w:hAnsi="Arial Narrow" w:cs="Arial"/>
          <w:bCs/>
          <w:sz w:val="16"/>
          <w:szCs w:val="16"/>
        </w:rPr>
      </w:pPr>
    </w:p>
    <w:p w14:paraId="5E1A3547" w14:textId="77777777" w:rsidR="00906A43" w:rsidRPr="00F21EC6" w:rsidRDefault="00906A4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31 DE JULIO DE 2007.</w:t>
      </w:r>
    </w:p>
    <w:p w14:paraId="2E7AC36E" w14:textId="77777777" w:rsidR="00906A43" w:rsidRPr="00F21EC6" w:rsidRDefault="00906A43" w:rsidP="00BF764E">
      <w:pPr>
        <w:jc w:val="center"/>
        <w:rPr>
          <w:rFonts w:ascii="Arial Narrow" w:hAnsi="Arial Narrow" w:cs="Arial"/>
          <w:bCs/>
          <w:i/>
          <w:sz w:val="16"/>
          <w:szCs w:val="16"/>
        </w:rPr>
      </w:pPr>
    </w:p>
    <w:p w14:paraId="36A8163F"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el día siguiente al de su publicación en el Periódico Oficial del Gobierno del Estado.</w:t>
      </w:r>
    </w:p>
    <w:p w14:paraId="696A4D12" w14:textId="77777777" w:rsidR="000C5E09" w:rsidRPr="00F21EC6" w:rsidRDefault="000C5E09" w:rsidP="00BF764E">
      <w:pPr>
        <w:jc w:val="both"/>
        <w:rPr>
          <w:rFonts w:ascii="Arial Narrow" w:hAnsi="Arial Narrow" w:cs="Arial"/>
          <w:b/>
          <w:bCs/>
          <w:sz w:val="16"/>
          <w:szCs w:val="16"/>
        </w:rPr>
      </w:pPr>
    </w:p>
    <w:p w14:paraId="2E1B91BE" w14:textId="77777777" w:rsidR="000C5E09" w:rsidRPr="00F21EC6" w:rsidRDefault="000C5E09"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todas las disposiciones que se opongan al presente decreto.</w:t>
      </w:r>
    </w:p>
    <w:p w14:paraId="72B2F692" w14:textId="77777777" w:rsidR="00906A43" w:rsidRPr="00F21EC6" w:rsidRDefault="00906A43" w:rsidP="00BF764E">
      <w:pPr>
        <w:jc w:val="both"/>
        <w:rPr>
          <w:rFonts w:ascii="Arial Narrow" w:hAnsi="Arial Narrow" w:cs="Arial"/>
          <w:bCs/>
          <w:sz w:val="16"/>
          <w:szCs w:val="16"/>
        </w:rPr>
      </w:pPr>
    </w:p>
    <w:p w14:paraId="56AA22FE" w14:textId="77777777" w:rsidR="003E12F2" w:rsidRPr="00F21EC6" w:rsidRDefault="003E12F2"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28 DE DICIEMBRE DE 2007.</w:t>
      </w:r>
    </w:p>
    <w:p w14:paraId="580D501A" w14:textId="77777777" w:rsidR="003E12F2" w:rsidRPr="00F21EC6" w:rsidRDefault="003E12F2" w:rsidP="00BF764E">
      <w:pPr>
        <w:jc w:val="center"/>
        <w:rPr>
          <w:rFonts w:ascii="Arial Narrow" w:hAnsi="Arial Narrow" w:cs="Arial"/>
          <w:b/>
          <w:sz w:val="16"/>
          <w:szCs w:val="16"/>
        </w:rPr>
      </w:pPr>
    </w:p>
    <w:p w14:paraId="11C6C985"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de su publicación en el Periódico Oficial del Gobierno del Estado.</w:t>
      </w:r>
    </w:p>
    <w:p w14:paraId="122D9F27" w14:textId="77777777" w:rsidR="003E12F2" w:rsidRPr="00F21EC6" w:rsidRDefault="003E12F2" w:rsidP="00BF764E">
      <w:pPr>
        <w:jc w:val="both"/>
        <w:rPr>
          <w:rFonts w:ascii="Arial Narrow" w:hAnsi="Arial Narrow" w:cs="Arial"/>
          <w:bCs/>
          <w:sz w:val="16"/>
          <w:szCs w:val="16"/>
        </w:rPr>
      </w:pPr>
    </w:p>
    <w:p w14:paraId="7B3F589B" w14:textId="77777777" w:rsidR="003E12F2" w:rsidRPr="00F21EC6" w:rsidRDefault="003E12F2"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legales, administrativas y reglamentarias que se opongan al presente decreto.</w:t>
      </w:r>
    </w:p>
    <w:p w14:paraId="4837306A" w14:textId="77777777" w:rsidR="003E12F2" w:rsidRPr="00F21EC6" w:rsidRDefault="003E12F2" w:rsidP="00BF764E">
      <w:pPr>
        <w:rPr>
          <w:rFonts w:ascii="Arial Narrow" w:hAnsi="Arial Narrow" w:cs="Arial"/>
          <w:sz w:val="16"/>
          <w:szCs w:val="16"/>
        </w:rPr>
      </w:pPr>
    </w:p>
    <w:p w14:paraId="084920F6" w14:textId="77777777" w:rsidR="000C3055" w:rsidRPr="00F21EC6" w:rsidRDefault="000C3055"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11 DE DICIEMBRE DE 2009. DECRETO 155</w:t>
      </w:r>
    </w:p>
    <w:p w14:paraId="788237A9" w14:textId="77777777" w:rsidR="000C3055" w:rsidRPr="00F21EC6" w:rsidRDefault="000C3055" w:rsidP="00BF764E">
      <w:pPr>
        <w:jc w:val="both"/>
        <w:rPr>
          <w:rFonts w:ascii="Arial Narrow" w:hAnsi="Arial Narrow" w:cs="Arial"/>
          <w:b/>
          <w:bCs/>
          <w:sz w:val="16"/>
          <w:szCs w:val="16"/>
        </w:rPr>
      </w:pPr>
    </w:p>
    <w:p w14:paraId="369E345F" w14:textId="77777777" w:rsidR="000C3055" w:rsidRPr="00F21EC6" w:rsidRDefault="000C3055" w:rsidP="00BF764E">
      <w:pPr>
        <w:jc w:val="both"/>
        <w:rPr>
          <w:rFonts w:ascii="Arial Narrow" w:hAnsi="Arial Narrow" w:cs="Arial"/>
          <w:bCs/>
          <w:sz w:val="16"/>
          <w:szCs w:val="16"/>
        </w:rPr>
      </w:pPr>
      <w:proofErr w:type="gramStart"/>
      <w:r w:rsidRPr="00F21EC6">
        <w:rPr>
          <w:rFonts w:ascii="Arial Narrow" w:hAnsi="Arial Narrow" w:cs="Arial"/>
          <w:b/>
          <w:bCs/>
          <w:sz w:val="16"/>
          <w:szCs w:val="16"/>
        </w:rPr>
        <w:t>PRIMERO.-</w:t>
      </w:r>
      <w:proofErr w:type="gramEnd"/>
      <w:r w:rsidRPr="00F21EC6">
        <w:rPr>
          <w:rFonts w:ascii="Arial Narrow" w:hAnsi="Arial Narrow" w:cs="Arial"/>
          <w:b/>
          <w:bCs/>
          <w:sz w:val="16"/>
          <w:szCs w:val="16"/>
        </w:rPr>
        <w:t xml:space="preserve"> </w:t>
      </w:r>
      <w:r w:rsidRPr="00F21EC6">
        <w:rPr>
          <w:rFonts w:ascii="Arial Narrow" w:hAnsi="Arial Narrow" w:cs="Arial"/>
          <w:bCs/>
          <w:sz w:val="16"/>
          <w:szCs w:val="16"/>
        </w:rPr>
        <w:t>El presente decreto entrará en vigor al día siguiente de su publicación en el Periódico Oficial del Gobierno del Estado.</w:t>
      </w:r>
    </w:p>
    <w:p w14:paraId="6E4C0297" w14:textId="77777777" w:rsidR="000C3055" w:rsidRPr="00F21EC6" w:rsidRDefault="000C3055" w:rsidP="00BF764E">
      <w:pPr>
        <w:jc w:val="both"/>
        <w:rPr>
          <w:rFonts w:ascii="Arial Narrow" w:hAnsi="Arial Narrow" w:cs="Arial"/>
          <w:bCs/>
          <w:sz w:val="16"/>
          <w:szCs w:val="16"/>
        </w:rPr>
      </w:pPr>
    </w:p>
    <w:p w14:paraId="750C5223" w14:textId="77777777" w:rsidR="000C3055" w:rsidRPr="00F21EC6" w:rsidRDefault="000C3055" w:rsidP="00BF764E">
      <w:pPr>
        <w:jc w:val="both"/>
        <w:rPr>
          <w:rFonts w:ascii="Arial Narrow" w:hAnsi="Arial Narrow" w:cs="Arial"/>
          <w:bCs/>
          <w:sz w:val="16"/>
          <w:szCs w:val="16"/>
        </w:rPr>
      </w:pPr>
      <w:proofErr w:type="gramStart"/>
      <w:r w:rsidRPr="00F21EC6">
        <w:rPr>
          <w:rFonts w:ascii="Arial Narrow" w:hAnsi="Arial Narrow" w:cs="Arial"/>
          <w:b/>
          <w:bCs/>
          <w:sz w:val="16"/>
          <w:szCs w:val="16"/>
        </w:rPr>
        <w:t>SEGUNDO.-</w:t>
      </w:r>
      <w:proofErr w:type="gramEnd"/>
      <w:r w:rsidRPr="00F21EC6">
        <w:rPr>
          <w:rFonts w:ascii="Arial Narrow" w:hAnsi="Arial Narrow" w:cs="Arial"/>
          <w:b/>
          <w:bCs/>
          <w:sz w:val="16"/>
          <w:szCs w:val="16"/>
        </w:rPr>
        <w:t xml:space="preserve"> </w:t>
      </w:r>
      <w:r w:rsidRPr="00F21EC6">
        <w:rPr>
          <w:rFonts w:ascii="Arial Narrow" w:hAnsi="Arial Narrow" w:cs="Arial"/>
          <w:bCs/>
          <w:sz w:val="16"/>
          <w:szCs w:val="16"/>
        </w:rPr>
        <w:t>Deberán elaborarse las disposiciones reglamentarias relativas al sistema de escalafón o servicio civil de carrera para los trabajadores de base, de base sindicalizados y de confianza.</w:t>
      </w:r>
    </w:p>
    <w:p w14:paraId="74B80F82" w14:textId="77777777" w:rsidR="000C3055" w:rsidRPr="00F21EC6" w:rsidRDefault="000C3055" w:rsidP="00BF764E">
      <w:pPr>
        <w:jc w:val="both"/>
        <w:rPr>
          <w:rFonts w:ascii="Arial Narrow" w:hAnsi="Arial Narrow" w:cs="Arial"/>
          <w:bCs/>
          <w:sz w:val="16"/>
          <w:szCs w:val="16"/>
        </w:rPr>
      </w:pPr>
    </w:p>
    <w:p w14:paraId="5437E5BC" w14:textId="77777777" w:rsidR="000C3055" w:rsidRPr="00F21EC6" w:rsidRDefault="000C3055" w:rsidP="00BF764E">
      <w:pPr>
        <w:jc w:val="both"/>
        <w:rPr>
          <w:rFonts w:ascii="Arial Narrow" w:hAnsi="Arial Narrow" w:cs="Arial"/>
          <w:bCs/>
          <w:sz w:val="16"/>
          <w:szCs w:val="16"/>
        </w:rPr>
      </w:pPr>
      <w:r w:rsidRPr="00F21EC6">
        <w:rPr>
          <w:rFonts w:ascii="Arial Narrow" w:hAnsi="Arial Narrow" w:cs="Arial"/>
          <w:b/>
          <w:bCs/>
          <w:sz w:val="16"/>
          <w:szCs w:val="16"/>
        </w:rPr>
        <w:t xml:space="preserve">TERCERO.- </w:t>
      </w:r>
      <w:r w:rsidRPr="00F21EC6">
        <w:rPr>
          <w:rFonts w:ascii="Arial Narrow" w:hAnsi="Arial Narrow" w:cs="Arial"/>
          <w:bCs/>
          <w:sz w:val="16"/>
          <w:szCs w:val="16"/>
        </w:rPr>
        <w:t>Para dar cumplimiento a lo previsto en el presente Decreto, en la Constitución Política del Estado de Coahuila de Zaragoza, así como en la Ley Orgánica del Poder Judicial del Estado de Coahuila de Zaragoza, deberá quedar instalado formal y materialmente el Tribunal de Conciliación y Arbitraje del Poder Judicial del Estado de Coahuila de Zaragoza a partir de enero de 2010, fecha a partir de la cual, dicho órgano judicial recibirá las demandas y asuntos laborales de los trabajadores al servicio del Estado y los municipios que, por su naturaleza, deba conocer.</w:t>
      </w:r>
    </w:p>
    <w:p w14:paraId="7F7552B5" w14:textId="77777777" w:rsidR="000C3055" w:rsidRPr="00F21EC6" w:rsidRDefault="000C3055" w:rsidP="00BF764E">
      <w:pPr>
        <w:jc w:val="both"/>
        <w:rPr>
          <w:rFonts w:ascii="Arial Narrow" w:hAnsi="Arial Narrow" w:cs="Arial"/>
          <w:bCs/>
          <w:sz w:val="16"/>
          <w:szCs w:val="16"/>
        </w:rPr>
      </w:pPr>
    </w:p>
    <w:p w14:paraId="52F2DBCB" w14:textId="77777777" w:rsidR="00C12AF2" w:rsidRPr="00F21EC6" w:rsidRDefault="00E650B1" w:rsidP="00BF764E">
      <w:pPr>
        <w:jc w:val="both"/>
        <w:rPr>
          <w:rFonts w:ascii="Arial Narrow" w:hAnsi="Arial Narrow" w:cs="Arial"/>
          <w:bCs/>
          <w:i/>
          <w:sz w:val="10"/>
          <w:szCs w:val="16"/>
        </w:rPr>
      </w:pPr>
      <w:r w:rsidRPr="00F21EC6">
        <w:rPr>
          <w:rFonts w:ascii="Arial Narrow" w:hAnsi="Arial Narrow" w:cs="Arial"/>
          <w:bCs/>
          <w:i/>
          <w:sz w:val="10"/>
          <w:szCs w:val="16"/>
        </w:rPr>
        <w:t xml:space="preserve">(REFORMADO, P.O. 17 DE DICIEMBRE DE 2013) </w:t>
      </w:r>
      <w:r w:rsidR="00C12AF2" w:rsidRPr="00F21EC6">
        <w:rPr>
          <w:rFonts w:ascii="Arial Narrow" w:hAnsi="Arial Narrow" w:cs="Arial"/>
          <w:bCs/>
          <w:i/>
          <w:sz w:val="10"/>
          <w:szCs w:val="16"/>
        </w:rPr>
        <w:t>(REFORMADO, P.O. 6 DE AGOSTO DE 2010)</w:t>
      </w:r>
    </w:p>
    <w:p w14:paraId="49E6E645" w14:textId="77777777" w:rsidR="00E650B1" w:rsidRPr="00F21EC6" w:rsidRDefault="000C3055" w:rsidP="00BF764E">
      <w:pPr>
        <w:jc w:val="both"/>
        <w:rPr>
          <w:rFonts w:ascii="Arial Narrow" w:hAnsi="Arial Narrow" w:cs="Arial"/>
          <w:bCs/>
          <w:sz w:val="16"/>
          <w:szCs w:val="16"/>
        </w:rPr>
      </w:pPr>
      <w:proofErr w:type="gramStart"/>
      <w:r w:rsidRPr="00F21EC6">
        <w:rPr>
          <w:rFonts w:ascii="Arial Narrow" w:hAnsi="Arial Narrow" w:cs="Arial"/>
          <w:b/>
          <w:bCs/>
          <w:sz w:val="16"/>
          <w:szCs w:val="16"/>
        </w:rPr>
        <w:t>CUARTO.-</w:t>
      </w:r>
      <w:proofErr w:type="gramEnd"/>
      <w:r w:rsidRPr="00F21EC6">
        <w:rPr>
          <w:rFonts w:ascii="Arial Narrow" w:hAnsi="Arial Narrow" w:cs="Arial"/>
          <w:b/>
          <w:bCs/>
          <w:sz w:val="16"/>
          <w:szCs w:val="16"/>
        </w:rPr>
        <w:t xml:space="preserve"> </w:t>
      </w:r>
      <w:r w:rsidR="00E650B1" w:rsidRPr="00F21EC6">
        <w:rPr>
          <w:rFonts w:ascii="Arial Narrow" w:hAnsi="Arial Narrow" w:cs="Arial"/>
          <w:bCs/>
          <w:sz w:val="16"/>
          <w:szCs w:val="16"/>
        </w:rPr>
        <w:t xml:space="preserve">Se extingue el Tribunal de Conciliación y Arbitraje para los Trabajadores al Servicio de los Poderes del Estado y de los Municipios, órgano del Poder Ejecutivo del Estado. </w:t>
      </w:r>
    </w:p>
    <w:p w14:paraId="3A1CB1A5" w14:textId="77777777" w:rsidR="000C3055" w:rsidRPr="00F21EC6" w:rsidRDefault="000C3055" w:rsidP="00BF764E">
      <w:pPr>
        <w:jc w:val="both"/>
        <w:rPr>
          <w:rFonts w:ascii="Arial Narrow" w:hAnsi="Arial Narrow" w:cs="Arial"/>
          <w:bCs/>
          <w:sz w:val="16"/>
          <w:szCs w:val="16"/>
        </w:rPr>
      </w:pPr>
    </w:p>
    <w:p w14:paraId="79D7D2D7" w14:textId="77777777" w:rsidR="00CA3581" w:rsidRPr="00F21EC6" w:rsidRDefault="00CA3581" w:rsidP="00BF764E">
      <w:pPr>
        <w:jc w:val="both"/>
        <w:rPr>
          <w:rFonts w:ascii="Arial Narrow" w:hAnsi="Arial Narrow" w:cs="Arial"/>
          <w:bCs/>
          <w:i/>
          <w:sz w:val="10"/>
          <w:szCs w:val="16"/>
        </w:rPr>
      </w:pPr>
      <w:r w:rsidRPr="00F21EC6">
        <w:rPr>
          <w:rFonts w:ascii="Arial Narrow" w:hAnsi="Arial Narrow" w:cs="Arial"/>
          <w:bCs/>
          <w:i/>
          <w:sz w:val="10"/>
          <w:szCs w:val="16"/>
        </w:rPr>
        <w:t>(REFORMADO, P.O. 17 DE DICIEMBRE DE 2013)</w:t>
      </w:r>
    </w:p>
    <w:p w14:paraId="67C08261" w14:textId="77777777" w:rsidR="00CA3581" w:rsidRPr="00F21EC6" w:rsidRDefault="000C3055" w:rsidP="00BF764E">
      <w:pPr>
        <w:pStyle w:val="Textosinformato"/>
        <w:rPr>
          <w:rFonts w:ascii="Arial Narrow" w:hAnsi="Arial Narrow" w:cs="Arial"/>
          <w:sz w:val="16"/>
          <w:szCs w:val="16"/>
        </w:rPr>
      </w:pPr>
      <w:proofErr w:type="gramStart"/>
      <w:r w:rsidRPr="00F21EC6">
        <w:rPr>
          <w:rFonts w:ascii="Arial Narrow" w:hAnsi="Arial Narrow" w:cs="Arial"/>
          <w:b/>
          <w:bCs/>
          <w:sz w:val="16"/>
          <w:szCs w:val="16"/>
        </w:rPr>
        <w:t>QUINTO.-</w:t>
      </w:r>
      <w:proofErr w:type="gramEnd"/>
      <w:r w:rsidRPr="00F21EC6">
        <w:rPr>
          <w:rFonts w:ascii="Arial Narrow" w:hAnsi="Arial Narrow" w:cs="Arial"/>
          <w:b/>
          <w:bCs/>
          <w:sz w:val="16"/>
          <w:szCs w:val="16"/>
        </w:rPr>
        <w:t xml:space="preserve"> </w:t>
      </w:r>
      <w:r w:rsidR="00CA3581" w:rsidRPr="00F21EC6">
        <w:rPr>
          <w:rFonts w:ascii="Arial Narrow" w:hAnsi="Arial Narrow" w:cs="Arial"/>
          <w:sz w:val="16"/>
          <w:szCs w:val="16"/>
        </w:rPr>
        <w:t xml:space="preserve">Los recursos humanos del Tribunal de Conciliación y Arbitraje para los Trabajadores al Servicio de los Poderes del Estado y de los Municipios, serán transferidos al Tribunal de Conciliación y Arbitraje del Poder Judicial del Estado. Los recursos financieros asignados al Tribunal de Conciliación y Arbitraje para los Trabajadores al Servicio de los Poderes del Estado y de los Municipios y los recursos materiales que hubiera adquirido por cualquier título, serán transferidos al Tribunal de Conciliación y Arbitraje del Poder Judicial del Estado, de acuerdo al procedimiento y a las reglas establecidas en la Ley de Entrega-Recepción del Estado y Municipios de Coahuila de Zaragoza, a más tardar en un plazo de dos meses. </w:t>
      </w:r>
    </w:p>
    <w:p w14:paraId="5F56C23D" w14:textId="77777777" w:rsidR="00CA3581" w:rsidRPr="00F21EC6" w:rsidRDefault="00CA3581" w:rsidP="00BF764E">
      <w:pPr>
        <w:pStyle w:val="Textosinformato"/>
        <w:rPr>
          <w:rFonts w:ascii="Arial Narrow" w:hAnsi="Arial Narrow" w:cs="Arial"/>
          <w:sz w:val="16"/>
          <w:szCs w:val="16"/>
        </w:rPr>
      </w:pPr>
    </w:p>
    <w:p w14:paraId="1E6699CB" w14:textId="77777777" w:rsidR="00CA3581" w:rsidRPr="00F21EC6" w:rsidRDefault="00CA3581" w:rsidP="00BF764E">
      <w:pPr>
        <w:pStyle w:val="Textosinformato"/>
        <w:rPr>
          <w:rFonts w:ascii="Arial Narrow" w:hAnsi="Arial Narrow" w:cs="Arial"/>
          <w:sz w:val="16"/>
          <w:szCs w:val="16"/>
        </w:rPr>
      </w:pPr>
      <w:r w:rsidRPr="00F21EC6">
        <w:rPr>
          <w:rFonts w:ascii="Arial Narrow" w:hAnsi="Arial Narrow" w:cs="Arial"/>
          <w:sz w:val="16"/>
          <w:szCs w:val="16"/>
        </w:rPr>
        <w:t xml:space="preserve">Los asuntos y trámites pendientes de resolver por el Tribunal de Conciliación y Arbitraje para los Trabajadores al Servicio de los Poderes del Estado y de los Municipios, serán transferidos en los términos del párrafo anterior y serán resueltos por el Tribunal de Conciliación y Arbitraje del Poder Judicial del Estado de Coahuila de Zaragoza. </w:t>
      </w:r>
    </w:p>
    <w:p w14:paraId="6126CF58" w14:textId="77777777" w:rsidR="000C3055" w:rsidRPr="00F21EC6" w:rsidRDefault="000C3055" w:rsidP="00BF764E">
      <w:pPr>
        <w:jc w:val="both"/>
        <w:rPr>
          <w:rFonts w:ascii="Arial Narrow" w:hAnsi="Arial Narrow" w:cs="Arial"/>
          <w:bCs/>
          <w:sz w:val="16"/>
          <w:szCs w:val="16"/>
        </w:rPr>
      </w:pPr>
    </w:p>
    <w:p w14:paraId="28ED5191" w14:textId="77777777" w:rsidR="000C3055" w:rsidRPr="00F21EC6" w:rsidRDefault="000C3055" w:rsidP="00BF764E">
      <w:pPr>
        <w:jc w:val="both"/>
        <w:rPr>
          <w:rFonts w:ascii="Arial Narrow" w:hAnsi="Arial Narrow" w:cs="Arial"/>
          <w:bCs/>
          <w:sz w:val="16"/>
          <w:szCs w:val="16"/>
        </w:rPr>
      </w:pPr>
      <w:proofErr w:type="gramStart"/>
      <w:r w:rsidRPr="00F21EC6">
        <w:rPr>
          <w:rFonts w:ascii="Arial Narrow" w:hAnsi="Arial Narrow" w:cs="Arial"/>
          <w:b/>
          <w:bCs/>
          <w:sz w:val="16"/>
          <w:szCs w:val="16"/>
        </w:rPr>
        <w:t>SEXTO.-</w:t>
      </w:r>
      <w:proofErr w:type="gramEnd"/>
      <w:r w:rsidRPr="00F21EC6">
        <w:rPr>
          <w:rFonts w:ascii="Arial Narrow" w:hAnsi="Arial Narrow" w:cs="Arial"/>
          <w:b/>
          <w:bCs/>
          <w:sz w:val="16"/>
          <w:szCs w:val="16"/>
        </w:rPr>
        <w:t xml:space="preserve"> </w:t>
      </w:r>
      <w:r w:rsidRPr="00F21EC6">
        <w:rPr>
          <w:rFonts w:ascii="Arial Narrow" w:hAnsi="Arial Narrow" w:cs="Arial"/>
          <w:bCs/>
          <w:sz w:val="16"/>
          <w:szCs w:val="16"/>
        </w:rPr>
        <w:t>Se derogan las disposiciones que se opongan a lo previsto en este decreto.</w:t>
      </w:r>
    </w:p>
    <w:p w14:paraId="335EDF0D" w14:textId="77777777" w:rsidR="000C3055" w:rsidRPr="00F21EC6" w:rsidRDefault="000C3055" w:rsidP="00BF764E">
      <w:pPr>
        <w:jc w:val="both"/>
        <w:rPr>
          <w:rFonts w:ascii="Arial Narrow" w:hAnsi="Arial Narrow" w:cs="Arial"/>
          <w:bCs/>
          <w:sz w:val="16"/>
          <w:szCs w:val="16"/>
        </w:rPr>
      </w:pPr>
    </w:p>
    <w:p w14:paraId="599FB21D" w14:textId="77777777" w:rsidR="0049542F" w:rsidRPr="00F21EC6" w:rsidRDefault="0049542F"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6 DE AGOSTO DE 2010. DECRETO 301</w:t>
      </w:r>
    </w:p>
    <w:p w14:paraId="5E80EBCF" w14:textId="77777777" w:rsidR="000C3055" w:rsidRPr="00F21EC6" w:rsidRDefault="000C3055" w:rsidP="00BF764E">
      <w:pPr>
        <w:jc w:val="both"/>
        <w:rPr>
          <w:rFonts w:ascii="Arial Narrow" w:hAnsi="Arial Narrow" w:cs="Arial"/>
          <w:bCs/>
          <w:sz w:val="16"/>
          <w:szCs w:val="16"/>
        </w:rPr>
      </w:pPr>
    </w:p>
    <w:p w14:paraId="12E345E9"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PRIMERO.</w:t>
      </w:r>
      <w:r w:rsidRPr="00F21EC6">
        <w:rPr>
          <w:rFonts w:ascii="Arial Narrow" w:hAnsi="Arial Narrow" w:cs="Arial"/>
          <w:bCs/>
          <w:sz w:val="16"/>
          <w:szCs w:val="16"/>
        </w:rPr>
        <w:t xml:space="preserve"> El presente Decreto entrará en vigor al día siguiente al de su publicación en el Periódico Oficial del Gobierno del Estado.</w:t>
      </w:r>
    </w:p>
    <w:p w14:paraId="33FDA9BA" w14:textId="77777777" w:rsidR="0049542F" w:rsidRPr="00F21EC6" w:rsidRDefault="0049542F" w:rsidP="00BF764E">
      <w:pPr>
        <w:jc w:val="both"/>
        <w:rPr>
          <w:rFonts w:ascii="Arial Narrow" w:hAnsi="Arial Narrow" w:cs="Arial"/>
          <w:bCs/>
          <w:sz w:val="16"/>
          <w:szCs w:val="16"/>
        </w:rPr>
      </w:pPr>
    </w:p>
    <w:p w14:paraId="2565133F" w14:textId="77777777" w:rsidR="0049542F" w:rsidRPr="00F21EC6" w:rsidRDefault="0049542F" w:rsidP="00BF764E">
      <w:pPr>
        <w:jc w:val="both"/>
        <w:rPr>
          <w:rFonts w:ascii="Arial Narrow" w:hAnsi="Arial Narrow" w:cs="Arial"/>
          <w:bCs/>
          <w:sz w:val="16"/>
          <w:szCs w:val="16"/>
        </w:rPr>
      </w:pPr>
      <w:r w:rsidRPr="00F21EC6">
        <w:rPr>
          <w:rFonts w:ascii="Arial Narrow" w:hAnsi="Arial Narrow" w:cs="Arial"/>
          <w:b/>
          <w:bCs/>
          <w:sz w:val="16"/>
          <w:szCs w:val="16"/>
        </w:rPr>
        <w:t>SEGUNDO.</w:t>
      </w:r>
      <w:r w:rsidRPr="00F21EC6">
        <w:rPr>
          <w:rFonts w:ascii="Arial Narrow" w:hAnsi="Arial Narrow" w:cs="Arial"/>
          <w:bCs/>
          <w:sz w:val="16"/>
          <w:szCs w:val="16"/>
        </w:rPr>
        <w:t xml:space="preserve"> Se derogan las disposiciones que se opongan al presente Decreto.</w:t>
      </w:r>
    </w:p>
    <w:p w14:paraId="31A02716" w14:textId="77777777" w:rsidR="00647388" w:rsidRPr="00F21EC6" w:rsidRDefault="00647388" w:rsidP="00BF764E">
      <w:pPr>
        <w:jc w:val="both"/>
        <w:rPr>
          <w:rFonts w:ascii="Arial Narrow" w:hAnsi="Arial Narrow" w:cs="Arial"/>
          <w:bCs/>
          <w:sz w:val="16"/>
          <w:szCs w:val="16"/>
        </w:rPr>
      </w:pPr>
    </w:p>
    <w:p w14:paraId="6808509B" w14:textId="77777777" w:rsidR="00647388" w:rsidRPr="00F21EC6" w:rsidRDefault="00647388"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9 / 1 DE FEBRERO DE 2011 / DECRETO 423</w:t>
      </w:r>
    </w:p>
    <w:p w14:paraId="22092D71" w14:textId="77777777" w:rsidR="00647388" w:rsidRPr="00F21EC6" w:rsidRDefault="00647388" w:rsidP="00BF764E">
      <w:pPr>
        <w:jc w:val="both"/>
        <w:rPr>
          <w:rFonts w:ascii="Arial Narrow" w:hAnsi="Arial Narrow" w:cs="Arial"/>
          <w:bCs/>
          <w:sz w:val="16"/>
          <w:szCs w:val="16"/>
        </w:rPr>
      </w:pPr>
    </w:p>
    <w:p w14:paraId="55210770"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6F274726" w14:textId="77777777" w:rsidR="00647388" w:rsidRPr="00F21EC6" w:rsidRDefault="00647388" w:rsidP="00BF764E">
      <w:pPr>
        <w:jc w:val="both"/>
        <w:rPr>
          <w:rFonts w:ascii="Arial Narrow" w:hAnsi="Arial Narrow" w:cs="Arial"/>
          <w:bCs/>
          <w:sz w:val="16"/>
          <w:szCs w:val="16"/>
        </w:rPr>
      </w:pPr>
    </w:p>
    <w:p w14:paraId="50E1797C" w14:textId="77777777" w:rsidR="00647388" w:rsidRPr="00F21EC6" w:rsidRDefault="00647388"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quince días del mes de diciembre del año dos mil diez.</w:t>
      </w:r>
    </w:p>
    <w:p w14:paraId="74FE6D79" w14:textId="77777777" w:rsidR="003E12F2" w:rsidRPr="00F21EC6" w:rsidRDefault="003E12F2" w:rsidP="00BF764E">
      <w:pPr>
        <w:jc w:val="both"/>
        <w:rPr>
          <w:rFonts w:ascii="Arial Narrow" w:hAnsi="Arial Narrow" w:cs="Arial"/>
          <w:b/>
          <w:bCs/>
          <w:sz w:val="16"/>
          <w:szCs w:val="16"/>
        </w:rPr>
      </w:pPr>
    </w:p>
    <w:p w14:paraId="5FBABC95" w14:textId="77777777" w:rsidR="007B4C9C" w:rsidRPr="00F21EC6" w:rsidRDefault="007B4C9C"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43 / 31 DE MAYO DE 2011 / DECRETO 419</w:t>
      </w:r>
    </w:p>
    <w:p w14:paraId="19E18343" w14:textId="77777777" w:rsidR="007B4C9C" w:rsidRPr="00F21EC6" w:rsidRDefault="007B4C9C" w:rsidP="00BF764E">
      <w:pPr>
        <w:jc w:val="both"/>
        <w:rPr>
          <w:rFonts w:ascii="Arial Narrow" w:hAnsi="Arial Narrow" w:cs="Arial"/>
          <w:bCs/>
          <w:sz w:val="16"/>
          <w:szCs w:val="16"/>
        </w:rPr>
      </w:pPr>
    </w:p>
    <w:p w14:paraId="7B7560BA"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ÚNICO.</w:t>
      </w:r>
      <w:r w:rsidRPr="00F21EC6">
        <w:rPr>
          <w:rFonts w:ascii="Arial Narrow" w:hAnsi="Arial Narrow" w:cs="Arial"/>
          <w:bCs/>
          <w:sz w:val="16"/>
          <w:szCs w:val="16"/>
        </w:rPr>
        <w:t xml:space="preserve"> El presente decreto entrará en vigor al día siguiente de su publicación en el Periódico Oficial del Estado.</w:t>
      </w:r>
    </w:p>
    <w:p w14:paraId="610CB308" w14:textId="77777777" w:rsidR="007B4C9C" w:rsidRPr="00F21EC6" w:rsidRDefault="007B4C9C" w:rsidP="00BF764E">
      <w:pPr>
        <w:jc w:val="both"/>
        <w:rPr>
          <w:rFonts w:ascii="Arial Narrow" w:hAnsi="Arial Narrow" w:cs="Arial"/>
          <w:bCs/>
          <w:sz w:val="16"/>
          <w:szCs w:val="16"/>
        </w:rPr>
      </w:pPr>
    </w:p>
    <w:p w14:paraId="3F3D36AA" w14:textId="77777777" w:rsidR="007B4C9C" w:rsidRPr="00F21EC6" w:rsidRDefault="007B4C9C" w:rsidP="00BF764E">
      <w:pPr>
        <w:jc w:val="both"/>
        <w:rPr>
          <w:rFonts w:ascii="Arial Narrow" w:hAnsi="Arial Narrow" w:cs="Arial"/>
          <w:bCs/>
          <w:sz w:val="16"/>
          <w:szCs w:val="16"/>
        </w:rPr>
      </w:pPr>
      <w:r w:rsidRPr="00F21EC6">
        <w:rPr>
          <w:rFonts w:ascii="Arial Narrow" w:hAnsi="Arial Narrow" w:cs="Arial"/>
          <w:b/>
          <w:bCs/>
          <w:sz w:val="16"/>
          <w:szCs w:val="16"/>
        </w:rPr>
        <w:t xml:space="preserve">DADO </w:t>
      </w:r>
      <w:r w:rsidRPr="00F21EC6">
        <w:rPr>
          <w:rFonts w:ascii="Arial Narrow" w:hAnsi="Arial Narrow" w:cs="Arial"/>
          <w:bCs/>
          <w:sz w:val="16"/>
          <w:szCs w:val="16"/>
        </w:rPr>
        <w:t>en el Salón de Sesiones del Congreso del Estado, en la Ciudad de Saltillo, Coahuila, a los ocho días del mes de diciembre del año dos mil diez.</w:t>
      </w:r>
    </w:p>
    <w:p w14:paraId="2A66DBCB" w14:textId="77777777" w:rsidR="007B4C9C" w:rsidRPr="00F21EC6" w:rsidRDefault="007B4C9C" w:rsidP="00BF764E">
      <w:pPr>
        <w:jc w:val="both"/>
        <w:rPr>
          <w:rFonts w:ascii="Arial Narrow" w:hAnsi="Arial Narrow" w:cs="Arial"/>
          <w:b/>
          <w:bCs/>
          <w:sz w:val="16"/>
          <w:szCs w:val="16"/>
        </w:rPr>
      </w:pPr>
    </w:p>
    <w:p w14:paraId="470AD1E3" w14:textId="77777777" w:rsidR="00661AA6" w:rsidRPr="00F21EC6" w:rsidRDefault="00661AA6"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84 / 19 DE OCTUBRE DE 2012 / DECRETO 97</w:t>
      </w:r>
    </w:p>
    <w:p w14:paraId="0522D4D3" w14:textId="77777777" w:rsidR="00661AA6" w:rsidRPr="00F21EC6" w:rsidRDefault="00661AA6" w:rsidP="00BF764E">
      <w:pPr>
        <w:jc w:val="both"/>
        <w:rPr>
          <w:rFonts w:ascii="Arial Narrow" w:hAnsi="Arial Narrow" w:cs="Arial"/>
          <w:sz w:val="16"/>
          <w:szCs w:val="16"/>
        </w:rPr>
      </w:pPr>
    </w:p>
    <w:p w14:paraId="244B5096"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PRIMERO.-</w:t>
      </w:r>
      <w:proofErr w:type="gramEnd"/>
      <w:r w:rsidRPr="00F21EC6">
        <w:rPr>
          <w:rFonts w:ascii="Arial Narrow" w:hAnsi="Arial Narrow" w:cs="Arial"/>
          <w:sz w:val="16"/>
          <w:szCs w:val="16"/>
        </w:rPr>
        <w:t xml:space="preserve"> Dentro de los 30 días siguientes a la publicación del presente decreto, el Ejecutivo del Estado, a través de las Secretarías de Gobierno y de Finanzas, y el Consejo de la Judicatura del Poder Judicial, establecerán una comisión para la transferencia administrativa y presupuestal de la Defensoría Jurídica Integral y sus dependencias en el Estado. </w:t>
      </w:r>
    </w:p>
    <w:p w14:paraId="785F4B3A"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7AD5EDDF"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Dicho proceso deberá concluir a los seis meses siguientes a la constitución de la comisión. </w:t>
      </w:r>
    </w:p>
    <w:p w14:paraId="7C138350"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13A18548"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SEGUNDO.-</w:t>
      </w:r>
      <w:proofErr w:type="gramEnd"/>
      <w:r w:rsidRPr="00F21EC6">
        <w:rPr>
          <w:rFonts w:ascii="Arial Narrow" w:hAnsi="Arial Narrow" w:cs="Arial"/>
          <w:sz w:val="16"/>
          <w:szCs w:val="16"/>
        </w:rPr>
        <w:t xml:space="preserve"> La selección y nombramiento de los defensores públicos a partir de su incorporación al Poder Judicial, particularmente en materia del nuevo Sistema de Justicia Acusatorio Adversarial, será de conformidad a la normatividad vigente o que se expida para este efecto. La comisión a que se refiere la disposición anterior, establecerá las bases para este efecto. </w:t>
      </w:r>
    </w:p>
    <w:p w14:paraId="3682E051"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55E45000"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TERCERO.-</w:t>
      </w:r>
      <w:proofErr w:type="gramEnd"/>
      <w:r w:rsidRPr="00F21EC6">
        <w:rPr>
          <w:rFonts w:ascii="Arial Narrow" w:hAnsi="Arial Narrow" w:cs="Arial"/>
          <w:b/>
          <w:sz w:val="16"/>
          <w:szCs w:val="16"/>
        </w:rPr>
        <w:t xml:space="preserve"> </w:t>
      </w:r>
      <w:r w:rsidRPr="00F21EC6">
        <w:rPr>
          <w:rFonts w:ascii="Arial Narrow" w:hAnsi="Arial Narrow" w:cs="Arial"/>
          <w:sz w:val="16"/>
          <w:szCs w:val="16"/>
        </w:rPr>
        <w:t xml:space="preserve">En tanto se concluye el proceso de transferencia a que se refieren las disposiciones anteriores, y entre en plena vigencia el presente decreto, el director, los subdirectores de unidad, delegados, defensores de oficio y procuradores auxiliares, tendrán la misma competencia prevista en la Ley de la Defensoría Jurídica Integral para el Estado de Coahuila. </w:t>
      </w:r>
    </w:p>
    <w:p w14:paraId="32DE0244"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0A09C49F"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CUARTO.-</w:t>
      </w:r>
      <w:proofErr w:type="gramEnd"/>
      <w:r w:rsidRPr="00F21EC6">
        <w:rPr>
          <w:rFonts w:ascii="Arial Narrow" w:hAnsi="Arial Narrow" w:cs="Arial"/>
          <w:sz w:val="16"/>
          <w:szCs w:val="16"/>
        </w:rPr>
        <w:t xml:space="preserve"> En la incorporación de los demás servidores públicos de la Defensoría Jurídica Integral, del Poder Ejecutivo al Poder Judicial, se respetarán todos sus derechos laborales, no perderán su antigüedad laboral; sus prestaciones y nivel jerárquico o laboral, y no podrán ser disminuidas respecto a las que tienen derecho al momento en que entre en vigor el presente Decreto. </w:t>
      </w:r>
    </w:p>
    <w:p w14:paraId="33C8BA0A"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3695E6E7"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QUINTO.-</w:t>
      </w:r>
      <w:proofErr w:type="gramEnd"/>
      <w:r w:rsidRPr="00F21EC6">
        <w:rPr>
          <w:rFonts w:ascii="Arial Narrow" w:hAnsi="Arial Narrow" w:cs="Arial"/>
          <w:sz w:val="16"/>
          <w:szCs w:val="16"/>
        </w:rPr>
        <w:t xml:space="preserve"> Se derogan las disposiciones que se opongan al presente decreto. </w:t>
      </w:r>
    </w:p>
    <w:p w14:paraId="2FC7FA85" w14:textId="77777777" w:rsidR="00661AA6" w:rsidRPr="00F21EC6" w:rsidRDefault="00661AA6" w:rsidP="00BF764E">
      <w:pPr>
        <w:jc w:val="both"/>
        <w:rPr>
          <w:rFonts w:ascii="Arial Narrow" w:hAnsi="Arial Narrow" w:cs="Arial"/>
          <w:sz w:val="16"/>
          <w:szCs w:val="16"/>
        </w:rPr>
      </w:pPr>
      <w:r w:rsidRPr="00F21EC6">
        <w:rPr>
          <w:rFonts w:ascii="Arial Narrow" w:hAnsi="Arial Narrow" w:cs="Arial"/>
          <w:sz w:val="16"/>
          <w:szCs w:val="16"/>
        </w:rPr>
        <w:t xml:space="preserve"> </w:t>
      </w:r>
    </w:p>
    <w:p w14:paraId="25E2888D" w14:textId="77777777" w:rsidR="00661AA6" w:rsidRPr="00F21EC6" w:rsidRDefault="00661AA6" w:rsidP="00BF764E">
      <w:pPr>
        <w:jc w:val="both"/>
        <w:rPr>
          <w:rFonts w:ascii="Arial Narrow" w:hAnsi="Arial Narrow" w:cs="Arial"/>
          <w:sz w:val="16"/>
          <w:szCs w:val="16"/>
        </w:rPr>
      </w:pPr>
      <w:proofErr w:type="gramStart"/>
      <w:r w:rsidRPr="00F21EC6">
        <w:rPr>
          <w:rFonts w:ascii="Arial Narrow" w:hAnsi="Arial Narrow" w:cs="Arial"/>
          <w:b/>
          <w:sz w:val="16"/>
          <w:szCs w:val="16"/>
        </w:rPr>
        <w:t>DADO</w:t>
      </w:r>
      <w:r w:rsidRPr="00F21EC6">
        <w:rPr>
          <w:rFonts w:ascii="Arial Narrow" w:hAnsi="Arial Narrow" w:cs="Arial"/>
          <w:sz w:val="16"/>
          <w:szCs w:val="16"/>
        </w:rPr>
        <w:t xml:space="preserve">  en</w:t>
      </w:r>
      <w:proofErr w:type="gramEnd"/>
      <w:r w:rsidRPr="00F21EC6">
        <w:rPr>
          <w:rFonts w:ascii="Arial Narrow" w:hAnsi="Arial Narrow" w:cs="Arial"/>
          <w:sz w:val="16"/>
          <w:szCs w:val="16"/>
        </w:rPr>
        <w:t xml:space="preserve"> el Salón de Sesiones del Congreso del Estado, en la Ciudad de Saltillo, Coahuila de Zaragoza, a los diecinueve días del mes de septiembre del año dos mil doce. </w:t>
      </w:r>
    </w:p>
    <w:p w14:paraId="7E9D4097" w14:textId="77777777" w:rsidR="00661AA6" w:rsidRPr="00F21EC6" w:rsidRDefault="00661AA6" w:rsidP="00BF764E">
      <w:pPr>
        <w:jc w:val="both"/>
        <w:rPr>
          <w:rFonts w:ascii="Arial Narrow" w:hAnsi="Arial Narrow" w:cs="Arial"/>
          <w:sz w:val="16"/>
          <w:szCs w:val="16"/>
        </w:rPr>
      </w:pPr>
    </w:p>
    <w:p w14:paraId="71C3E9F9" w14:textId="77777777" w:rsidR="00890E83" w:rsidRPr="00F21EC6" w:rsidRDefault="00890E83"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101 / 17 DE DICIEMBRE DE 2013 / DECRETO 358</w:t>
      </w:r>
    </w:p>
    <w:p w14:paraId="03F3DEE3" w14:textId="77777777" w:rsidR="00BF764E" w:rsidRPr="00F21EC6" w:rsidRDefault="00BF764E" w:rsidP="00BF764E">
      <w:pPr>
        <w:jc w:val="both"/>
        <w:rPr>
          <w:rFonts w:ascii="Arial Narrow" w:hAnsi="Arial Narrow" w:cs="Arial"/>
          <w:b/>
          <w:sz w:val="16"/>
          <w:szCs w:val="16"/>
        </w:rPr>
      </w:pPr>
    </w:p>
    <w:p w14:paraId="3DBA4D75" w14:textId="77777777" w:rsidR="001D6F29" w:rsidRPr="00F21EC6" w:rsidRDefault="001D6F29" w:rsidP="00BF764E">
      <w:pPr>
        <w:jc w:val="both"/>
        <w:rPr>
          <w:rFonts w:ascii="Arial Narrow" w:hAnsi="Arial Narrow" w:cs="Arial"/>
          <w:sz w:val="16"/>
          <w:szCs w:val="16"/>
        </w:rPr>
      </w:pPr>
      <w:proofErr w:type="gramStart"/>
      <w:r w:rsidRPr="00F21EC6">
        <w:rPr>
          <w:rFonts w:ascii="Arial Narrow" w:hAnsi="Arial Narrow" w:cs="Arial"/>
          <w:b/>
          <w:sz w:val="16"/>
          <w:szCs w:val="16"/>
        </w:rPr>
        <w:t>PRIMERO.-</w:t>
      </w:r>
      <w:proofErr w:type="gramEnd"/>
      <w:r w:rsidRPr="00F21EC6">
        <w:rPr>
          <w:rFonts w:ascii="Arial Narrow" w:hAnsi="Arial Narrow" w:cs="Arial"/>
          <w:sz w:val="16"/>
          <w:szCs w:val="16"/>
        </w:rPr>
        <w:t xml:space="preserve"> El presente Decreto entrará en vigor el día siguiente al de su publicación en el Periódico Oficial del Gobierno del Estado. </w:t>
      </w:r>
    </w:p>
    <w:p w14:paraId="2F3A54AD" w14:textId="77777777" w:rsidR="001D6F29" w:rsidRPr="00F21EC6" w:rsidRDefault="001D6F29" w:rsidP="00BF764E">
      <w:pPr>
        <w:jc w:val="both"/>
        <w:rPr>
          <w:rFonts w:ascii="Arial Narrow" w:hAnsi="Arial Narrow" w:cs="Arial"/>
          <w:sz w:val="16"/>
          <w:szCs w:val="16"/>
        </w:rPr>
      </w:pPr>
    </w:p>
    <w:p w14:paraId="6BCF3C26" w14:textId="77777777" w:rsidR="001D6F29" w:rsidRPr="00F21EC6" w:rsidRDefault="001D6F29" w:rsidP="00BF764E">
      <w:pPr>
        <w:jc w:val="both"/>
        <w:rPr>
          <w:rFonts w:ascii="Arial Narrow" w:hAnsi="Arial Narrow" w:cs="Arial"/>
          <w:sz w:val="16"/>
          <w:szCs w:val="16"/>
        </w:rPr>
      </w:pPr>
      <w:proofErr w:type="gramStart"/>
      <w:r w:rsidRPr="00F21EC6">
        <w:rPr>
          <w:rFonts w:ascii="Arial Narrow" w:hAnsi="Arial Narrow" w:cs="Arial"/>
          <w:b/>
          <w:sz w:val="16"/>
          <w:szCs w:val="16"/>
        </w:rPr>
        <w:t>SEGUNDO.-</w:t>
      </w:r>
      <w:proofErr w:type="gramEnd"/>
      <w:r w:rsidRPr="00F21EC6">
        <w:rPr>
          <w:rFonts w:ascii="Arial Narrow" w:hAnsi="Arial Narrow" w:cs="Arial"/>
          <w:sz w:val="16"/>
          <w:szCs w:val="16"/>
        </w:rPr>
        <w:t xml:space="preserve"> Se derogan todas las disposiciones que se opongan al presente Decreto. </w:t>
      </w:r>
    </w:p>
    <w:p w14:paraId="08436CB4" w14:textId="77777777" w:rsidR="001D6F29" w:rsidRPr="00F21EC6" w:rsidRDefault="001D6F29" w:rsidP="00BF764E">
      <w:pPr>
        <w:jc w:val="both"/>
        <w:rPr>
          <w:rFonts w:ascii="Arial Narrow" w:hAnsi="Arial Narrow" w:cs="Arial"/>
          <w:sz w:val="16"/>
          <w:szCs w:val="16"/>
        </w:rPr>
      </w:pPr>
    </w:p>
    <w:p w14:paraId="1DADE246" w14:textId="77777777" w:rsidR="001D6F29" w:rsidRPr="00F21EC6" w:rsidRDefault="001D6F29" w:rsidP="00BF764E">
      <w:pPr>
        <w:jc w:val="both"/>
        <w:rPr>
          <w:rFonts w:ascii="Arial Narrow" w:hAnsi="Arial Narrow" w:cs="Arial"/>
          <w:sz w:val="16"/>
          <w:szCs w:val="16"/>
        </w:rPr>
      </w:pPr>
      <w:r w:rsidRPr="00F21EC6">
        <w:rPr>
          <w:rFonts w:ascii="Arial Narrow" w:hAnsi="Arial Narrow" w:cs="Arial"/>
          <w:b/>
          <w:sz w:val="16"/>
          <w:szCs w:val="16"/>
        </w:rPr>
        <w:t xml:space="preserve">DADO </w:t>
      </w:r>
      <w:r w:rsidRPr="00F21EC6">
        <w:rPr>
          <w:rFonts w:ascii="Arial Narrow" w:hAnsi="Arial Narrow" w:cs="Arial"/>
          <w:sz w:val="16"/>
          <w:szCs w:val="16"/>
        </w:rPr>
        <w:t xml:space="preserve">en el Salón de Sesiones del Congreso del Estado, en la Ciudad de Saltillo, Coahuila de Zaragoza, a los quince días del mes de octubre del año dos mil trece. </w:t>
      </w:r>
    </w:p>
    <w:p w14:paraId="32CE69B4" w14:textId="77777777" w:rsidR="00661AA6" w:rsidRPr="00F21EC6" w:rsidRDefault="00661AA6">
      <w:pPr>
        <w:jc w:val="both"/>
        <w:rPr>
          <w:rFonts w:ascii="Arial Narrow" w:hAnsi="Arial Narrow" w:cs="Arial"/>
          <w:b/>
          <w:bCs/>
          <w:sz w:val="16"/>
          <w:szCs w:val="16"/>
        </w:rPr>
      </w:pPr>
    </w:p>
    <w:p w14:paraId="33B9E2CD" w14:textId="77777777" w:rsidR="00BF764E" w:rsidRPr="00F21EC6" w:rsidRDefault="00BF764E" w:rsidP="00BF764E">
      <w:pPr>
        <w:tabs>
          <w:tab w:val="left" w:pos="709"/>
        </w:tabs>
        <w:jc w:val="center"/>
        <w:rPr>
          <w:rFonts w:ascii="Arial Narrow" w:hAnsi="Arial Narrow" w:cs="Arial"/>
          <w:b/>
          <w:sz w:val="16"/>
          <w:szCs w:val="16"/>
        </w:rPr>
      </w:pPr>
      <w:r w:rsidRPr="00F21EC6">
        <w:rPr>
          <w:rFonts w:ascii="Arial Narrow" w:hAnsi="Arial Narrow" w:cs="Arial"/>
          <w:b/>
          <w:sz w:val="16"/>
          <w:szCs w:val="16"/>
        </w:rPr>
        <w:t>P.O. 104 / 30 DE DICIEMBRE DE 2014 / DECRETO 697</w:t>
      </w:r>
    </w:p>
    <w:p w14:paraId="7D3EA617" w14:textId="77777777" w:rsidR="00BF764E" w:rsidRPr="00F21EC6" w:rsidRDefault="00BF764E" w:rsidP="00BF764E">
      <w:pPr>
        <w:tabs>
          <w:tab w:val="left" w:pos="709"/>
        </w:tabs>
        <w:jc w:val="center"/>
        <w:rPr>
          <w:rFonts w:ascii="Arial Narrow" w:hAnsi="Arial Narrow" w:cs="Arial"/>
          <w:b/>
          <w:sz w:val="16"/>
          <w:szCs w:val="16"/>
        </w:rPr>
      </w:pPr>
    </w:p>
    <w:p w14:paraId="6776B577"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ÚNICO-</w:t>
      </w:r>
      <w:r w:rsidRPr="00F21EC6">
        <w:rPr>
          <w:rFonts w:ascii="Arial Narrow" w:hAnsi="Arial Narrow" w:cs="Arial"/>
          <w:sz w:val="16"/>
          <w:szCs w:val="24"/>
        </w:rPr>
        <w:t xml:space="preserve"> El presente Decreto entrará en vigor al día siguiente de su publicación en el Periódico </w:t>
      </w:r>
    </w:p>
    <w:p w14:paraId="501C92D6"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sz w:val="16"/>
          <w:szCs w:val="24"/>
        </w:rPr>
        <w:t xml:space="preserve"> </w:t>
      </w:r>
    </w:p>
    <w:p w14:paraId="7339F833" w14:textId="77777777" w:rsidR="00BF764E" w:rsidRPr="00F21EC6" w:rsidRDefault="00BF764E" w:rsidP="00BF764E">
      <w:pPr>
        <w:pStyle w:val="Textosinformato"/>
        <w:rPr>
          <w:rFonts w:ascii="Arial Narrow" w:hAnsi="Arial Narrow" w:cs="Arial"/>
          <w:sz w:val="16"/>
          <w:szCs w:val="24"/>
        </w:rPr>
      </w:pPr>
      <w:r w:rsidRPr="00F21EC6">
        <w:rPr>
          <w:rFonts w:ascii="Arial Narrow" w:hAnsi="Arial Narrow" w:cs="Arial"/>
          <w:b/>
          <w:sz w:val="16"/>
          <w:szCs w:val="24"/>
        </w:rPr>
        <w:t>DADO</w:t>
      </w:r>
      <w:r w:rsidRPr="00F21EC6">
        <w:rPr>
          <w:rFonts w:ascii="Arial Narrow" w:hAnsi="Arial Narrow" w:cs="Arial"/>
          <w:sz w:val="16"/>
          <w:szCs w:val="24"/>
        </w:rPr>
        <w:t xml:space="preserve"> en el Salón de Sesiones del Congreso del Estado, en la Ciudad de Saltillo, Coahuila de Zaragoza, a los dieciocho días del mes de diciembre del año dos mil catorce. </w:t>
      </w:r>
    </w:p>
    <w:p w14:paraId="11F3C247" w14:textId="77777777" w:rsidR="00BF764E" w:rsidRPr="00F21EC6" w:rsidRDefault="00BF764E" w:rsidP="00BF764E">
      <w:pPr>
        <w:tabs>
          <w:tab w:val="left" w:pos="709"/>
        </w:tabs>
        <w:jc w:val="center"/>
        <w:rPr>
          <w:rFonts w:ascii="Arial Narrow" w:hAnsi="Arial Narrow" w:cs="Arial"/>
          <w:b/>
          <w:sz w:val="16"/>
          <w:szCs w:val="16"/>
        </w:rPr>
      </w:pPr>
    </w:p>
    <w:p w14:paraId="4F70DA1C" w14:textId="77777777" w:rsidR="00FC54DC" w:rsidRPr="00F21EC6" w:rsidRDefault="00FC54DC" w:rsidP="00FC54DC">
      <w:pPr>
        <w:tabs>
          <w:tab w:val="left" w:pos="709"/>
        </w:tabs>
        <w:jc w:val="center"/>
        <w:rPr>
          <w:rFonts w:ascii="Arial Narrow" w:hAnsi="Arial Narrow" w:cs="Arial"/>
          <w:b/>
          <w:sz w:val="16"/>
          <w:szCs w:val="16"/>
        </w:rPr>
      </w:pPr>
      <w:r w:rsidRPr="00F21EC6">
        <w:rPr>
          <w:rFonts w:ascii="Arial Narrow" w:hAnsi="Arial Narrow" w:cs="Arial"/>
          <w:b/>
          <w:sz w:val="16"/>
          <w:szCs w:val="16"/>
        </w:rPr>
        <w:t>P.O. 53 / 1 DE JULIO DE 2016 / DECRETO 476</w:t>
      </w:r>
    </w:p>
    <w:p w14:paraId="376C467B" w14:textId="77777777" w:rsidR="00FC54DC" w:rsidRPr="00F21EC6" w:rsidRDefault="00FC54DC" w:rsidP="00FC54DC">
      <w:pPr>
        <w:tabs>
          <w:tab w:val="left" w:pos="709"/>
        </w:tabs>
        <w:rPr>
          <w:rFonts w:ascii="Arial Narrow" w:hAnsi="Arial Narrow" w:cs="Arial"/>
          <w:b/>
          <w:sz w:val="16"/>
          <w:szCs w:val="16"/>
        </w:rPr>
      </w:pPr>
    </w:p>
    <w:p w14:paraId="4FD89C26" w14:textId="77777777" w:rsidR="00FC54DC" w:rsidRPr="00F21EC6" w:rsidRDefault="00FC54DC" w:rsidP="002C3645">
      <w:pPr>
        <w:pStyle w:val="Textosinformato"/>
        <w:rPr>
          <w:rFonts w:ascii="Arial Narrow" w:hAnsi="Arial Narrow" w:cs="Arial"/>
          <w:sz w:val="16"/>
          <w:szCs w:val="24"/>
        </w:rPr>
      </w:pPr>
      <w:proofErr w:type="gramStart"/>
      <w:r w:rsidRPr="00F21EC6">
        <w:rPr>
          <w:rFonts w:ascii="Arial Narrow" w:hAnsi="Arial Narrow" w:cs="Arial"/>
          <w:b/>
          <w:sz w:val="16"/>
          <w:szCs w:val="24"/>
        </w:rPr>
        <w:t>PRIMERO.-</w:t>
      </w:r>
      <w:proofErr w:type="gramEnd"/>
      <w:r w:rsidRPr="00F21EC6">
        <w:rPr>
          <w:rFonts w:ascii="Arial Narrow" w:hAnsi="Arial Narrow" w:cs="Arial"/>
          <w:b/>
          <w:sz w:val="16"/>
          <w:szCs w:val="24"/>
        </w:rPr>
        <w:t xml:space="preserve"> </w:t>
      </w:r>
      <w:r w:rsidRPr="00F21EC6">
        <w:rPr>
          <w:rFonts w:ascii="Arial Narrow" w:hAnsi="Arial Narrow" w:cs="Arial"/>
          <w:sz w:val="16"/>
          <w:szCs w:val="24"/>
        </w:rPr>
        <w:t>El presente Decreto entrará en vigor al día siguiente de su publicación en el Periódico Oficial del Gobierno del</w:t>
      </w:r>
      <w:r w:rsidR="002C3645" w:rsidRPr="00F21EC6">
        <w:rPr>
          <w:rFonts w:ascii="Arial Narrow" w:hAnsi="Arial Narrow" w:cs="Arial"/>
          <w:sz w:val="16"/>
          <w:szCs w:val="24"/>
        </w:rPr>
        <w:t xml:space="preserve"> </w:t>
      </w:r>
      <w:r w:rsidRPr="00F21EC6">
        <w:rPr>
          <w:rFonts w:ascii="Arial Narrow" w:hAnsi="Arial Narrow" w:cs="Arial"/>
          <w:sz w:val="16"/>
          <w:szCs w:val="24"/>
        </w:rPr>
        <w:t>Estado.</w:t>
      </w:r>
    </w:p>
    <w:p w14:paraId="43EB31E0" w14:textId="77777777" w:rsidR="00EF718F" w:rsidRPr="00F21EC6" w:rsidRDefault="00EF718F" w:rsidP="002C3645">
      <w:pPr>
        <w:pStyle w:val="Textosinformato"/>
        <w:rPr>
          <w:rFonts w:ascii="Arial Narrow" w:hAnsi="Arial Narrow" w:cs="Arial"/>
          <w:sz w:val="16"/>
          <w:szCs w:val="24"/>
        </w:rPr>
      </w:pPr>
    </w:p>
    <w:p w14:paraId="30E53093" w14:textId="77777777" w:rsidR="00FC54DC" w:rsidRPr="00F21EC6" w:rsidRDefault="00FC54DC" w:rsidP="002C3645">
      <w:pPr>
        <w:pStyle w:val="Textosinformato"/>
        <w:rPr>
          <w:rFonts w:ascii="Arial Narrow" w:hAnsi="Arial Narrow" w:cs="Arial"/>
          <w:sz w:val="16"/>
          <w:szCs w:val="24"/>
        </w:rPr>
      </w:pPr>
      <w:proofErr w:type="gramStart"/>
      <w:r w:rsidRPr="00F21EC6">
        <w:rPr>
          <w:rFonts w:ascii="Arial Narrow" w:hAnsi="Arial Narrow" w:cs="Arial"/>
          <w:b/>
          <w:sz w:val="16"/>
          <w:szCs w:val="24"/>
        </w:rPr>
        <w:t>SEGUNDO.-</w:t>
      </w:r>
      <w:proofErr w:type="gramEnd"/>
      <w:r w:rsidRPr="00F21EC6">
        <w:rPr>
          <w:rFonts w:ascii="Arial Narrow" w:hAnsi="Arial Narrow" w:cs="Arial"/>
          <w:b/>
          <w:sz w:val="16"/>
          <w:szCs w:val="24"/>
        </w:rPr>
        <w:t xml:space="preserve"> </w:t>
      </w:r>
      <w:r w:rsidRPr="00F21EC6">
        <w:rPr>
          <w:rFonts w:ascii="Arial Narrow" w:hAnsi="Arial Narrow" w:cs="Arial"/>
          <w:sz w:val="16"/>
          <w:szCs w:val="24"/>
        </w:rPr>
        <w:t>La Secretaría de Salud del Estado contará con un plazo de quince días para emitir los lineamientos necesarios para la aplicación del presente decreto, contados a partir de la entrada en vigor del mismo.</w:t>
      </w:r>
    </w:p>
    <w:p w14:paraId="638534D7" w14:textId="77777777" w:rsidR="00FC54DC" w:rsidRPr="00F21EC6" w:rsidRDefault="00FC54DC" w:rsidP="002C3645">
      <w:pPr>
        <w:pStyle w:val="Textosinformato"/>
        <w:rPr>
          <w:rFonts w:ascii="Arial Narrow" w:hAnsi="Arial Narrow" w:cs="Arial"/>
          <w:sz w:val="16"/>
          <w:szCs w:val="24"/>
        </w:rPr>
      </w:pPr>
    </w:p>
    <w:p w14:paraId="08491A37" w14:textId="77777777" w:rsidR="00FC54DC" w:rsidRPr="00F21EC6" w:rsidRDefault="00FC54DC" w:rsidP="002C3645">
      <w:pPr>
        <w:pStyle w:val="Textosinformato"/>
        <w:rPr>
          <w:rFonts w:ascii="Arial Narrow" w:hAnsi="Arial Narrow" w:cs="Arial"/>
          <w:sz w:val="16"/>
          <w:szCs w:val="24"/>
        </w:rPr>
      </w:pPr>
      <w:proofErr w:type="gramStart"/>
      <w:r w:rsidRPr="00F21EC6">
        <w:rPr>
          <w:rFonts w:ascii="Arial Narrow" w:hAnsi="Arial Narrow" w:cs="Arial"/>
          <w:b/>
          <w:sz w:val="16"/>
          <w:szCs w:val="24"/>
        </w:rPr>
        <w:t>TERCERO.-</w:t>
      </w:r>
      <w:proofErr w:type="gramEnd"/>
      <w:r w:rsidRPr="00F21EC6">
        <w:rPr>
          <w:rFonts w:ascii="Arial Narrow" w:hAnsi="Arial Narrow" w:cs="Arial"/>
          <w:b/>
          <w:sz w:val="16"/>
          <w:szCs w:val="24"/>
        </w:rPr>
        <w:t xml:space="preserve"> </w:t>
      </w:r>
      <w:r w:rsidRPr="00F21EC6">
        <w:rPr>
          <w:rFonts w:ascii="Arial Narrow" w:hAnsi="Arial Narrow" w:cs="Arial"/>
          <w:sz w:val="16"/>
          <w:szCs w:val="24"/>
        </w:rPr>
        <w:t>Las dependencias o entidades de los Poderes del Estado tendrán un plazo de treinta días para la implementación de sus lactarios, contados a partir de que la Secretaría de Salud del Estado emita los lineamientos a que se refiere el artículo anterior.</w:t>
      </w:r>
    </w:p>
    <w:p w14:paraId="777F57FD" w14:textId="77777777" w:rsidR="00FC54DC" w:rsidRPr="00F21EC6" w:rsidRDefault="00FC54DC" w:rsidP="002C3645">
      <w:pPr>
        <w:pStyle w:val="Textosinformato"/>
        <w:rPr>
          <w:rFonts w:ascii="Arial Narrow" w:hAnsi="Arial Narrow" w:cs="Arial"/>
          <w:b/>
          <w:sz w:val="16"/>
          <w:szCs w:val="24"/>
        </w:rPr>
      </w:pPr>
    </w:p>
    <w:p w14:paraId="6B5F84F6" w14:textId="77777777" w:rsidR="00FC54DC" w:rsidRPr="00F21EC6" w:rsidRDefault="00FC54DC" w:rsidP="002C3645">
      <w:pPr>
        <w:pStyle w:val="Textosinformato"/>
        <w:rPr>
          <w:rFonts w:ascii="Arial Narrow" w:hAnsi="Arial Narrow" w:cs="Arial"/>
          <w:sz w:val="16"/>
          <w:szCs w:val="24"/>
        </w:rPr>
      </w:pPr>
      <w:r w:rsidRPr="00F21EC6">
        <w:rPr>
          <w:rFonts w:ascii="Arial Narrow" w:hAnsi="Arial Narrow" w:cs="Arial"/>
          <w:b/>
          <w:sz w:val="16"/>
          <w:szCs w:val="24"/>
        </w:rPr>
        <w:t xml:space="preserve">DADO </w:t>
      </w:r>
      <w:r w:rsidRPr="00F21EC6">
        <w:rPr>
          <w:rFonts w:ascii="Arial Narrow" w:hAnsi="Arial Narrow" w:cs="Arial"/>
          <w:sz w:val="16"/>
          <w:szCs w:val="24"/>
        </w:rPr>
        <w:t>en el Salón de Sesiones del Congreso del Estado, en la Ciudad de Saltillo, Coahuila de Zaragoza, a los ocho días del mes de junio del año dos mil dieciséis.</w:t>
      </w:r>
    </w:p>
    <w:p w14:paraId="4A7CBB8A" w14:textId="77777777" w:rsidR="00FC54DC" w:rsidRPr="00F21EC6" w:rsidRDefault="00FC54DC" w:rsidP="00BF764E">
      <w:pPr>
        <w:tabs>
          <w:tab w:val="left" w:pos="709"/>
        </w:tabs>
        <w:jc w:val="center"/>
        <w:rPr>
          <w:rFonts w:ascii="Arial Narrow" w:hAnsi="Arial Narrow" w:cs="Arial"/>
          <w:b/>
          <w:sz w:val="16"/>
          <w:szCs w:val="16"/>
        </w:rPr>
      </w:pPr>
    </w:p>
    <w:p w14:paraId="2E3385CF" w14:textId="77777777" w:rsidR="00CC529F" w:rsidRPr="00F21EC6" w:rsidRDefault="00CC529F" w:rsidP="00CC529F">
      <w:pPr>
        <w:tabs>
          <w:tab w:val="left" w:pos="709"/>
        </w:tabs>
        <w:jc w:val="center"/>
        <w:rPr>
          <w:rFonts w:ascii="Arial Narrow" w:hAnsi="Arial Narrow" w:cs="Arial"/>
          <w:b/>
          <w:sz w:val="16"/>
          <w:szCs w:val="16"/>
        </w:rPr>
      </w:pPr>
      <w:r w:rsidRPr="00F21EC6">
        <w:rPr>
          <w:rFonts w:ascii="Arial Narrow" w:hAnsi="Arial Narrow" w:cs="Arial"/>
          <w:b/>
          <w:sz w:val="16"/>
          <w:szCs w:val="16"/>
        </w:rPr>
        <w:t>P.O. 50 / 23 DE JUNIO DE 2017 / DECRETO 875</w:t>
      </w:r>
    </w:p>
    <w:p w14:paraId="09A12687" w14:textId="77777777" w:rsidR="00CC529F" w:rsidRPr="00F21EC6" w:rsidRDefault="00CC529F" w:rsidP="00CC529F">
      <w:pPr>
        <w:tabs>
          <w:tab w:val="left" w:pos="709"/>
        </w:tabs>
        <w:jc w:val="center"/>
        <w:rPr>
          <w:rFonts w:ascii="Arial Narrow" w:hAnsi="Arial Narrow" w:cs="Arial"/>
          <w:b/>
          <w:sz w:val="16"/>
          <w:szCs w:val="16"/>
        </w:rPr>
      </w:pPr>
    </w:p>
    <w:p w14:paraId="064FB1BC" w14:textId="77777777" w:rsidR="00CC529F" w:rsidRPr="00F21EC6" w:rsidRDefault="00CC529F" w:rsidP="00CC529F">
      <w:pPr>
        <w:pStyle w:val="Textosinformato"/>
        <w:rPr>
          <w:rFonts w:ascii="Arial Narrow" w:hAnsi="Arial Narrow" w:cs="Arial"/>
          <w:sz w:val="16"/>
          <w:szCs w:val="26"/>
        </w:rPr>
      </w:pPr>
      <w:proofErr w:type="gramStart"/>
      <w:r w:rsidRPr="00F21EC6">
        <w:rPr>
          <w:rFonts w:ascii="Arial Narrow" w:hAnsi="Arial Narrow" w:cs="Arial"/>
          <w:b/>
          <w:sz w:val="16"/>
          <w:szCs w:val="26"/>
        </w:rPr>
        <w:t>PRIMERO.-</w:t>
      </w:r>
      <w:proofErr w:type="gramEnd"/>
      <w:r w:rsidRPr="00F21EC6">
        <w:rPr>
          <w:rFonts w:ascii="Arial Narrow" w:hAnsi="Arial Narrow" w:cs="Arial"/>
          <w:sz w:val="16"/>
          <w:szCs w:val="26"/>
        </w:rPr>
        <w:t xml:space="preserve"> El presente Decreto entrará en vigor al día siguiente de su publicación. </w:t>
      </w:r>
    </w:p>
    <w:p w14:paraId="3A621E9D" w14:textId="77777777" w:rsidR="00CC529F" w:rsidRPr="00F21EC6" w:rsidRDefault="00CC529F" w:rsidP="00CC529F">
      <w:pPr>
        <w:pStyle w:val="Textosinformato"/>
        <w:rPr>
          <w:rFonts w:ascii="Arial Narrow" w:hAnsi="Arial Narrow" w:cs="Arial"/>
          <w:sz w:val="16"/>
          <w:szCs w:val="26"/>
        </w:rPr>
      </w:pPr>
    </w:p>
    <w:p w14:paraId="613D320B" w14:textId="77777777" w:rsidR="00CC529F" w:rsidRPr="00F21EC6" w:rsidRDefault="00CC529F" w:rsidP="00CC529F">
      <w:pPr>
        <w:pStyle w:val="Textosinformato"/>
        <w:rPr>
          <w:rFonts w:ascii="Arial Narrow" w:hAnsi="Arial Narrow" w:cs="Arial"/>
          <w:sz w:val="16"/>
          <w:szCs w:val="26"/>
        </w:rPr>
      </w:pPr>
      <w:proofErr w:type="gramStart"/>
      <w:r w:rsidRPr="00F21EC6">
        <w:rPr>
          <w:rFonts w:ascii="Arial Narrow" w:hAnsi="Arial Narrow" w:cs="Arial"/>
          <w:b/>
          <w:sz w:val="16"/>
          <w:szCs w:val="26"/>
        </w:rPr>
        <w:lastRenderedPageBreak/>
        <w:t>SEGUNDO.-</w:t>
      </w:r>
      <w:proofErr w:type="gramEnd"/>
      <w:r w:rsidRPr="00F21EC6">
        <w:rPr>
          <w:rFonts w:ascii="Arial Narrow" w:hAnsi="Arial Narrow" w:cs="Arial"/>
          <w:sz w:val="16"/>
          <w:szCs w:val="26"/>
        </w:rPr>
        <w:t xml:space="preserve"> Se derogan todas las disposiciones que se opongan a este Decreto. </w:t>
      </w:r>
    </w:p>
    <w:p w14:paraId="03B5B501" w14:textId="77777777" w:rsidR="00CC529F" w:rsidRPr="00F21EC6" w:rsidRDefault="00CC529F" w:rsidP="00CC529F">
      <w:pPr>
        <w:pStyle w:val="Textosinformato"/>
        <w:rPr>
          <w:rFonts w:ascii="Arial Narrow" w:hAnsi="Arial Narrow" w:cs="Arial"/>
          <w:sz w:val="16"/>
          <w:szCs w:val="26"/>
        </w:rPr>
      </w:pPr>
    </w:p>
    <w:p w14:paraId="6CED9524" w14:textId="77777777" w:rsidR="00CC529F" w:rsidRPr="00F21EC6" w:rsidRDefault="00CC529F" w:rsidP="00CC529F">
      <w:pPr>
        <w:pStyle w:val="Textosinformato"/>
        <w:rPr>
          <w:rFonts w:ascii="Arial Narrow" w:hAnsi="Arial Narrow" w:cs="Arial"/>
          <w:sz w:val="16"/>
          <w:szCs w:val="26"/>
        </w:rPr>
      </w:pPr>
      <w:r w:rsidRPr="00F21EC6">
        <w:rPr>
          <w:rFonts w:ascii="Arial Narrow" w:hAnsi="Arial Narrow" w:cs="Arial"/>
          <w:b/>
          <w:sz w:val="16"/>
          <w:szCs w:val="26"/>
        </w:rPr>
        <w:t>DADO</w:t>
      </w:r>
      <w:r w:rsidRPr="00F21EC6">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14:paraId="717F859A" w14:textId="77777777" w:rsidR="00CC529F" w:rsidRPr="00F21EC6" w:rsidRDefault="00CC529F" w:rsidP="00CC529F">
      <w:pPr>
        <w:tabs>
          <w:tab w:val="left" w:pos="709"/>
        </w:tabs>
        <w:rPr>
          <w:rFonts w:ascii="Arial Narrow" w:hAnsi="Arial Narrow" w:cs="Arial"/>
          <w:b/>
          <w:sz w:val="16"/>
          <w:szCs w:val="16"/>
        </w:rPr>
      </w:pPr>
    </w:p>
    <w:p w14:paraId="44356B24" w14:textId="77777777" w:rsidR="00632268" w:rsidRPr="00F21EC6" w:rsidRDefault="00632268" w:rsidP="00632268">
      <w:pPr>
        <w:tabs>
          <w:tab w:val="left" w:pos="709"/>
        </w:tabs>
        <w:jc w:val="center"/>
        <w:rPr>
          <w:rFonts w:ascii="Arial Narrow" w:hAnsi="Arial Narrow" w:cs="Arial"/>
          <w:b/>
          <w:sz w:val="16"/>
          <w:szCs w:val="16"/>
        </w:rPr>
      </w:pPr>
      <w:r w:rsidRPr="00F21EC6">
        <w:rPr>
          <w:rFonts w:ascii="Arial Narrow" w:hAnsi="Arial Narrow" w:cs="Arial"/>
          <w:b/>
          <w:sz w:val="16"/>
          <w:szCs w:val="16"/>
        </w:rPr>
        <w:t>P.O. 30 / 12 DE ABRIL DE 2019 / DECRETO 240</w:t>
      </w:r>
    </w:p>
    <w:p w14:paraId="505C2A34" w14:textId="77777777" w:rsidR="00632268" w:rsidRPr="00F21EC6" w:rsidRDefault="00632268" w:rsidP="00632268">
      <w:pPr>
        <w:tabs>
          <w:tab w:val="left" w:pos="709"/>
        </w:tabs>
        <w:rPr>
          <w:rFonts w:ascii="Arial Narrow" w:hAnsi="Arial Narrow" w:cs="Arial"/>
          <w:b/>
          <w:sz w:val="16"/>
          <w:szCs w:val="16"/>
        </w:rPr>
      </w:pPr>
    </w:p>
    <w:p w14:paraId="7ACBFCD5" w14:textId="77777777" w:rsidR="00632268" w:rsidRPr="00F21EC6" w:rsidRDefault="00632268" w:rsidP="00632268">
      <w:pPr>
        <w:pStyle w:val="Textosinformato"/>
        <w:rPr>
          <w:rFonts w:ascii="Arial Narrow" w:hAnsi="Arial Narrow" w:cs="Arial"/>
          <w:sz w:val="16"/>
          <w:szCs w:val="26"/>
        </w:rPr>
      </w:pPr>
      <w:proofErr w:type="gramStart"/>
      <w:r w:rsidRPr="00F21EC6">
        <w:rPr>
          <w:rFonts w:ascii="Arial Narrow" w:hAnsi="Arial Narrow" w:cs="Arial"/>
          <w:b/>
          <w:sz w:val="16"/>
          <w:szCs w:val="26"/>
        </w:rPr>
        <w:t>PRIMERO.-</w:t>
      </w:r>
      <w:proofErr w:type="gramEnd"/>
      <w:r w:rsidRPr="00F21EC6">
        <w:rPr>
          <w:rFonts w:ascii="Arial Narrow" w:hAnsi="Arial Narrow" w:cs="Arial"/>
          <w:b/>
          <w:sz w:val="16"/>
          <w:szCs w:val="26"/>
        </w:rPr>
        <w:t xml:space="preserve"> </w:t>
      </w:r>
      <w:r w:rsidRPr="00F21EC6">
        <w:rPr>
          <w:rFonts w:ascii="Arial Narrow" w:hAnsi="Arial Narrow" w:cs="Arial"/>
          <w:sz w:val="16"/>
          <w:szCs w:val="26"/>
        </w:rPr>
        <w:t>El presente Decreto entrará en vigor al día siguiente de su publicación en el Periódico Oficial del Gobierno del Estado, sin perjuicio de lo previsto en los transitorios siguientes.</w:t>
      </w:r>
    </w:p>
    <w:p w14:paraId="7EAF5F73" w14:textId="77777777" w:rsidR="00632268" w:rsidRPr="00F21EC6" w:rsidRDefault="00632268" w:rsidP="00632268">
      <w:pPr>
        <w:pStyle w:val="Textosinformato"/>
        <w:rPr>
          <w:rFonts w:ascii="Arial Narrow" w:hAnsi="Arial Narrow" w:cs="Arial"/>
          <w:sz w:val="16"/>
          <w:szCs w:val="26"/>
        </w:rPr>
      </w:pPr>
    </w:p>
    <w:p w14:paraId="28EDCA85" w14:textId="77777777" w:rsidR="00632268" w:rsidRPr="00F21EC6" w:rsidRDefault="00632268" w:rsidP="00632268">
      <w:pPr>
        <w:pStyle w:val="Textosinformato"/>
        <w:rPr>
          <w:rFonts w:ascii="Arial Narrow" w:hAnsi="Arial Narrow" w:cs="Arial"/>
          <w:sz w:val="16"/>
          <w:szCs w:val="26"/>
        </w:rPr>
      </w:pPr>
      <w:proofErr w:type="gramStart"/>
      <w:r w:rsidRPr="00F21EC6">
        <w:rPr>
          <w:rFonts w:ascii="Arial Narrow" w:hAnsi="Arial Narrow" w:cs="Arial"/>
          <w:b/>
          <w:sz w:val="16"/>
          <w:szCs w:val="26"/>
        </w:rPr>
        <w:t>SEGUNDO.-</w:t>
      </w:r>
      <w:proofErr w:type="gramEnd"/>
      <w:r w:rsidRPr="00F21EC6">
        <w:rPr>
          <w:rFonts w:ascii="Arial Narrow" w:hAnsi="Arial Narrow" w:cs="Arial"/>
          <w:b/>
          <w:sz w:val="16"/>
          <w:szCs w:val="26"/>
        </w:rPr>
        <w:t xml:space="preserve"> </w:t>
      </w:r>
      <w:r w:rsidRPr="00F21EC6">
        <w:rPr>
          <w:rFonts w:ascii="Arial Narrow" w:hAnsi="Arial Narrow" w:cs="Arial"/>
          <w:sz w:val="16"/>
          <w:szCs w:val="26"/>
        </w:rPr>
        <w:t>Las dependencias y entidades de los Poderes Públicos deberán realizar un cómputo de las personas adultas mayores y personas con discapacidad que se encuentran actualmente laborando. El cómputo mencionado incluirá cualquier modalidad de contratación laboral que vincule directamente a los trabajadores con el empleador público.</w:t>
      </w:r>
    </w:p>
    <w:p w14:paraId="457F2104" w14:textId="77777777" w:rsidR="00632268" w:rsidRPr="00F21EC6" w:rsidRDefault="00632268" w:rsidP="00632268">
      <w:pPr>
        <w:pStyle w:val="Textosinformato"/>
        <w:rPr>
          <w:rFonts w:ascii="Arial Narrow" w:hAnsi="Arial Narrow" w:cs="Arial"/>
          <w:b/>
          <w:sz w:val="16"/>
          <w:szCs w:val="26"/>
        </w:rPr>
      </w:pPr>
    </w:p>
    <w:p w14:paraId="392261FB" w14:textId="77777777" w:rsidR="00632268" w:rsidRPr="00F21EC6" w:rsidRDefault="00632268" w:rsidP="00632268">
      <w:pPr>
        <w:pStyle w:val="Textosinformato"/>
        <w:rPr>
          <w:rFonts w:ascii="Arial Narrow" w:hAnsi="Arial Narrow" w:cs="Arial"/>
          <w:sz w:val="16"/>
          <w:szCs w:val="26"/>
        </w:rPr>
      </w:pPr>
      <w:r w:rsidRPr="00F21EC6">
        <w:rPr>
          <w:rFonts w:ascii="Arial Narrow" w:hAnsi="Arial Narrow" w:cs="Arial"/>
          <w:b/>
          <w:sz w:val="16"/>
          <w:szCs w:val="26"/>
        </w:rPr>
        <w:t xml:space="preserve">DADO </w:t>
      </w:r>
      <w:r w:rsidRPr="00F21EC6">
        <w:rPr>
          <w:rFonts w:ascii="Arial Narrow" w:hAnsi="Arial Narrow" w:cs="Arial"/>
          <w:sz w:val="16"/>
          <w:szCs w:val="26"/>
        </w:rPr>
        <w:t>en la Ciudad de Saltillo, Coahuila de Zaragoza, a los veinte días del mes de marzo del año dos mil diecinueve.</w:t>
      </w:r>
    </w:p>
    <w:p w14:paraId="7715B79E" w14:textId="77777777" w:rsidR="00BF764E" w:rsidRPr="00F21EC6" w:rsidRDefault="00BF764E">
      <w:pPr>
        <w:jc w:val="both"/>
        <w:rPr>
          <w:rFonts w:ascii="Arial Narrow" w:hAnsi="Arial Narrow" w:cs="Arial"/>
          <w:b/>
          <w:bCs/>
          <w:sz w:val="16"/>
          <w:szCs w:val="16"/>
        </w:rPr>
      </w:pPr>
    </w:p>
    <w:p w14:paraId="173215A6" w14:textId="77777777" w:rsidR="002B3F21" w:rsidRPr="00F21EC6" w:rsidRDefault="002B3F21" w:rsidP="002B3F21">
      <w:pPr>
        <w:tabs>
          <w:tab w:val="left" w:pos="709"/>
        </w:tabs>
        <w:jc w:val="center"/>
        <w:rPr>
          <w:rFonts w:ascii="Arial Narrow" w:hAnsi="Arial Narrow" w:cs="Arial"/>
          <w:b/>
          <w:sz w:val="16"/>
          <w:szCs w:val="16"/>
        </w:rPr>
      </w:pPr>
      <w:r w:rsidRPr="00F21EC6">
        <w:rPr>
          <w:rFonts w:ascii="Arial Narrow" w:hAnsi="Arial Narrow" w:cs="Arial"/>
          <w:b/>
          <w:sz w:val="16"/>
          <w:szCs w:val="16"/>
        </w:rPr>
        <w:t>P.O. 100 / 13 DE DICIEMBRE DE 2019 / DECRETO 398</w:t>
      </w:r>
    </w:p>
    <w:p w14:paraId="77752E7C" w14:textId="77777777" w:rsidR="002B3F21" w:rsidRPr="00F21EC6" w:rsidRDefault="002B3F21" w:rsidP="002B3F21">
      <w:pPr>
        <w:tabs>
          <w:tab w:val="left" w:pos="709"/>
        </w:tabs>
        <w:jc w:val="center"/>
        <w:rPr>
          <w:rFonts w:ascii="Arial Narrow" w:hAnsi="Arial Narrow" w:cs="Arial"/>
          <w:b/>
          <w:sz w:val="16"/>
          <w:szCs w:val="16"/>
        </w:rPr>
      </w:pPr>
    </w:p>
    <w:p w14:paraId="65853931" w14:textId="77777777" w:rsidR="002B3F21" w:rsidRPr="00F21EC6" w:rsidRDefault="002B3F21" w:rsidP="002B3F21">
      <w:pPr>
        <w:contextualSpacing/>
        <w:rPr>
          <w:rFonts w:ascii="Arial Narrow" w:hAnsi="Arial Narrow" w:cs="Arial"/>
          <w:b/>
          <w:bCs/>
          <w:sz w:val="16"/>
          <w:szCs w:val="16"/>
          <w:lang w:val="es-ES"/>
        </w:rPr>
      </w:pPr>
      <w:proofErr w:type="gramStart"/>
      <w:r w:rsidRPr="00F21EC6">
        <w:rPr>
          <w:rFonts w:ascii="Arial Narrow" w:hAnsi="Arial Narrow" w:cs="Arial"/>
          <w:b/>
          <w:bCs/>
          <w:sz w:val="16"/>
          <w:szCs w:val="16"/>
          <w:lang w:val="es-ES"/>
        </w:rPr>
        <w:t>PRIMERO.-</w:t>
      </w:r>
      <w:proofErr w:type="gramEnd"/>
      <w:r w:rsidRPr="00F21EC6">
        <w:rPr>
          <w:rFonts w:ascii="Arial Narrow" w:hAnsi="Arial Narrow" w:cs="Arial"/>
          <w:b/>
          <w:bCs/>
          <w:sz w:val="16"/>
          <w:szCs w:val="16"/>
          <w:lang w:val="es-ES"/>
        </w:rPr>
        <w:t xml:space="preserve"> </w:t>
      </w:r>
      <w:r w:rsidRPr="00F21EC6">
        <w:rPr>
          <w:rFonts w:ascii="Arial Narrow" w:hAnsi="Arial Narrow" w:cs="Arial"/>
          <w:bCs/>
          <w:sz w:val="16"/>
          <w:szCs w:val="16"/>
          <w:lang w:val="es-ES"/>
        </w:rPr>
        <w:t>El presente Decreto entrará en vigor al día siguiente de su publicación en el Periódico Oficial del Gobierno del Estado.</w:t>
      </w:r>
    </w:p>
    <w:p w14:paraId="42EFE73D" w14:textId="77777777" w:rsidR="002B3F21" w:rsidRPr="00F21EC6" w:rsidRDefault="002B3F21" w:rsidP="002B3F21">
      <w:pPr>
        <w:contextualSpacing/>
        <w:rPr>
          <w:rFonts w:ascii="Arial Narrow" w:hAnsi="Arial Narrow" w:cs="Arial"/>
          <w:b/>
          <w:bCs/>
          <w:sz w:val="16"/>
          <w:szCs w:val="16"/>
          <w:lang w:val="es-ES"/>
        </w:rPr>
      </w:pPr>
    </w:p>
    <w:p w14:paraId="0886F238" w14:textId="77777777" w:rsidR="002B3F21" w:rsidRPr="00F21EC6" w:rsidRDefault="002B3F21" w:rsidP="002B3F21">
      <w:pPr>
        <w:contextualSpacing/>
        <w:rPr>
          <w:rFonts w:ascii="Arial Narrow" w:hAnsi="Arial Narrow" w:cs="Arial"/>
          <w:bCs/>
          <w:sz w:val="16"/>
          <w:szCs w:val="16"/>
          <w:lang w:val="es-ES"/>
        </w:rPr>
      </w:pPr>
      <w:proofErr w:type="gramStart"/>
      <w:r w:rsidRPr="00F21EC6">
        <w:rPr>
          <w:rFonts w:ascii="Arial Narrow" w:hAnsi="Arial Narrow" w:cs="Arial"/>
          <w:b/>
          <w:bCs/>
          <w:sz w:val="16"/>
          <w:szCs w:val="16"/>
          <w:lang w:val="es-ES"/>
        </w:rPr>
        <w:t>SEGUNDO.-</w:t>
      </w:r>
      <w:proofErr w:type="gramEnd"/>
      <w:r w:rsidRPr="00F21EC6">
        <w:rPr>
          <w:rFonts w:ascii="Arial Narrow" w:hAnsi="Arial Narrow" w:cs="Arial"/>
          <w:b/>
          <w:bCs/>
          <w:sz w:val="16"/>
          <w:szCs w:val="16"/>
          <w:lang w:val="es-ES"/>
        </w:rPr>
        <w:t xml:space="preserve"> </w:t>
      </w:r>
      <w:r w:rsidRPr="00F21EC6">
        <w:rPr>
          <w:rFonts w:ascii="Arial Narrow" w:hAnsi="Arial Narrow" w:cs="Arial"/>
          <w:bCs/>
          <w:sz w:val="16"/>
          <w:szCs w:val="16"/>
          <w:lang w:val="es-ES"/>
        </w:rPr>
        <w:t>Se derogan todas las disposiciones que se opongan al presente decreto.</w:t>
      </w:r>
    </w:p>
    <w:p w14:paraId="3C0706C4" w14:textId="77777777" w:rsidR="002B3F21" w:rsidRPr="00F21EC6" w:rsidRDefault="002B3F21" w:rsidP="002B3F21">
      <w:pPr>
        <w:widowControl w:val="0"/>
        <w:tabs>
          <w:tab w:val="left" w:pos="8749"/>
        </w:tabs>
        <w:rPr>
          <w:rFonts w:ascii="Arial Narrow" w:hAnsi="Arial Narrow" w:cs="Arial"/>
          <w:b/>
          <w:snapToGrid w:val="0"/>
          <w:sz w:val="16"/>
          <w:szCs w:val="16"/>
        </w:rPr>
      </w:pPr>
    </w:p>
    <w:p w14:paraId="749B5E6C" w14:textId="77777777" w:rsidR="002B3F21" w:rsidRPr="008403F0" w:rsidRDefault="002B3F21" w:rsidP="002B3F21">
      <w:pPr>
        <w:widowControl w:val="0"/>
        <w:tabs>
          <w:tab w:val="left" w:pos="8749"/>
        </w:tabs>
        <w:rPr>
          <w:rFonts w:ascii="Arial Narrow" w:hAnsi="Arial Narrow" w:cs="Arial"/>
          <w:snapToGrid w:val="0"/>
          <w:sz w:val="16"/>
          <w:szCs w:val="16"/>
        </w:rPr>
      </w:pPr>
      <w:r w:rsidRPr="00F21EC6">
        <w:rPr>
          <w:rFonts w:ascii="Arial Narrow" w:hAnsi="Arial Narrow" w:cs="Arial"/>
          <w:b/>
          <w:snapToGrid w:val="0"/>
          <w:sz w:val="16"/>
          <w:szCs w:val="16"/>
        </w:rPr>
        <w:t xml:space="preserve">DADO </w:t>
      </w:r>
      <w:r w:rsidRPr="008403F0">
        <w:rPr>
          <w:rFonts w:ascii="Arial Narrow" w:hAnsi="Arial Narrow" w:cs="Arial"/>
          <w:snapToGrid w:val="0"/>
          <w:sz w:val="16"/>
          <w:szCs w:val="16"/>
        </w:rPr>
        <w:t>en la Ciudad de Saltillo, Coahuila de Zaragoza, a los veintinueve días del mes de noviembre del año dos mil diecinueve.</w:t>
      </w:r>
    </w:p>
    <w:p w14:paraId="0782518B" w14:textId="77777777" w:rsidR="002B3F21" w:rsidRDefault="002B3F21">
      <w:pPr>
        <w:jc w:val="both"/>
        <w:rPr>
          <w:rFonts w:ascii="Arial Narrow" w:hAnsi="Arial Narrow" w:cs="Arial"/>
          <w:bCs/>
          <w:sz w:val="16"/>
          <w:szCs w:val="16"/>
        </w:rPr>
      </w:pPr>
    </w:p>
    <w:p w14:paraId="2D7F0229" w14:textId="77777777" w:rsidR="008403F0" w:rsidRDefault="008403F0" w:rsidP="008403F0">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51</w:t>
      </w:r>
      <w:r w:rsidRPr="00F21EC6">
        <w:rPr>
          <w:rFonts w:ascii="Arial Narrow" w:hAnsi="Arial Narrow" w:cs="Arial"/>
          <w:b/>
          <w:sz w:val="16"/>
          <w:szCs w:val="16"/>
        </w:rPr>
        <w:t xml:space="preserve"> / </w:t>
      </w:r>
      <w:r>
        <w:rPr>
          <w:rFonts w:ascii="Arial Narrow" w:hAnsi="Arial Narrow" w:cs="Arial"/>
          <w:b/>
          <w:sz w:val="16"/>
          <w:szCs w:val="16"/>
        </w:rPr>
        <w:t>26</w:t>
      </w:r>
      <w:r w:rsidRPr="00F21EC6">
        <w:rPr>
          <w:rFonts w:ascii="Arial Narrow" w:hAnsi="Arial Narrow" w:cs="Arial"/>
          <w:b/>
          <w:sz w:val="16"/>
          <w:szCs w:val="16"/>
        </w:rPr>
        <w:t xml:space="preserve"> DE </w:t>
      </w:r>
      <w:r>
        <w:rPr>
          <w:rFonts w:ascii="Arial Narrow" w:hAnsi="Arial Narrow" w:cs="Arial"/>
          <w:b/>
          <w:sz w:val="16"/>
          <w:szCs w:val="16"/>
        </w:rPr>
        <w:t>JUNIO</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626</w:t>
      </w:r>
    </w:p>
    <w:p w14:paraId="7C82AF5D" w14:textId="77777777" w:rsidR="008403F0" w:rsidRDefault="008403F0" w:rsidP="008403F0">
      <w:pPr>
        <w:tabs>
          <w:tab w:val="left" w:pos="709"/>
        </w:tabs>
        <w:jc w:val="center"/>
        <w:rPr>
          <w:rFonts w:ascii="Arial Narrow" w:hAnsi="Arial Narrow" w:cs="Arial"/>
          <w:b/>
          <w:sz w:val="16"/>
          <w:szCs w:val="16"/>
        </w:rPr>
      </w:pPr>
    </w:p>
    <w:p w14:paraId="3C8E8623" w14:textId="77777777" w:rsidR="008403F0" w:rsidRPr="008403F0" w:rsidRDefault="008403F0" w:rsidP="008403F0">
      <w:pPr>
        <w:contextualSpacing/>
        <w:rPr>
          <w:rFonts w:ascii="Arial Narrow" w:hAnsi="Arial Narrow" w:cs="Arial"/>
          <w:bCs/>
          <w:sz w:val="16"/>
          <w:szCs w:val="16"/>
          <w:lang w:val="es-ES"/>
        </w:rPr>
      </w:pPr>
      <w:proofErr w:type="gramStart"/>
      <w:r w:rsidRPr="008403F0">
        <w:rPr>
          <w:rFonts w:ascii="Arial Narrow" w:hAnsi="Arial Narrow" w:cs="Arial"/>
          <w:b/>
          <w:bCs/>
          <w:sz w:val="16"/>
          <w:szCs w:val="16"/>
          <w:lang w:val="es-ES"/>
        </w:rPr>
        <w:t>ÚNICO.-</w:t>
      </w:r>
      <w:proofErr w:type="gramEnd"/>
      <w:r w:rsidRPr="008403F0">
        <w:rPr>
          <w:rFonts w:ascii="Arial Narrow" w:hAnsi="Arial Narrow" w:cs="Arial"/>
          <w:b/>
          <w:bCs/>
          <w:sz w:val="16"/>
          <w:szCs w:val="16"/>
          <w:lang w:val="es-ES"/>
        </w:rPr>
        <w:t xml:space="preserve"> </w:t>
      </w:r>
      <w:r w:rsidRPr="008403F0">
        <w:rPr>
          <w:rFonts w:ascii="Arial Narrow" w:hAnsi="Arial Narrow" w:cs="Arial"/>
          <w:bCs/>
          <w:sz w:val="16"/>
          <w:szCs w:val="16"/>
          <w:lang w:val="es-ES"/>
        </w:rPr>
        <w:t>El presente Decreto entrará en vigor al día siguiente de su publicación en el Periódico Oficial del Gobierno del Estado.</w:t>
      </w:r>
    </w:p>
    <w:p w14:paraId="42BCB03A" w14:textId="77777777" w:rsidR="008403F0" w:rsidRPr="008403F0" w:rsidRDefault="008403F0" w:rsidP="008403F0">
      <w:pPr>
        <w:contextualSpacing/>
        <w:rPr>
          <w:rFonts w:ascii="Arial Narrow" w:hAnsi="Arial Narrow" w:cs="Arial"/>
          <w:bCs/>
          <w:sz w:val="16"/>
          <w:szCs w:val="16"/>
          <w:lang w:val="es-ES"/>
        </w:rPr>
      </w:pPr>
    </w:p>
    <w:p w14:paraId="5BC16DCC" w14:textId="77777777" w:rsidR="008403F0" w:rsidRPr="008403F0" w:rsidRDefault="008403F0" w:rsidP="008403F0">
      <w:pPr>
        <w:contextualSpacing/>
        <w:rPr>
          <w:rFonts w:ascii="Arial Narrow" w:hAnsi="Arial Narrow" w:cs="Arial"/>
          <w:bCs/>
          <w:sz w:val="16"/>
          <w:szCs w:val="16"/>
          <w:lang w:val="es-ES"/>
        </w:rPr>
      </w:pPr>
      <w:r w:rsidRPr="008403F0">
        <w:rPr>
          <w:rFonts w:ascii="Arial Narrow" w:hAnsi="Arial Narrow" w:cs="Arial"/>
          <w:b/>
          <w:bCs/>
          <w:sz w:val="16"/>
          <w:szCs w:val="16"/>
          <w:lang w:val="es-ES"/>
        </w:rPr>
        <w:t xml:space="preserve">DADO </w:t>
      </w:r>
      <w:r w:rsidRPr="008403F0">
        <w:rPr>
          <w:rFonts w:ascii="Arial Narrow" w:hAnsi="Arial Narrow" w:cs="Arial"/>
          <w:bCs/>
          <w:sz w:val="16"/>
          <w:szCs w:val="16"/>
          <w:lang w:val="es-ES"/>
        </w:rPr>
        <w:t>en la Ciudad de Saltillo, Coahuila de Zaragoza, a los diez días del mes de junio del año dos mil veinte.</w:t>
      </w:r>
    </w:p>
    <w:p w14:paraId="269E04F3" w14:textId="77777777" w:rsidR="008403F0" w:rsidRDefault="008403F0" w:rsidP="008403F0">
      <w:pPr>
        <w:contextualSpacing/>
        <w:rPr>
          <w:rFonts w:ascii="Arial Narrow" w:hAnsi="Arial Narrow" w:cs="Arial"/>
          <w:b/>
          <w:bCs/>
          <w:sz w:val="16"/>
          <w:szCs w:val="16"/>
          <w:lang w:val="es-ES"/>
        </w:rPr>
      </w:pPr>
    </w:p>
    <w:p w14:paraId="1730AFF4" w14:textId="77777777" w:rsidR="00B45D31" w:rsidRDefault="00B45D31" w:rsidP="008403F0">
      <w:pPr>
        <w:contextualSpacing/>
        <w:rPr>
          <w:rFonts w:ascii="Arial Narrow" w:hAnsi="Arial Narrow" w:cs="Arial"/>
          <w:b/>
          <w:bCs/>
          <w:sz w:val="16"/>
          <w:szCs w:val="16"/>
          <w:lang w:val="es-ES"/>
        </w:rPr>
      </w:pPr>
    </w:p>
    <w:p w14:paraId="41DAD6AB" w14:textId="77777777" w:rsidR="00B45D31" w:rsidRDefault="00B45D31" w:rsidP="00B45D31">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84</w:t>
      </w:r>
      <w:r w:rsidRPr="00F21EC6">
        <w:rPr>
          <w:rFonts w:ascii="Arial Narrow" w:hAnsi="Arial Narrow" w:cs="Arial"/>
          <w:b/>
          <w:sz w:val="16"/>
          <w:szCs w:val="16"/>
        </w:rPr>
        <w:t xml:space="preserve"> / </w:t>
      </w:r>
      <w:r>
        <w:rPr>
          <w:rFonts w:ascii="Arial Narrow" w:hAnsi="Arial Narrow" w:cs="Arial"/>
          <w:b/>
          <w:sz w:val="16"/>
          <w:szCs w:val="16"/>
        </w:rPr>
        <w:t>20</w:t>
      </w:r>
      <w:r w:rsidRPr="00F21EC6">
        <w:rPr>
          <w:rFonts w:ascii="Arial Narrow" w:hAnsi="Arial Narrow" w:cs="Arial"/>
          <w:b/>
          <w:sz w:val="16"/>
          <w:szCs w:val="16"/>
        </w:rPr>
        <w:t xml:space="preserve"> DE </w:t>
      </w:r>
      <w:r>
        <w:rPr>
          <w:rFonts w:ascii="Arial Narrow" w:hAnsi="Arial Narrow" w:cs="Arial"/>
          <w:b/>
          <w:sz w:val="16"/>
          <w:szCs w:val="16"/>
        </w:rPr>
        <w:t>OCTUBRE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761</w:t>
      </w:r>
    </w:p>
    <w:p w14:paraId="036A2C5A" w14:textId="77777777" w:rsidR="00B45D31" w:rsidRDefault="00B45D31" w:rsidP="00B45D31">
      <w:pPr>
        <w:tabs>
          <w:tab w:val="left" w:pos="709"/>
        </w:tabs>
        <w:jc w:val="center"/>
        <w:rPr>
          <w:rFonts w:ascii="Arial Narrow" w:hAnsi="Arial Narrow" w:cs="Arial"/>
          <w:b/>
          <w:sz w:val="16"/>
          <w:szCs w:val="16"/>
        </w:rPr>
      </w:pPr>
    </w:p>
    <w:p w14:paraId="1B341E16" w14:textId="77777777" w:rsidR="00B45D31" w:rsidRPr="00B45D31" w:rsidRDefault="00B45D31" w:rsidP="00B45D31">
      <w:pPr>
        <w:contextualSpacing/>
        <w:rPr>
          <w:rFonts w:ascii="Arial Narrow" w:hAnsi="Arial Narrow" w:cs="Arial"/>
          <w:bCs/>
          <w:sz w:val="16"/>
          <w:szCs w:val="16"/>
          <w:lang w:val="es-ES"/>
        </w:rPr>
      </w:pPr>
      <w:proofErr w:type="gramStart"/>
      <w:r w:rsidRPr="00B45D31">
        <w:rPr>
          <w:rFonts w:ascii="Arial Narrow" w:hAnsi="Arial Narrow" w:cs="Arial"/>
          <w:b/>
          <w:bCs/>
          <w:sz w:val="16"/>
          <w:szCs w:val="16"/>
          <w:lang w:val="es-ES"/>
        </w:rPr>
        <w:t>PRIMERO.-</w:t>
      </w:r>
      <w:proofErr w:type="gramEnd"/>
      <w:r w:rsidRPr="00B45D31">
        <w:rPr>
          <w:rFonts w:ascii="Arial Narrow" w:hAnsi="Arial Narrow" w:cs="Arial"/>
          <w:b/>
          <w:bCs/>
          <w:sz w:val="16"/>
          <w:szCs w:val="16"/>
          <w:lang w:val="es-ES"/>
        </w:rPr>
        <w:t xml:space="preserve"> </w:t>
      </w:r>
      <w:r w:rsidRPr="00B45D31">
        <w:rPr>
          <w:rFonts w:ascii="Arial Narrow" w:hAnsi="Arial Narrow" w:cs="Arial"/>
          <w:bCs/>
          <w:sz w:val="16"/>
          <w:szCs w:val="16"/>
          <w:lang w:val="es-ES"/>
        </w:rPr>
        <w:t>El presente decreto entrará en vigor al día siguiente de su publicación en el Periódico Oficial del Gobierno del Estado.</w:t>
      </w:r>
    </w:p>
    <w:p w14:paraId="3972FDF8" w14:textId="77777777" w:rsidR="00B45D31" w:rsidRPr="00B45D31" w:rsidRDefault="00B45D31" w:rsidP="00B45D31">
      <w:pPr>
        <w:contextualSpacing/>
        <w:rPr>
          <w:rFonts w:ascii="Arial Narrow" w:hAnsi="Arial Narrow" w:cs="Arial"/>
          <w:bCs/>
          <w:sz w:val="16"/>
          <w:szCs w:val="16"/>
          <w:lang w:val="es-ES"/>
        </w:rPr>
      </w:pPr>
    </w:p>
    <w:p w14:paraId="0B85F3FB" w14:textId="77777777" w:rsidR="00B45D31" w:rsidRPr="00B45D31" w:rsidRDefault="00B45D31" w:rsidP="00B45D31">
      <w:pPr>
        <w:contextualSpacing/>
        <w:rPr>
          <w:rFonts w:ascii="Arial Narrow" w:hAnsi="Arial Narrow" w:cs="Arial"/>
          <w:bCs/>
          <w:sz w:val="16"/>
          <w:szCs w:val="16"/>
          <w:lang w:val="es-ES"/>
        </w:rPr>
      </w:pPr>
      <w:proofErr w:type="gramStart"/>
      <w:r w:rsidRPr="00B45D31">
        <w:rPr>
          <w:rFonts w:ascii="Arial Narrow" w:hAnsi="Arial Narrow" w:cs="Arial"/>
          <w:b/>
          <w:bCs/>
          <w:sz w:val="16"/>
          <w:szCs w:val="16"/>
          <w:lang w:val="es-ES"/>
        </w:rPr>
        <w:t>SEGUNDO.-</w:t>
      </w:r>
      <w:proofErr w:type="gramEnd"/>
      <w:r w:rsidRPr="00B45D31">
        <w:rPr>
          <w:rFonts w:ascii="Arial Narrow" w:hAnsi="Arial Narrow" w:cs="Arial"/>
          <w:b/>
          <w:bCs/>
          <w:sz w:val="16"/>
          <w:szCs w:val="16"/>
          <w:lang w:val="es-ES"/>
        </w:rPr>
        <w:t xml:space="preserve"> </w:t>
      </w:r>
      <w:r w:rsidRPr="00B45D31">
        <w:rPr>
          <w:rFonts w:ascii="Arial Narrow" w:hAnsi="Arial Narrow" w:cs="Arial"/>
          <w:bCs/>
          <w:sz w:val="16"/>
          <w:szCs w:val="16"/>
          <w:lang w:val="es-ES"/>
        </w:rPr>
        <w:t>Se derogan las disposiciones que se opongan al presente decreto.</w:t>
      </w:r>
    </w:p>
    <w:p w14:paraId="2CED9257" w14:textId="77777777" w:rsidR="00B45D31" w:rsidRPr="00B45D31" w:rsidRDefault="00B45D31" w:rsidP="00B45D31">
      <w:pPr>
        <w:contextualSpacing/>
        <w:rPr>
          <w:rFonts w:ascii="Arial Narrow" w:hAnsi="Arial Narrow" w:cs="Arial"/>
          <w:bCs/>
          <w:sz w:val="16"/>
          <w:szCs w:val="16"/>
          <w:lang w:val="es-ES"/>
        </w:rPr>
      </w:pPr>
    </w:p>
    <w:p w14:paraId="3113E940" w14:textId="77777777" w:rsidR="00B45D31" w:rsidRPr="00B45D31" w:rsidRDefault="00B45D31" w:rsidP="00B45D31">
      <w:pPr>
        <w:contextualSpacing/>
        <w:rPr>
          <w:rFonts w:ascii="Arial Narrow" w:hAnsi="Arial Narrow" w:cs="Arial"/>
          <w:bCs/>
          <w:sz w:val="16"/>
          <w:szCs w:val="16"/>
          <w:lang w:val="es-ES"/>
        </w:rPr>
      </w:pPr>
      <w:r w:rsidRPr="00B45D31">
        <w:rPr>
          <w:rFonts w:ascii="Arial Narrow" w:hAnsi="Arial Narrow" w:cs="Arial"/>
          <w:b/>
          <w:bCs/>
          <w:sz w:val="16"/>
          <w:szCs w:val="16"/>
          <w:lang w:val="es-ES"/>
        </w:rPr>
        <w:t xml:space="preserve">DADO </w:t>
      </w:r>
      <w:r w:rsidRPr="00B45D31">
        <w:rPr>
          <w:rFonts w:ascii="Arial Narrow" w:hAnsi="Arial Narrow" w:cs="Arial"/>
          <w:bCs/>
          <w:sz w:val="16"/>
          <w:szCs w:val="16"/>
          <w:lang w:val="es-ES"/>
        </w:rPr>
        <w:t>en la Ciudad de Saltillo, Coahuila de Zaragoza, a los siete días del mes de octubre del año dos mil veinte.</w:t>
      </w:r>
    </w:p>
    <w:p w14:paraId="63E80754" w14:textId="77777777" w:rsidR="00B45D31" w:rsidRDefault="00B45D31" w:rsidP="008403F0">
      <w:pPr>
        <w:contextualSpacing/>
        <w:rPr>
          <w:rFonts w:ascii="Arial Narrow" w:hAnsi="Arial Narrow" w:cs="Arial"/>
          <w:bCs/>
          <w:sz w:val="16"/>
          <w:szCs w:val="16"/>
          <w:lang w:val="es-ES"/>
        </w:rPr>
      </w:pPr>
    </w:p>
    <w:p w14:paraId="576DFB81" w14:textId="77777777" w:rsidR="00E27AEF" w:rsidRDefault="00E27AEF" w:rsidP="00E27AEF">
      <w:pPr>
        <w:tabs>
          <w:tab w:val="left" w:pos="709"/>
        </w:tabs>
        <w:jc w:val="center"/>
        <w:rPr>
          <w:rFonts w:ascii="Arial Narrow" w:hAnsi="Arial Narrow" w:cs="Arial"/>
          <w:b/>
          <w:sz w:val="16"/>
          <w:szCs w:val="16"/>
        </w:rPr>
      </w:pPr>
      <w:r w:rsidRPr="00F21EC6">
        <w:rPr>
          <w:rFonts w:ascii="Arial Narrow" w:hAnsi="Arial Narrow" w:cs="Arial"/>
          <w:b/>
          <w:sz w:val="16"/>
          <w:szCs w:val="16"/>
        </w:rPr>
        <w:t xml:space="preserve">P.O. </w:t>
      </w:r>
      <w:r>
        <w:rPr>
          <w:rFonts w:ascii="Arial Narrow" w:hAnsi="Arial Narrow" w:cs="Arial"/>
          <w:b/>
          <w:sz w:val="16"/>
          <w:szCs w:val="16"/>
        </w:rPr>
        <w:t>95</w:t>
      </w:r>
      <w:r w:rsidRPr="00F21EC6">
        <w:rPr>
          <w:rFonts w:ascii="Arial Narrow" w:hAnsi="Arial Narrow" w:cs="Arial"/>
          <w:b/>
          <w:sz w:val="16"/>
          <w:szCs w:val="16"/>
        </w:rPr>
        <w:t xml:space="preserve"> / </w:t>
      </w:r>
      <w:r>
        <w:rPr>
          <w:rFonts w:ascii="Arial Narrow" w:hAnsi="Arial Narrow" w:cs="Arial"/>
          <w:b/>
          <w:sz w:val="16"/>
          <w:szCs w:val="16"/>
        </w:rPr>
        <w:t>27</w:t>
      </w:r>
      <w:r w:rsidRPr="00F21EC6">
        <w:rPr>
          <w:rFonts w:ascii="Arial Narrow" w:hAnsi="Arial Narrow" w:cs="Arial"/>
          <w:b/>
          <w:sz w:val="16"/>
          <w:szCs w:val="16"/>
        </w:rPr>
        <w:t xml:space="preserve"> DE </w:t>
      </w:r>
      <w:r>
        <w:rPr>
          <w:rFonts w:ascii="Arial Narrow" w:hAnsi="Arial Narrow" w:cs="Arial"/>
          <w:b/>
          <w:sz w:val="16"/>
          <w:szCs w:val="16"/>
        </w:rPr>
        <w:t>NOVIEMBRE</w:t>
      </w:r>
      <w:r w:rsidRPr="00F21EC6">
        <w:rPr>
          <w:rFonts w:ascii="Arial Narrow" w:hAnsi="Arial Narrow" w:cs="Arial"/>
          <w:b/>
          <w:sz w:val="16"/>
          <w:szCs w:val="16"/>
        </w:rPr>
        <w:t xml:space="preserve"> DE 20</w:t>
      </w:r>
      <w:r>
        <w:rPr>
          <w:rFonts w:ascii="Arial Narrow" w:hAnsi="Arial Narrow" w:cs="Arial"/>
          <w:b/>
          <w:sz w:val="16"/>
          <w:szCs w:val="16"/>
        </w:rPr>
        <w:t>20</w:t>
      </w:r>
      <w:r w:rsidRPr="00F21EC6">
        <w:rPr>
          <w:rFonts w:ascii="Arial Narrow" w:hAnsi="Arial Narrow" w:cs="Arial"/>
          <w:b/>
          <w:sz w:val="16"/>
          <w:szCs w:val="16"/>
        </w:rPr>
        <w:t xml:space="preserve"> / DECRETO </w:t>
      </w:r>
      <w:r>
        <w:rPr>
          <w:rFonts w:ascii="Arial Narrow" w:hAnsi="Arial Narrow" w:cs="Arial"/>
          <w:b/>
          <w:sz w:val="16"/>
          <w:szCs w:val="16"/>
        </w:rPr>
        <w:t>803</w:t>
      </w:r>
    </w:p>
    <w:p w14:paraId="31566379" w14:textId="77777777" w:rsidR="00E27AEF" w:rsidRDefault="00E27AEF" w:rsidP="00E27AEF">
      <w:pPr>
        <w:tabs>
          <w:tab w:val="left" w:pos="709"/>
        </w:tabs>
        <w:jc w:val="center"/>
        <w:rPr>
          <w:rFonts w:ascii="Arial Narrow" w:hAnsi="Arial Narrow" w:cs="Arial"/>
          <w:b/>
          <w:sz w:val="16"/>
          <w:szCs w:val="16"/>
        </w:rPr>
      </w:pPr>
    </w:p>
    <w:p w14:paraId="5A32EA1A" w14:textId="77777777" w:rsidR="00E27AEF" w:rsidRPr="00E27AEF" w:rsidRDefault="00E27AEF" w:rsidP="00E27AEF">
      <w:pPr>
        <w:contextualSpacing/>
        <w:rPr>
          <w:rFonts w:ascii="Arial Narrow" w:hAnsi="Arial Narrow" w:cs="Arial"/>
          <w:bCs/>
          <w:sz w:val="16"/>
          <w:szCs w:val="16"/>
          <w:lang w:val="es-ES"/>
        </w:rPr>
      </w:pPr>
      <w:proofErr w:type="gramStart"/>
      <w:r w:rsidRPr="00E27AEF">
        <w:rPr>
          <w:rFonts w:ascii="Arial Narrow" w:hAnsi="Arial Narrow" w:cs="Arial"/>
          <w:b/>
          <w:bCs/>
          <w:sz w:val="16"/>
          <w:szCs w:val="16"/>
          <w:lang w:val="es-ES"/>
        </w:rPr>
        <w:t>PRIMERO.-</w:t>
      </w:r>
      <w:proofErr w:type="gramEnd"/>
      <w:r w:rsidRPr="00E27AEF">
        <w:rPr>
          <w:rFonts w:ascii="Arial Narrow" w:hAnsi="Arial Narrow" w:cs="Arial"/>
          <w:b/>
          <w:bCs/>
          <w:sz w:val="16"/>
          <w:szCs w:val="16"/>
          <w:lang w:val="es-ES"/>
        </w:rPr>
        <w:t xml:space="preserve"> </w:t>
      </w:r>
      <w:r w:rsidRPr="00E27AEF">
        <w:rPr>
          <w:rFonts w:ascii="Arial Narrow" w:hAnsi="Arial Narrow" w:cs="Arial"/>
          <w:bCs/>
          <w:sz w:val="16"/>
          <w:szCs w:val="16"/>
          <w:lang w:val="es-ES"/>
        </w:rPr>
        <w:t>El presente decreto entrará en vigor al día siguiente de su publicación en el Periódico Oficial del Gobierno del Estado.</w:t>
      </w:r>
    </w:p>
    <w:p w14:paraId="6E4BDCC8" w14:textId="77777777" w:rsidR="00E27AEF" w:rsidRPr="00E27AEF" w:rsidRDefault="00E27AEF" w:rsidP="00E27AEF">
      <w:pPr>
        <w:contextualSpacing/>
        <w:rPr>
          <w:rFonts w:ascii="Arial Narrow" w:hAnsi="Arial Narrow" w:cs="Arial"/>
          <w:bCs/>
          <w:sz w:val="16"/>
          <w:szCs w:val="16"/>
          <w:lang w:val="es-ES"/>
        </w:rPr>
      </w:pPr>
    </w:p>
    <w:p w14:paraId="6F61CFBA" w14:textId="77777777" w:rsidR="00E27AEF" w:rsidRPr="00E27AEF" w:rsidRDefault="00E27AEF" w:rsidP="00E27AEF">
      <w:pPr>
        <w:contextualSpacing/>
        <w:rPr>
          <w:rFonts w:ascii="Arial Narrow" w:hAnsi="Arial Narrow" w:cs="Arial"/>
          <w:bCs/>
          <w:sz w:val="16"/>
          <w:szCs w:val="16"/>
          <w:lang w:val="es-ES"/>
        </w:rPr>
      </w:pPr>
      <w:proofErr w:type="gramStart"/>
      <w:r w:rsidRPr="00E27AEF">
        <w:rPr>
          <w:rFonts w:ascii="Arial Narrow" w:hAnsi="Arial Narrow" w:cs="Arial"/>
          <w:b/>
          <w:bCs/>
          <w:sz w:val="16"/>
          <w:szCs w:val="16"/>
          <w:lang w:val="es-ES"/>
        </w:rPr>
        <w:t>SEGUNDO.-</w:t>
      </w:r>
      <w:proofErr w:type="gramEnd"/>
      <w:r w:rsidRPr="00E27AEF">
        <w:rPr>
          <w:rFonts w:ascii="Arial Narrow" w:hAnsi="Arial Narrow" w:cs="Arial"/>
          <w:b/>
          <w:bCs/>
          <w:sz w:val="16"/>
          <w:szCs w:val="16"/>
          <w:lang w:val="es-ES"/>
        </w:rPr>
        <w:t xml:space="preserve"> </w:t>
      </w:r>
      <w:r w:rsidRPr="00E27AEF">
        <w:rPr>
          <w:rFonts w:ascii="Arial Narrow" w:hAnsi="Arial Narrow" w:cs="Arial"/>
          <w:bCs/>
          <w:sz w:val="16"/>
          <w:szCs w:val="16"/>
          <w:lang w:val="es-ES"/>
        </w:rPr>
        <w:t>Se derogan las disposiciones que se opongan al presente decreto.</w:t>
      </w:r>
    </w:p>
    <w:p w14:paraId="166B0224" w14:textId="77777777" w:rsidR="00E27AEF" w:rsidRPr="00E27AEF" w:rsidRDefault="00E27AEF" w:rsidP="00E27AEF">
      <w:pPr>
        <w:contextualSpacing/>
        <w:rPr>
          <w:rFonts w:ascii="Arial Narrow" w:hAnsi="Arial Narrow" w:cs="Arial"/>
          <w:b/>
          <w:bCs/>
          <w:sz w:val="16"/>
          <w:szCs w:val="16"/>
          <w:lang w:val="es-ES"/>
        </w:rPr>
      </w:pPr>
    </w:p>
    <w:p w14:paraId="223DE464" w14:textId="77777777" w:rsidR="00E27AEF" w:rsidRPr="00E27AEF" w:rsidRDefault="00E27AEF" w:rsidP="00E27AEF">
      <w:pPr>
        <w:contextualSpacing/>
        <w:rPr>
          <w:rFonts w:ascii="Arial Narrow" w:hAnsi="Arial Narrow" w:cs="Arial"/>
          <w:bCs/>
          <w:sz w:val="16"/>
          <w:szCs w:val="16"/>
          <w:lang w:val="es-ES"/>
        </w:rPr>
      </w:pPr>
      <w:r w:rsidRPr="00E27AEF">
        <w:rPr>
          <w:rFonts w:ascii="Arial Narrow" w:hAnsi="Arial Narrow" w:cs="Arial"/>
          <w:b/>
          <w:bCs/>
          <w:sz w:val="16"/>
          <w:szCs w:val="16"/>
          <w:lang w:val="es-ES"/>
        </w:rPr>
        <w:t xml:space="preserve">DADO </w:t>
      </w:r>
      <w:r w:rsidRPr="00E27AEF">
        <w:rPr>
          <w:rFonts w:ascii="Arial Narrow" w:hAnsi="Arial Narrow" w:cs="Arial"/>
          <w:bCs/>
          <w:sz w:val="16"/>
          <w:szCs w:val="16"/>
          <w:lang w:val="es-ES"/>
        </w:rPr>
        <w:t>en la Ciudad de Saltillo, Coahuila de Zaragoza, a los doce días del mes de noviembre del año dos mil veinte.</w:t>
      </w:r>
    </w:p>
    <w:p w14:paraId="3B6F847B" w14:textId="77777777" w:rsidR="00E27AEF" w:rsidRDefault="00E27AEF" w:rsidP="008403F0">
      <w:pPr>
        <w:contextualSpacing/>
        <w:rPr>
          <w:rFonts w:ascii="Arial Narrow" w:hAnsi="Arial Narrow" w:cs="Arial"/>
          <w:bCs/>
          <w:sz w:val="16"/>
          <w:szCs w:val="16"/>
          <w:lang w:val="es-ES"/>
        </w:rPr>
      </w:pPr>
    </w:p>
    <w:p w14:paraId="61E35EE3" w14:textId="77777777" w:rsidR="00DA262F" w:rsidRDefault="00DA262F" w:rsidP="008403F0">
      <w:pPr>
        <w:contextualSpacing/>
        <w:rPr>
          <w:rFonts w:ascii="Arial Narrow" w:hAnsi="Arial Narrow" w:cs="Arial"/>
          <w:bCs/>
          <w:sz w:val="16"/>
          <w:szCs w:val="16"/>
          <w:lang w:val="es-ES"/>
        </w:rPr>
      </w:pPr>
    </w:p>
    <w:p w14:paraId="2604B9BF" w14:textId="77777777" w:rsidR="00DA262F" w:rsidRPr="003A6BA1" w:rsidRDefault="00DA262F" w:rsidP="00DA262F">
      <w:pPr>
        <w:jc w:val="center"/>
        <w:rPr>
          <w:rFonts w:ascii="Arial Narrow" w:hAnsi="Arial Narrow" w:cs="Arial"/>
          <w:b/>
          <w:sz w:val="16"/>
          <w:szCs w:val="16"/>
        </w:rPr>
      </w:pPr>
      <w:r w:rsidRPr="003A6BA1">
        <w:rPr>
          <w:rFonts w:ascii="Arial Narrow" w:hAnsi="Arial Narrow" w:cs="Arial"/>
          <w:b/>
          <w:sz w:val="16"/>
          <w:szCs w:val="16"/>
        </w:rPr>
        <w:t>P.O. 31 / 18 DE ABRIL DE 2025 / DECRETO 246</w:t>
      </w:r>
    </w:p>
    <w:p w14:paraId="1E569CD8" w14:textId="77777777" w:rsidR="00DA262F" w:rsidRPr="003A6BA1" w:rsidRDefault="00DA262F" w:rsidP="00DA262F">
      <w:pPr>
        <w:autoSpaceDE w:val="0"/>
        <w:autoSpaceDN w:val="0"/>
        <w:adjustRightInd w:val="0"/>
        <w:rPr>
          <w:rFonts w:ascii="Arial Narrow" w:hAnsi="Arial Narrow"/>
          <w:sz w:val="16"/>
          <w:szCs w:val="18"/>
          <w:lang w:eastAsia="es-MX"/>
        </w:rPr>
      </w:pPr>
    </w:p>
    <w:p w14:paraId="7BCBD6BE" w14:textId="77777777" w:rsidR="00DA262F" w:rsidRPr="003A6BA1" w:rsidRDefault="00DA262F" w:rsidP="00DA262F">
      <w:pPr>
        <w:spacing w:line="276" w:lineRule="auto"/>
        <w:rPr>
          <w:rFonts w:ascii="Arial Narrow" w:hAnsi="Arial Narrow" w:cs="Arial"/>
          <w:sz w:val="16"/>
          <w:szCs w:val="16"/>
        </w:rPr>
      </w:pPr>
      <w:r w:rsidRPr="003A6BA1">
        <w:rPr>
          <w:rFonts w:ascii="Arial Narrow" w:hAnsi="Arial Narrow" w:cs="Arial"/>
          <w:b/>
          <w:bCs/>
          <w:sz w:val="16"/>
          <w:szCs w:val="16"/>
        </w:rPr>
        <w:t xml:space="preserve">ARTÍCULO </w:t>
      </w:r>
      <w:proofErr w:type="gramStart"/>
      <w:r w:rsidRPr="003A6BA1">
        <w:rPr>
          <w:rFonts w:ascii="Arial Narrow" w:hAnsi="Arial Narrow" w:cs="Arial"/>
          <w:b/>
          <w:bCs/>
          <w:sz w:val="16"/>
          <w:szCs w:val="16"/>
        </w:rPr>
        <w:t>PRIMERO.-</w:t>
      </w:r>
      <w:proofErr w:type="gramEnd"/>
      <w:r w:rsidRPr="003A6BA1">
        <w:rPr>
          <w:rFonts w:ascii="Arial Narrow" w:hAnsi="Arial Narrow" w:cs="Arial"/>
          <w:b/>
          <w:bCs/>
          <w:sz w:val="16"/>
          <w:szCs w:val="16"/>
        </w:rPr>
        <w:t xml:space="preserve"> </w:t>
      </w:r>
      <w:r w:rsidRPr="003A6BA1">
        <w:rPr>
          <w:rFonts w:ascii="Arial Narrow" w:hAnsi="Arial Narrow" w:cs="Arial"/>
          <w:sz w:val="16"/>
          <w:szCs w:val="16"/>
        </w:rPr>
        <w:t>El presente Decreto entrará en vigor al día siguiente de su publicación en el Periódico Oficial del Gobierno del Estado.</w:t>
      </w:r>
    </w:p>
    <w:p w14:paraId="55FA33C7" w14:textId="77777777" w:rsidR="00DA262F" w:rsidRPr="003A6BA1" w:rsidRDefault="00DA262F" w:rsidP="00DA262F">
      <w:pPr>
        <w:spacing w:line="276" w:lineRule="auto"/>
        <w:rPr>
          <w:rFonts w:ascii="Arial Narrow" w:hAnsi="Arial Narrow" w:cs="Arial"/>
          <w:b/>
          <w:bCs/>
          <w:sz w:val="16"/>
          <w:szCs w:val="16"/>
        </w:rPr>
      </w:pPr>
    </w:p>
    <w:p w14:paraId="7AA143C3" w14:textId="77777777" w:rsidR="00DA262F" w:rsidRPr="003A6BA1" w:rsidRDefault="00DA262F" w:rsidP="00DA262F">
      <w:pPr>
        <w:spacing w:line="276" w:lineRule="auto"/>
        <w:rPr>
          <w:rFonts w:ascii="Arial Narrow" w:hAnsi="Arial Narrow" w:cs="Arial"/>
          <w:sz w:val="16"/>
          <w:szCs w:val="16"/>
        </w:rPr>
      </w:pPr>
      <w:r w:rsidRPr="003A6BA1">
        <w:rPr>
          <w:rFonts w:ascii="Arial Narrow" w:hAnsi="Arial Narrow" w:cs="Arial"/>
          <w:b/>
          <w:bCs/>
          <w:sz w:val="16"/>
          <w:szCs w:val="16"/>
        </w:rPr>
        <w:t xml:space="preserve">ARTÍCULO </w:t>
      </w:r>
      <w:proofErr w:type="gramStart"/>
      <w:r w:rsidRPr="003A6BA1">
        <w:rPr>
          <w:rFonts w:ascii="Arial Narrow" w:hAnsi="Arial Narrow" w:cs="Arial"/>
          <w:b/>
          <w:bCs/>
          <w:sz w:val="16"/>
          <w:szCs w:val="16"/>
        </w:rPr>
        <w:t>SEGUNDO.-</w:t>
      </w:r>
      <w:proofErr w:type="gramEnd"/>
      <w:r w:rsidRPr="003A6BA1">
        <w:rPr>
          <w:rFonts w:ascii="Arial Narrow" w:hAnsi="Arial Narrow" w:cs="Arial"/>
          <w:b/>
          <w:bCs/>
          <w:sz w:val="16"/>
          <w:szCs w:val="16"/>
        </w:rPr>
        <w:t xml:space="preserve"> </w:t>
      </w:r>
      <w:r w:rsidRPr="003A6BA1">
        <w:rPr>
          <w:rFonts w:ascii="Arial Narrow" w:hAnsi="Arial Narrow" w:cs="Arial"/>
          <w:sz w:val="16"/>
          <w:szCs w:val="16"/>
        </w:rPr>
        <w:t>Las instituciones a que hace referencia contarán con 180 días a partir de la entrada en vigor del presente Decreto para realizar las adecuaciones correspondientes a sus reglamentaciones internas.</w:t>
      </w:r>
    </w:p>
    <w:p w14:paraId="17B19451" w14:textId="77777777" w:rsidR="00DA262F" w:rsidRPr="003A6BA1" w:rsidRDefault="00DA262F" w:rsidP="00DA262F">
      <w:pPr>
        <w:rPr>
          <w:rFonts w:ascii="Arial Narrow" w:eastAsia="Calibri" w:hAnsi="Arial Narrow" w:cs="Arial"/>
          <w:color w:val="000000"/>
          <w:kern w:val="2"/>
          <w:sz w:val="16"/>
          <w:szCs w:val="16"/>
          <w:lang w:eastAsia="en-US"/>
        </w:rPr>
      </w:pPr>
    </w:p>
    <w:p w14:paraId="1293A04D" w14:textId="77777777" w:rsidR="00DA262F" w:rsidRPr="003A6BA1" w:rsidRDefault="00DA262F" w:rsidP="00DA262F">
      <w:pPr>
        <w:rPr>
          <w:rFonts w:ascii="Arial Narrow" w:hAnsi="Arial Narrow" w:cs="Arial"/>
          <w:bCs/>
          <w:snapToGrid w:val="0"/>
          <w:sz w:val="16"/>
          <w:szCs w:val="16"/>
        </w:rPr>
      </w:pPr>
      <w:r w:rsidRPr="003A6BA1">
        <w:rPr>
          <w:rFonts w:ascii="Arial Narrow" w:hAnsi="Arial Narrow" w:cs="Arial"/>
          <w:b/>
          <w:snapToGrid w:val="0"/>
          <w:sz w:val="16"/>
          <w:szCs w:val="16"/>
        </w:rPr>
        <w:t xml:space="preserve">DADO </w:t>
      </w:r>
      <w:r w:rsidRPr="003A6BA1">
        <w:rPr>
          <w:rFonts w:ascii="Arial Narrow" w:hAnsi="Arial Narrow" w:cs="Arial"/>
          <w:bCs/>
          <w:snapToGrid w:val="0"/>
          <w:sz w:val="16"/>
          <w:szCs w:val="16"/>
        </w:rPr>
        <w:t>en el Salón de Sesiones del Congreso del Estado, en la Ciudad de Saltillo, Coahuila de Zaragoza, a los 11 días del mes de marzo del año dos mil veinticinco.</w:t>
      </w:r>
    </w:p>
    <w:p w14:paraId="49F84D45" w14:textId="77777777" w:rsidR="00DA262F" w:rsidRPr="00E27AEF" w:rsidRDefault="00DA262F" w:rsidP="008403F0">
      <w:pPr>
        <w:contextualSpacing/>
        <w:rPr>
          <w:rFonts w:ascii="Arial Narrow" w:hAnsi="Arial Narrow" w:cs="Arial"/>
          <w:bCs/>
          <w:sz w:val="16"/>
          <w:szCs w:val="16"/>
          <w:lang w:val="es-ES"/>
        </w:rPr>
      </w:pPr>
    </w:p>
    <w:sectPr w:rsidR="00DA262F" w:rsidRPr="00E27AEF">
      <w:footerReference w:type="even" r:id="rId7"/>
      <w:footerReference w:type="default" r:id="rId8"/>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F3F7A" w14:textId="77777777" w:rsidR="003F6BB7" w:rsidRDefault="003F6BB7">
      <w:r>
        <w:separator/>
      </w:r>
    </w:p>
  </w:endnote>
  <w:endnote w:type="continuationSeparator" w:id="0">
    <w:p w14:paraId="13EFE295" w14:textId="77777777" w:rsidR="003F6BB7" w:rsidRDefault="003F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DCC2" w14:textId="77777777" w:rsidR="00F21EC6" w:rsidRDefault="00F21E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2A90A8E3" w14:textId="77777777" w:rsidR="00F21EC6" w:rsidRDefault="00F21E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73AE" w14:textId="77777777" w:rsidR="00F21EC6" w:rsidRDefault="00F21EC6">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6B74B3">
      <w:rPr>
        <w:rStyle w:val="Nmerodepgina"/>
        <w:rFonts w:ascii="Arial" w:hAnsi="Arial"/>
        <w:noProof/>
        <w:sz w:val="16"/>
      </w:rPr>
      <w:t>40</w:t>
    </w:r>
    <w:r>
      <w:rPr>
        <w:rStyle w:val="Nmerodepgina"/>
        <w:rFonts w:ascii="Arial" w:hAnsi="Arial"/>
        <w:sz w:val="16"/>
      </w:rPr>
      <w:fldChar w:fldCharType="end"/>
    </w:r>
  </w:p>
  <w:p w14:paraId="4683E521" w14:textId="77777777" w:rsidR="00F21EC6" w:rsidRDefault="00F21EC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7F5C" w14:textId="77777777" w:rsidR="003F6BB7" w:rsidRDefault="003F6BB7">
      <w:r>
        <w:separator/>
      </w:r>
    </w:p>
  </w:footnote>
  <w:footnote w:type="continuationSeparator" w:id="0">
    <w:p w14:paraId="04571379" w14:textId="77777777" w:rsidR="003F6BB7" w:rsidRDefault="003F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7377226">
    <w:abstractNumId w:val="1"/>
  </w:num>
  <w:num w:numId="2" w16cid:durableId="1788893757">
    <w:abstractNumId w:val="0"/>
  </w:num>
  <w:num w:numId="3" w16cid:durableId="800462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12"/>
    <w:rsid w:val="000111B8"/>
    <w:rsid w:val="00035AFD"/>
    <w:rsid w:val="00041877"/>
    <w:rsid w:val="00081A39"/>
    <w:rsid w:val="000A68DD"/>
    <w:rsid w:val="000B7F64"/>
    <w:rsid w:val="000C056E"/>
    <w:rsid w:val="000C3055"/>
    <w:rsid w:val="000C5E09"/>
    <w:rsid w:val="000D2C0C"/>
    <w:rsid w:val="000D422B"/>
    <w:rsid w:val="000E0E96"/>
    <w:rsid w:val="00104D89"/>
    <w:rsid w:val="0011302B"/>
    <w:rsid w:val="00124FDF"/>
    <w:rsid w:val="001272BA"/>
    <w:rsid w:val="00143113"/>
    <w:rsid w:val="001471A3"/>
    <w:rsid w:val="00161BA2"/>
    <w:rsid w:val="00162D05"/>
    <w:rsid w:val="00166259"/>
    <w:rsid w:val="00195353"/>
    <w:rsid w:val="001D22C5"/>
    <w:rsid w:val="001D6F29"/>
    <w:rsid w:val="00234B82"/>
    <w:rsid w:val="0023635A"/>
    <w:rsid w:val="00250FAB"/>
    <w:rsid w:val="00263F4E"/>
    <w:rsid w:val="00264D2C"/>
    <w:rsid w:val="0028162E"/>
    <w:rsid w:val="002817B5"/>
    <w:rsid w:val="002A4161"/>
    <w:rsid w:val="002A6AA3"/>
    <w:rsid w:val="002B3F21"/>
    <w:rsid w:val="002C359B"/>
    <w:rsid w:val="002C3645"/>
    <w:rsid w:val="002C6B03"/>
    <w:rsid w:val="002D6408"/>
    <w:rsid w:val="002E706D"/>
    <w:rsid w:val="002F1122"/>
    <w:rsid w:val="00336DEE"/>
    <w:rsid w:val="003679BC"/>
    <w:rsid w:val="00367CC1"/>
    <w:rsid w:val="00377145"/>
    <w:rsid w:val="0039030C"/>
    <w:rsid w:val="00390988"/>
    <w:rsid w:val="00391B7A"/>
    <w:rsid w:val="003A330A"/>
    <w:rsid w:val="003A6BA1"/>
    <w:rsid w:val="003B1383"/>
    <w:rsid w:val="003C5102"/>
    <w:rsid w:val="003C646E"/>
    <w:rsid w:val="003E12F2"/>
    <w:rsid w:val="003F6BB7"/>
    <w:rsid w:val="004004E2"/>
    <w:rsid w:val="00405903"/>
    <w:rsid w:val="00412FB9"/>
    <w:rsid w:val="004201DA"/>
    <w:rsid w:val="00432276"/>
    <w:rsid w:val="004422F7"/>
    <w:rsid w:val="00467CE6"/>
    <w:rsid w:val="00471F54"/>
    <w:rsid w:val="004723B4"/>
    <w:rsid w:val="004773EB"/>
    <w:rsid w:val="0049542F"/>
    <w:rsid w:val="004A2B74"/>
    <w:rsid w:val="004C2F93"/>
    <w:rsid w:val="004D1EE2"/>
    <w:rsid w:val="004E747F"/>
    <w:rsid w:val="004F2268"/>
    <w:rsid w:val="004F3C7C"/>
    <w:rsid w:val="004F3E62"/>
    <w:rsid w:val="00507E02"/>
    <w:rsid w:val="00545902"/>
    <w:rsid w:val="00563DD7"/>
    <w:rsid w:val="00576560"/>
    <w:rsid w:val="00592118"/>
    <w:rsid w:val="005C4D33"/>
    <w:rsid w:val="005C5307"/>
    <w:rsid w:val="005D3370"/>
    <w:rsid w:val="005E5B5D"/>
    <w:rsid w:val="005E6594"/>
    <w:rsid w:val="005F28D1"/>
    <w:rsid w:val="00601F8C"/>
    <w:rsid w:val="00615D0E"/>
    <w:rsid w:val="00632268"/>
    <w:rsid w:val="0063339E"/>
    <w:rsid w:val="00634D61"/>
    <w:rsid w:val="00647388"/>
    <w:rsid w:val="00661AA6"/>
    <w:rsid w:val="00666957"/>
    <w:rsid w:val="0067763F"/>
    <w:rsid w:val="00682501"/>
    <w:rsid w:val="00692408"/>
    <w:rsid w:val="006974FB"/>
    <w:rsid w:val="006B74B3"/>
    <w:rsid w:val="006C080E"/>
    <w:rsid w:val="006C0F12"/>
    <w:rsid w:val="006F748F"/>
    <w:rsid w:val="00700B73"/>
    <w:rsid w:val="007208A6"/>
    <w:rsid w:val="00735F01"/>
    <w:rsid w:val="00744804"/>
    <w:rsid w:val="00774098"/>
    <w:rsid w:val="007834DA"/>
    <w:rsid w:val="00791DB1"/>
    <w:rsid w:val="00797735"/>
    <w:rsid w:val="007A021E"/>
    <w:rsid w:val="007B4C9C"/>
    <w:rsid w:val="007B687E"/>
    <w:rsid w:val="007C2274"/>
    <w:rsid w:val="007D149A"/>
    <w:rsid w:val="007D18B8"/>
    <w:rsid w:val="007F24FE"/>
    <w:rsid w:val="00807430"/>
    <w:rsid w:val="008135E9"/>
    <w:rsid w:val="008403F0"/>
    <w:rsid w:val="00847EE1"/>
    <w:rsid w:val="00852570"/>
    <w:rsid w:val="00852F70"/>
    <w:rsid w:val="008604A2"/>
    <w:rsid w:val="00890E83"/>
    <w:rsid w:val="008B00CC"/>
    <w:rsid w:val="008B0C3B"/>
    <w:rsid w:val="008B1BC8"/>
    <w:rsid w:val="008C6D32"/>
    <w:rsid w:val="008F6F60"/>
    <w:rsid w:val="00906A43"/>
    <w:rsid w:val="00922318"/>
    <w:rsid w:val="00951CA0"/>
    <w:rsid w:val="00963C2C"/>
    <w:rsid w:val="00967568"/>
    <w:rsid w:val="0097655A"/>
    <w:rsid w:val="00991563"/>
    <w:rsid w:val="0099309F"/>
    <w:rsid w:val="009C7F0C"/>
    <w:rsid w:val="00A04CB2"/>
    <w:rsid w:val="00A10AC6"/>
    <w:rsid w:val="00A151C2"/>
    <w:rsid w:val="00A5679F"/>
    <w:rsid w:val="00A867F1"/>
    <w:rsid w:val="00A93CE7"/>
    <w:rsid w:val="00AA7297"/>
    <w:rsid w:val="00AD6533"/>
    <w:rsid w:val="00B01CFD"/>
    <w:rsid w:val="00B02B1A"/>
    <w:rsid w:val="00B1056F"/>
    <w:rsid w:val="00B15779"/>
    <w:rsid w:val="00B26753"/>
    <w:rsid w:val="00B31A62"/>
    <w:rsid w:val="00B32004"/>
    <w:rsid w:val="00B45D31"/>
    <w:rsid w:val="00B47264"/>
    <w:rsid w:val="00B52C1F"/>
    <w:rsid w:val="00B61DAE"/>
    <w:rsid w:val="00B656F9"/>
    <w:rsid w:val="00B75D41"/>
    <w:rsid w:val="00B817D9"/>
    <w:rsid w:val="00B82654"/>
    <w:rsid w:val="00B82EAE"/>
    <w:rsid w:val="00BA50C9"/>
    <w:rsid w:val="00BB1472"/>
    <w:rsid w:val="00BB78FF"/>
    <w:rsid w:val="00BC0F3F"/>
    <w:rsid w:val="00BD125B"/>
    <w:rsid w:val="00BD5DFB"/>
    <w:rsid w:val="00BF764E"/>
    <w:rsid w:val="00C00A5F"/>
    <w:rsid w:val="00C12AF2"/>
    <w:rsid w:val="00C46887"/>
    <w:rsid w:val="00C52643"/>
    <w:rsid w:val="00C757D4"/>
    <w:rsid w:val="00C76911"/>
    <w:rsid w:val="00CA226D"/>
    <w:rsid w:val="00CA3581"/>
    <w:rsid w:val="00CA605D"/>
    <w:rsid w:val="00CB4AC3"/>
    <w:rsid w:val="00CC1509"/>
    <w:rsid w:val="00CC2A4A"/>
    <w:rsid w:val="00CC529F"/>
    <w:rsid w:val="00CE0430"/>
    <w:rsid w:val="00CF3051"/>
    <w:rsid w:val="00CF651F"/>
    <w:rsid w:val="00D158B6"/>
    <w:rsid w:val="00D20C8F"/>
    <w:rsid w:val="00D22690"/>
    <w:rsid w:val="00D25E95"/>
    <w:rsid w:val="00D265FB"/>
    <w:rsid w:val="00D31495"/>
    <w:rsid w:val="00D413A6"/>
    <w:rsid w:val="00D4382E"/>
    <w:rsid w:val="00D56060"/>
    <w:rsid w:val="00D6667D"/>
    <w:rsid w:val="00D72738"/>
    <w:rsid w:val="00D87C41"/>
    <w:rsid w:val="00D9779E"/>
    <w:rsid w:val="00DA262F"/>
    <w:rsid w:val="00DD525A"/>
    <w:rsid w:val="00DD61D4"/>
    <w:rsid w:val="00DF2073"/>
    <w:rsid w:val="00DF6CFD"/>
    <w:rsid w:val="00E0436F"/>
    <w:rsid w:val="00E27AEF"/>
    <w:rsid w:val="00E55B25"/>
    <w:rsid w:val="00E650B1"/>
    <w:rsid w:val="00E960E3"/>
    <w:rsid w:val="00ED081C"/>
    <w:rsid w:val="00ED6214"/>
    <w:rsid w:val="00EE18D8"/>
    <w:rsid w:val="00EF718F"/>
    <w:rsid w:val="00F114B1"/>
    <w:rsid w:val="00F153A4"/>
    <w:rsid w:val="00F21EC6"/>
    <w:rsid w:val="00F23F25"/>
    <w:rsid w:val="00F256AB"/>
    <w:rsid w:val="00F4248C"/>
    <w:rsid w:val="00F445FE"/>
    <w:rsid w:val="00F45B65"/>
    <w:rsid w:val="00F55697"/>
    <w:rsid w:val="00F82469"/>
    <w:rsid w:val="00FA6244"/>
    <w:rsid w:val="00FC54DC"/>
    <w:rsid w:val="00FD69BF"/>
    <w:rsid w:val="00FE0952"/>
    <w:rsid w:val="00FE27E3"/>
    <w:rsid w:val="00FE5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B3368"/>
  <w15:chartTrackingRefBased/>
  <w15:docId w15:val="{0D390C4C-DCBF-4FB3-963D-82387A36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table" w:styleId="Tablaconcuadrcula">
    <w:name w:val="Table Grid"/>
    <w:basedOn w:val="Tablanormal"/>
    <w:rsid w:val="0084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20624</Words>
  <Characters>113437</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dc:description/>
  <cp:lastModifiedBy>Juan Lumbreras</cp:lastModifiedBy>
  <cp:revision>2</cp:revision>
  <cp:lastPrinted>1998-10-13T21:34:00Z</cp:lastPrinted>
  <dcterms:created xsi:type="dcterms:W3CDTF">2025-05-15T17:37:00Z</dcterms:created>
  <dcterms:modified xsi:type="dcterms:W3CDTF">2025-05-15T17:37:00Z</dcterms:modified>
</cp:coreProperties>
</file>