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F7A" w:rsidRPr="001505EB" w:rsidRDefault="00771F7A" w:rsidP="00771F7A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CARTA DE </w:t>
      </w:r>
      <w:r w:rsidRPr="001505EB">
        <w:rPr>
          <w:rFonts w:ascii="Century Gothic" w:hAnsi="Century Gothic"/>
          <w:b/>
          <w:bCs/>
        </w:rPr>
        <w:t>CESIÓN DE DERECHOS DE AUTOR PARA PUBLICAR</w:t>
      </w:r>
    </w:p>
    <w:p w:rsidR="00771F7A" w:rsidRDefault="00771F7A" w:rsidP="00771F7A">
      <w:pPr>
        <w:rPr>
          <w:rFonts w:ascii="Century Gothic" w:hAnsi="Century Gothic"/>
        </w:rPr>
      </w:pPr>
    </w:p>
    <w:p w:rsidR="00771F7A" w:rsidRDefault="00771F7A" w:rsidP="00771F7A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El/La</w:t>
      </w:r>
      <w:r w:rsidRPr="001505EB">
        <w:rPr>
          <w:rFonts w:ascii="Century Gothic" w:hAnsi="Century Gothic"/>
        </w:rPr>
        <w:t xml:space="preserve"> que suscribe C. ______________________________manifiesto que la obra que someto al</w:t>
      </w:r>
      <w:r>
        <w:rPr>
          <w:rFonts w:ascii="Century Gothic" w:hAnsi="Century Gothic"/>
        </w:rPr>
        <w:t xml:space="preserve"> </w:t>
      </w:r>
      <w:r w:rsidRPr="0034712E">
        <w:rPr>
          <w:rFonts w:ascii="Century Gothic" w:hAnsi="Century Gothic"/>
          <w:b/>
          <w:bCs/>
        </w:rPr>
        <w:t>TERCER CONCURSO DE ENSAYO: JUSTICIA ADMINISTRATIVA Y EL SISTEMA ESTATAL ANTICORRUPCIÓN</w:t>
      </w:r>
      <w:r w:rsidRPr="001505EB">
        <w:rPr>
          <w:rFonts w:ascii="Century Gothic" w:hAnsi="Century Gothic"/>
        </w:rPr>
        <w:t>, es un trabajo de mi autoría, por lo que, en caso de obtener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alguno de los premios a los que se refiere la Base Sexta de la Convocatoria del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Primer Concurso de Ensayo, cedo los derechos patrimoniales que me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corresponden sobre este trabajo, de acuerdo a lo que establece el numeral 24 de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la Ley Federal del Derecho de Autor, por lo que sin demérito de lo que previene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en el numeral 11 de la citada ley autoral, se entiende que el Tribunal de Justicia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Administrativa del Estado de Coahuila de Zaragoza adquiere el derecho de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reproducción en todas sus modalidades, incluso para difusión audiovisual; el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derecho de transformación o adaptación, comunicación política, distribución y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en general, cualquier tipo de explotación que de la obra se pueda realizar por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 xml:space="preserve">cualquier medio conocido o por conocer. </w:t>
      </w:r>
    </w:p>
    <w:p w:rsidR="00771F7A" w:rsidRDefault="00771F7A" w:rsidP="00771F7A">
      <w:pPr>
        <w:jc w:val="both"/>
        <w:rPr>
          <w:rFonts w:ascii="Century Gothic" w:hAnsi="Century Gothic"/>
        </w:rPr>
      </w:pPr>
      <w:r w:rsidRPr="001505EB">
        <w:rPr>
          <w:rFonts w:ascii="Century Gothic" w:hAnsi="Century Gothic"/>
        </w:rPr>
        <w:t>Asimismo, manifiesto que me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encuentro en pleno ejercicio de mis derechos de autor y que soy titular de los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derechos de explotación de la obra que he sometido a concurso y en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consecuencia garantizo que puedo transferirlos sin ningún tipo de limitación por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no estar afectados por tipo alguno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 xml:space="preserve">de gravamen, limitación o disposición. </w:t>
      </w:r>
    </w:p>
    <w:p w:rsidR="00771F7A" w:rsidRDefault="00771F7A" w:rsidP="00771F7A">
      <w:pPr>
        <w:jc w:val="both"/>
        <w:rPr>
          <w:rFonts w:ascii="Century Gothic" w:hAnsi="Century Gothic"/>
        </w:rPr>
      </w:pPr>
      <w:r w:rsidRPr="001505EB">
        <w:rPr>
          <w:rFonts w:ascii="Century Gothic" w:hAnsi="Century Gothic"/>
        </w:rPr>
        <w:t>En todo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caso, responderé por cualquier reclamo que en materia de derechos de autor se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pueda presentar, exonerando de cualquier responsabilidad al respecto al Tribunal</w:t>
      </w:r>
      <w:r>
        <w:rPr>
          <w:rFonts w:ascii="Century Gothic" w:hAnsi="Century Gothic"/>
        </w:rPr>
        <w:t xml:space="preserve"> </w:t>
      </w:r>
      <w:r w:rsidRPr="001505EB">
        <w:rPr>
          <w:rFonts w:ascii="Century Gothic" w:hAnsi="Century Gothic"/>
        </w:rPr>
        <w:t>de Justicia Administrativa del Estado de Coahuila de Zaragoza.</w:t>
      </w:r>
    </w:p>
    <w:p w:rsidR="00771F7A" w:rsidRDefault="00771F7A" w:rsidP="00771F7A">
      <w:pPr>
        <w:jc w:val="both"/>
        <w:rPr>
          <w:rFonts w:ascii="Century Gothic" w:hAnsi="Century Gothic"/>
        </w:rPr>
      </w:pPr>
    </w:p>
    <w:p w:rsidR="00771F7A" w:rsidRDefault="00771F7A" w:rsidP="00771F7A">
      <w:pPr>
        <w:jc w:val="both"/>
        <w:rPr>
          <w:rFonts w:ascii="Century Gothic" w:hAnsi="Century Gothic"/>
        </w:rPr>
      </w:pPr>
    </w:p>
    <w:p w:rsidR="00771F7A" w:rsidRPr="001505EB" w:rsidRDefault="00771F7A" w:rsidP="00771F7A">
      <w:pPr>
        <w:jc w:val="both"/>
        <w:rPr>
          <w:rFonts w:ascii="Century Gothic" w:hAnsi="Century Gothic"/>
        </w:rPr>
      </w:pPr>
    </w:p>
    <w:p w:rsidR="00771F7A" w:rsidRPr="001505EB" w:rsidRDefault="00771F7A" w:rsidP="00771F7A">
      <w:pPr>
        <w:jc w:val="center"/>
        <w:rPr>
          <w:rFonts w:ascii="Century Gothic" w:hAnsi="Century Gothic"/>
          <w:b/>
          <w:bCs/>
        </w:rPr>
      </w:pPr>
      <w:r w:rsidRPr="001505EB">
        <w:rPr>
          <w:rFonts w:ascii="Century Gothic" w:hAnsi="Century Gothic"/>
          <w:b/>
          <w:bCs/>
        </w:rPr>
        <w:t>____________________________________</w:t>
      </w:r>
    </w:p>
    <w:p w:rsidR="00771F7A" w:rsidRPr="001505EB" w:rsidRDefault="00771F7A" w:rsidP="00771F7A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Nombre y firma</w:t>
      </w:r>
      <w:r w:rsidRPr="001505EB">
        <w:rPr>
          <w:rFonts w:ascii="Century Gothic" w:hAnsi="Century Gothic"/>
          <w:b/>
          <w:bCs/>
        </w:rPr>
        <w:t xml:space="preserve"> del participante</w:t>
      </w:r>
    </w:p>
    <w:p w:rsidR="00771F7A" w:rsidRDefault="00771F7A" w:rsidP="00771F7A">
      <w:pPr>
        <w:jc w:val="both"/>
      </w:pPr>
    </w:p>
    <w:p w:rsidR="00537BCE" w:rsidRDefault="00537BCE">
      <w:bookmarkStart w:id="0" w:name="_GoBack"/>
      <w:bookmarkEnd w:id="0"/>
    </w:p>
    <w:sectPr w:rsidR="00537B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7A"/>
    <w:rsid w:val="00537BCE"/>
    <w:rsid w:val="007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3F836-896B-499F-9D49-EFBAF3B7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treviño saldaña</dc:creator>
  <cp:keywords/>
  <dc:description/>
  <cp:lastModifiedBy>sergio treviño saldaña</cp:lastModifiedBy>
  <cp:revision>1</cp:revision>
  <dcterms:created xsi:type="dcterms:W3CDTF">2020-08-10T18:27:00Z</dcterms:created>
  <dcterms:modified xsi:type="dcterms:W3CDTF">2020-08-10T18:28:00Z</dcterms:modified>
</cp:coreProperties>
</file>