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4AE5" w14:textId="547F4464" w:rsidR="005E4A6A" w:rsidRPr="00712E44" w:rsidRDefault="005E4A6A" w:rsidP="000F5A62">
      <w:pPr>
        <w:tabs>
          <w:tab w:val="left" w:pos="1830"/>
          <w:tab w:val="center" w:pos="4322"/>
        </w:tabs>
        <w:spacing w:after="0" w:line="240" w:lineRule="auto"/>
        <w:jc w:val="both"/>
        <w:rPr>
          <w:rFonts w:ascii="Avenir Next LT Pro" w:eastAsia="Times New Roman" w:hAnsi="Avenir Next LT Pro" w:cs="Segoe UI"/>
          <w:b/>
          <w:color w:val="212121"/>
          <w:lang w:eastAsia="es-MX"/>
        </w:rPr>
      </w:pPr>
      <w:r w:rsidRPr="00712E44">
        <w:rPr>
          <w:rFonts w:ascii="Avenir Next LT Pro" w:eastAsia="Times New Roman" w:hAnsi="Avenir Next LT Pro" w:cs="Segoe UI"/>
          <w:b/>
          <w:color w:val="212121"/>
          <w:lang w:eastAsia="es-MX"/>
        </w:rPr>
        <w:t xml:space="preserve">ARTÍCULO 65, FRACCIÓN </w:t>
      </w:r>
      <w:r w:rsidR="006F5DD9" w:rsidRPr="00712E44">
        <w:rPr>
          <w:rFonts w:ascii="Avenir Next LT Pro" w:eastAsia="Times New Roman" w:hAnsi="Avenir Next LT Pro" w:cs="Segoe UI"/>
          <w:b/>
          <w:color w:val="212121"/>
          <w:lang w:eastAsia="es-MX"/>
        </w:rPr>
        <w:t>XV</w:t>
      </w:r>
    </w:p>
    <w:p w14:paraId="232CCCE4" w14:textId="7CF74EB1" w:rsidR="006F5DD9" w:rsidRPr="00712E44" w:rsidRDefault="006F5DD9" w:rsidP="000F5A62">
      <w:pPr>
        <w:tabs>
          <w:tab w:val="left" w:pos="1830"/>
          <w:tab w:val="center" w:pos="4322"/>
        </w:tabs>
        <w:spacing w:after="0" w:line="240" w:lineRule="auto"/>
        <w:jc w:val="both"/>
        <w:rPr>
          <w:rFonts w:ascii="Avenir Next LT Pro" w:eastAsia="Times New Roman" w:hAnsi="Avenir Next LT Pro" w:cs="Segoe UI"/>
          <w:b/>
          <w:color w:val="212121"/>
          <w:lang w:eastAsia="es-MX"/>
        </w:rPr>
      </w:pPr>
      <w:r w:rsidRPr="00712E44">
        <w:rPr>
          <w:rFonts w:ascii="Avenir Next LT Pro" w:eastAsia="Times New Roman" w:hAnsi="Avenir Next LT Pro" w:cs="Segoe UI"/>
          <w:b/>
          <w:color w:val="212121"/>
          <w:lang w:eastAsia="es-MX"/>
        </w:rPr>
        <w:t>CONDICIONES GENERALES DE TRABAJO</w:t>
      </w:r>
    </w:p>
    <w:p w14:paraId="092D6842" w14:textId="5D7CE1D0" w:rsidR="00FB1FFE" w:rsidRPr="00712E44" w:rsidRDefault="00FB1FFE" w:rsidP="00FB1FFE">
      <w:pPr>
        <w:tabs>
          <w:tab w:val="left" w:pos="1830"/>
          <w:tab w:val="center" w:pos="4322"/>
        </w:tabs>
        <w:spacing w:line="360" w:lineRule="auto"/>
        <w:jc w:val="both"/>
        <w:rPr>
          <w:rFonts w:ascii="Avenir Next LT Pro" w:hAnsi="Avenir Next LT Pro" w:cs="Arial"/>
        </w:rPr>
      </w:pPr>
      <w:r w:rsidRPr="00712E44">
        <w:rPr>
          <w:rFonts w:ascii="Avenir Next LT Pro" w:hAnsi="Avenir Next LT Pro" w:cs="Arial"/>
        </w:rPr>
        <w:br/>
        <w:t>En cumplimiento del artículo 65, fracción XV, de la Ley General de Transparencia y Acceso a la Información Pública, y derivado de la normatividad que regula las condiciones generales de trabajo de las personas servidoras públicas, así como la normatividad laboral aplicable, convenios u otros documentos que regulan la relación laboral en el Tribunal de Justicia Administrativa de Coahuila de Zaragoza, dichas normativas se encuentran establecidos como se describe a continuación:</w:t>
      </w:r>
    </w:p>
    <w:p w14:paraId="2E055543" w14:textId="77777777" w:rsidR="00FB1FFE" w:rsidRPr="00712E44" w:rsidRDefault="00FB1FFE" w:rsidP="00FB1FFE">
      <w:pPr>
        <w:numPr>
          <w:ilvl w:val="0"/>
          <w:numId w:val="5"/>
        </w:numPr>
        <w:tabs>
          <w:tab w:val="left" w:pos="1830"/>
          <w:tab w:val="center" w:pos="4322"/>
        </w:tabs>
        <w:spacing w:line="360" w:lineRule="auto"/>
        <w:jc w:val="both"/>
        <w:rPr>
          <w:rFonts w:ascii="Avenir Next LT Pro" w:hAnsi="Avenir Next LT Pro" w:cs="Arial"/>
        </w:rPr>
      </w:pPr>
      <w:r w:rsidRPr="00712E44">
        <w:rPr>
          <w:rFonts w:ascii="Avenir Next LT Pro" w:hAnsi="Avenir Next LT Pro" w:cs="Arial"/>
        </w:rPr>
        <w:t>Reglamento Interior del Tribunal de Justicia Administrativa de Coahuila de Zaragoza. Enlace: </w:t>
      </w:r>
      <w:hyperlink r:id="rId7" w:tgtFrame="_blank" w:history="1">
        <w:r w:rsidRPr="00712E44">
          <w:rPr>
            <w:rStyle w:val="Hipervnculo"/>
            <w:rFonts w:ascii="Avenir Next LT Pro" w:hAnsi="Avenir Next LT Pro" w:cs="Arial"/>
          </w:rPr>
          <w:t>https://www.tjacoahuila.org/assets/reglamento-interior-del-tribunal-de-justicia-administrativa-de-coahuila-de-zaragoza2.pdf</w:t>
        </w:r>
      </w:hyperlink>
    </w:p>
    <w:p w14:paraId="1DA4C867" w14:textId="77777777" w:rsidR="00FB1FFE" w:rsidRPr="00712E44" w:rsidRDefault="00FB1FFE" w:rsidP="00FB1FFE">
      <w:pPr>
        <w:numPr>
          <w:ilvl w:val="0"/>
          <w:numId w:val="5"/>
        </w:numPr>
        <w:tabs>
          <w:tab w:val="left" w:pos="1830"/>
          <w:tab w:val="center" w:pos="4322"/>
        </w:tabs>
        <w:spacing w:line="360" w:lineRule="auto"/>
        <w:jc w:val="both"/>
        <w:rPr>
          <w:rFonts w:ascii="Avenir Next LT Pro" w:hAnsi="Avenir Next LT Pro" w:cs="Arial"/>
        </w:rPr>
      </w:pPr>
      <w:r w:rsidRPr="00712E44">
        <w:rPr>
          <w:rFonts w:ascii="Avenir Next LT Pro" w:hAnsi="Avenir Next LT Pro" w:cs="Arial"/>
        </w:rPr>
        <w:t>Reglamento de Condiciones Generales del Trabajo para el Gobierno del Estado. Enlace: </w:t>
      </w:r>
      <w:hyperlink r:id="rId8" w:tgtFrame="_blank" w:history="1">
        <w:r w:rsidRPr="00712E44">
          <w:rPr>
            <w:rStyle w:val="Hipervnculo"/>
            <w:rFonts w:ascii="Avenir Next LT Pro" w:hAnsi="Avenir Next LT Pro" w:cs="Arial"/>
          </w:rPr>
          <w:t>https://www.tjacoahuila.org/x.html</w:t>
        </w:r>
      </w:hyperlink>
    </w:p>
    <w:p w14:paraId="55A8E1D2" w14:textId="77777777" w:rsidR="00FB1FFE" w:rsidRPr="00712E44" w:rsidRDefault="00FB1FFE" w:rsidP="00FB1FFE">
      <w:pPr>
        <w:numPr>
          <w:ilvl w:val="0"/>
          <w:numId w:val="5"/>
        </w:numPr>
        <w:tabs>
          <w:tab w:val="left" w:pos="1830"/>
          <w:tab w:val="center" w:pos="4322"/>
        </w:tabs>
        <w:spacing w:line="360" w:lineRule="auto"/>
        <w:jc w:val="both"/>
        <w:rPr>
          <w:rFonts w:ascii="Avenir Next LT Pro" w:hAnsi="Avenir Next LT Pro" w:cs="Arial"/>
        </w:rPr>
      </w:pPr>
      <w:r w:rsidRPr="00712E44">
        <w:rPr>
          <w:rFonts w:ascii="Avenir Next LT Pro" w:hAnsi="Avenir Next LT Pro" w:cs="Arial"/>
        </w:rPr>
        <w:t>Estatuto Jurídico para los Trabajadores al Servicio del Gobierno del Estado. Enlace: </w:t>
      </w:r>
      <w:hyperlink r:id="rId9" w:tgtFrame="_blank" w:history="1">
        <w:r w:rsidRPr="00712E44">
          <w:rPr>
            <w:rStyle w:val="Hipervnculo"/>
            <w:rFonts w:ascii="Avenir Next LT Pro" w:hAnsi="Avenir Next LT Pro" w:cs="Arial"/>
          </w:rPr>
          <w:t>https://www.tjacoahuila.org/x.html</w:t>
        </w:r>
      </w:hyperlink>
    </w:p>
    <w:p w14:paraId="4AEC1D4A" w14:textId="77777777" w:rsidR="00FB1FFE" w:rsidRPr="00712E44" w:rsidRDefault="00FB1FFE" w:rsidP="00FB1FFE">
      <w:pPr>
        <w:numPr>
          <w:ilvl w:val="0"/>
          <w:numId w:val="5"/>
        </w:numPr>
        <w:tabs>
          <w:tab w:val="left" w:pos="1830"/>
          <w:tab w:val="center" w:pos="4322"/>
        </w:tabs>
        <w:spacing w:line="360" w:lineRule="auto"/>
        <w:jc w:val="both"/>
        <w:rPr>
          <w:rFonts w:ascii="Avenir Next LT Pro" w:hAnsi="Avenir Next LT Pro" w:cs="Arial"/>
        </w:rPr>
      </w:pPr>
      <w:r w:rsidRPr="00712E44">
        <w:rPr>
          <w:rFonts w:ascii="Avenir Next LT Pro" w:hAnsi="Avenir Next LT Pro" w:cs="Arial"/>
        </w:rPr>
        <w:t>Ley Federal de los Trabajadores al Servicio del Gobierno del Estado. Enlace: </w:t>
      </w:r>
      <w:hyperlink r:id="rId10" w:tgtFrame="_blank" w:history="1">
        <w:r w:rsidRPr="00712E44">
          <w:rPr>
            <w:rStyle w:val="Hipervnculo"/>
            <w:rFonts w:ascii="Avenir Next LT Pro" w:hAnsi="Avenir Next LT Pro" w:cs="Arial"/>
          </w:rPr>
          <w:t>https://www.tjacoahuila.org/x.html</w:t>
        </w:r>
      </w:hyperlink>
    </w:p>
    <w:p w14:paraId="5F2C7E37" w14:textId="77777777" w:rsidR="00FB1FFE" w:rsidRPr="004339B5" w:rsidRDefault="00FB1FFE" w:rsidP="00FB1FFE">
      <w:pPr>
        <w:numPr>
          <w:ilvl w:val="0"/>
          <w:numId w:val="5"/>
        </w:numPr>
        <w:tabs>
          <w:tab w:val="left" w:pos="1830"/>
          <w:tab w:val="center" w:pos="4322"/>
        </w:tabs>
        <w:spacing w:line="360" w:lineRule="auto"/>
        <w:jc w:val="both"/>
        <w:rPr>
          <w:rFonts w:ascii="Avenir Next LT Pro" w:hAnsi="Avenir Next LT Pro" w:cs="Arial"/>
        </w:rPr>
      </w:pPr>
      <w:r w:rsidRPr="004339B5">
        <w:rPr>
          <w:rFonts w:ascii="Avenir Next LT Pro" w:hAnsi="Avenir Next LT Pro" w:cs="Arial"/>
        </w:rPr>
        <w:t>Estatuto del Servicio Profesional de Carrera del Tribunal de Justicia Administrativa de Coahuila de Zaragoza. Enlace: </w:t>
      </w:r>
      <w:hyperlink r:id="rId11" w:tgtFrame="_blank" w:history="1">
        <w:r w:rsidRPr="004339B5">
          <w:rPr>
            <w:rStyle w:val="Hipervnculo"/>
            <w:rFonts w:ascii="Avenir Next LT Pro" w:hAnsi="Avenir Next LT Pro" w:cs="Arial"/>
          </w:rPr>
          <w:t>https://www.tjacoahuila.org/x.html</w:t>
        </w:r>
      </w:hyperlink>
    </w:p>
    <w:p w14:paraId="48F2F81E" w14:textId="77777777" w:rsidR="00FB1FFE" w:rsidRPr="00712E44" w:rsidRDefault="00FB1FFE" w:rsidP="00FB1FFE">
      <w:pPr>
        <w:tabs>
          <w:tab w:val="left" w:pos="1830"/>
          <w:tab w:val="center" w:pos="4322"/>
        </w:tabs>
        <w:spacing w:line="360" w:lineRule="auto"/>
        <w:jc w:val="both"/>
        <w:rPr>
          <w:rFonts w:ascii="Avenir Next LT Pro" w:hAnsi="Avenir Next LT Pro" w:cs="Arial"/>
        </w:rPr>
      </w:pPr>
      <w:r w:rsidRPr="00712E44">
        <w:rPr>
          <w:rFonts w:ascii="Avenir Next LT Pro" w:hAnsi="Avenir Next LT Pro" w:cs="Arial"/>
        </w:rPr>
        <w:t>Asimismo, si desea consultar el marco jurídico aplicable a este Tribunal, favor de seguir el siguiente enlace para ser redirigido al apartado correspondiente:</w:t>
      </w:r>
    </w:p>
    <w:p w14:paraId="2C258592" w14:textId="1AEFC2B4" w:rsidR="00FB1FFE" w:rsidRPr="00712E44" w:rsidRDefault="00FB1FFE" w:rsidP="00FB1FFE">
      <w:pPr>
        <w:tabs>
          <w:tab w:val="left" w:pos="1830"/>
          <w:tab w:val="center" w:pos="4322"/>
        </w:tabs>
        <w:spacing w:line="360" w:lineRule="auto"/>
        <w:jc w:val="both"/>
        <w:rPr>
          <w:rFonts w:ascii="Avenir Next LT Pro" w:hAnsi="Avenir Next LT Pro" w:cs="Arial"/>
        </w:rPr>
      </w:pPr>
      <w:hyperlink r:id="rId12" w:tgtFrame="_blank" w:history="1">
        <w:r w:rsidRPr="00712E44">
          <w:rPr>
            <w:rStyle w:val="Hipervnculo"/>
            <w:rFonts w:ascii="Avenir Next LT Pro" w:hAnsi="Avenir Next LT Pro" w:cs="Arial"/>
          </w:rPr>
          <w:t>https://www.tjacoahuila.org/ii.html</w:t>
        </w:r>
      </w:hyperlink>
      <w:r w:rsidRPr="00712E44">
        <w:rPr>
          <w:rFonts w:ascii="Avenir Next LT Pro" w:hAnsi="Avenir Next LT Pro" w:cs="Arial"/>
        </w:rPr>
        <w:t> </w:t>
      </w:r>
    </w:p>
    <w:p w14:paraId="50C36E56" w14:textId="1638CFEA" w:rsidR="00B37FFA" w:rsidRPr="00FB1FFE" w:rsidRDefault="00E01C2B" w:rsidP="00CB29A3">
      <w:pPr>
        <w:pStyle w:val="NormalWeb"/>
        <w:tabs>
          <w:tab w:val="left" w:pos="3576"/>
        </w:tabs>
        <w:spacing w:before="0" w:beforeAutospacing="0" w:after="0" w:afterAutospacing="0"/>
        <w:jc w:val="both"/>
        <w:rPr>
          <w:rFonts w:ascii="Avenir Next LT Pro" w:hAnsi="Avenir Next LT Pro" w:cs="Arial"/>
          <w:color w:val="000000"/>
        </w:rPr>
      </w:pPr>
      <w:r w:rsidRPr="00FB1FFE">
        <w:rPr>
          <w:rFonts w:ascii="Avenir Next LT Pro" w:eastAsia="+mn-ea" w:hAnsi="Avenir Next LT Pro" w:cs="Arial"/>
          <w:bCs/>
          <w:color w:val="000000"/>
          <w:kern w:val="24"/>
        </w:rPr>
        <w:tab/>
      </w:r>
    </w:p>
    <w:p w14:paraId="746CA9B6" w14:textId="63DD1630" w:rsidR="00B37FFA" w:rsidRPr="00FB1FFE" w:rsidRDefault="00B37FFA" w:rsidP="007816E5">
      <w:pPr>
        <w:spacing w:after="0"/>
        <w:ind w:right="681"/>
        <w:jc w:val="both"/>
        <w:rPr>
          <w:rFonts w:ascii="Avenir Next LT Pro" w:hAnsi="Avenir Next LT Pro"/>
          <w:sz w:val="18"/>
          <w:szCs w:val="18"/>
          <w:lang w:val="es-ES"/>
        </w:rPr>
      </w:pPr>
      <w:r w:rsidRPr="00FB1FFE">
        <w:rPr>
          <w:rFonts w:ascii="Avenir Next LT Pro" w:hAnsi="Avenir Next LT Pro"/>
          <w:b/>
          <w:sz w:val="18"/>
          <w:szCs w:val="18"/>
          <w:lang w:val="es-ES"/>
        </w:rPr>
        <w:t>Elaborado por:</w:t>
      </w:r>
      <w:r w:rsidR="00252881" w:rsidRPr="00FB1FFE">
        <w:rPr>
          <w:rFonts w:ascii="Avenir Next LT Pro" w:hAnsi="Avenir Next LT Pro"/>
          <w:sz w:val="18"/>
          <w:szCs w:val="18"/>
          <w:lang w:val="es-ES"/>
        </w:rPr>
        <w:t xml:space="preserve"> </w:t>
      </w:r>
      <w:r w:rsidRPr="00FB1FFE">
        <w:rPr>
          <w:rFonts w:ascii="Avenir Next LT Pro" w:hAnsi="Avenir Next LT Pro"/>
          <w:sz w:val="18"/>
          <w:szCs w:val="18"/>
          <w:lang w:val="es-ES"/>
        </w:rPr>
        <w:t>Ing. Ana Gabriela Tovar Mireles. - Directora de Recursos Humanos</w:t>
      </w:r>
    </w:p>
    <w:p w14:paraId="07B7AE78" w14:textId="024624B0" w:rsidR="00B37FFA" w:rsidRPr="00FB1FFE" w:rsidRDefault="00B37FFA" w:rsidP="007816E5">
      <w:pPr>
        <w:spacing w:after="0"/>
        <w:ind w:right="681"/>
        <w:jc w:val="both"/>
        <w:rPr>
          <w:rFonts w:ascii="Avenir Next LT Pro" w:hAnsi="Avenir Next LT Pro"/>
          <w:sz w:val="18"/>
          <w:szCs w:val="18"/>
          <w:lang w:val="es-ES"/>
        </w:rPr>
      </w:pPr>
      <w:r w:rsidRPr="00FB1FFE">
        <w:rPr>
          <w:rFonts w:ascii="Avenir Next LT Pro" w:hAnsi="Avenir Next LT Pro"/>
          <w:b/>
          <w:sz w:val="18"/>
          <w:szCs w:val="18"/>
          <w:lang w:val="es-ES"/>
        </w:rPr>
        <w:t>Autorizado por:</w:t>
      </w:r>
      <w:r w:rsidR="00252881" w:rsidRPr="00FB1FFE">
        <w:rPr>
          <w:rFonts w:ascii="Avenir Next LT Pro" w:hAnsi="Avenir Next LT Pro"/>
          <w:bCs/>
          <w:sz w:val="18"/>
          <w:szCs w:val="18"/>
          <w:lang w:val="es-ES"/>
        </w:rPr>
        <w:t xml:space="preserve"> </w:t>
      </w:r>
      <w:r w:rsidR="00152EB8" w:rsidRPr="00FB1FFE">
        <w:rPr>
          <w:rFonts w:ascii="Avenir Next LT Pro" w:hAnsi="Avenir Next LT Pro"/>
          <w:bCs/>
          <w:sz w:val="18"/>
          <w:szCs w:val="18"/>
          <w:lang w:val="es-ES"/>
        </w:rPr>
        <w:t>Lic. María Guadalupe Saucedo</w:t>
      </w:r>
      <w:r w:rsidR="00003BD1" w:rsidRPr="00FB1FFE">
        <w:rPr>
          <w:rFonts w:ascii="Avenir Next LT Pro" w:hAnsi="Avenir Next LT Pro"/>
          <w:bCs/>
          <w:sz w:val="18"/>
          <w:szCs w:val="18"/>
          <w:lang w:val="es-ES"/>
        </w:rPr>
        <w:t xml:space="preserve"> Sánchez</w:t>
      </w:r>
      <w:r w:rsidRPr="00FB1FFE">
        <w:rPr>
          <w:rFonts w:ascii="Avenir Next LT Pro" w:hAnsi="Avenir Next LT Pro"/>
          <w:sz w:val="18"/>
          <w:szCs w:val="18"/>
          <w:lang w:val="es-ES"/>
        </w:rPr>
        <w:t>. - Oficial Mayor</w:t>
      </w:r>
    </w:p>
    <w:p w14:paraId="2CACF51B" w14:textId="0F3B6DBB" w:rsidR="00B37FFA" w:rsidRPr="00FB1FFE" w:rsidRDefault="00B37FFA" w:rsidP="007816E5">
      <w:pPr>
        <w:spacing w:after="0"/>
        <w:ind w:right="681"/>
        <w:jc w:val="both"/>
        <w:rPr>
          <w:rFonts w:ascii="Avenir Next LT Pro" w:hAnsi="Avenir Next LT Pro"/>
          <w:sz w:val="18"/>
          <w:szCs w:val="18"/>
          <w:lang w:val="es-ES"/>
        </w:rPr>
      </w:pPr>
      <w:r w:rsidRPr="00FB1FFE">
        <w:rPr>
          <w:rFonts w:ascii="Avenir Next LT Pro" w:hAnsi="Avenir Next LT Pro"/>
          <w:b/>
          <w:sz w:val="18"/>
          <w:szCs w:val="18"/>
          <w:lang w:val="es-ES"/>
        </w:rPr>
        <w:t>Fecha de actualización:</w:t>
      </w:r>
      <w:r w:rsidRPr="00FB1FFE">
        <w:rPr>
          <w:rFonts w:ascii="Avenir Next LT Pro" w:hAnsi="Avenir Next LT Pro"/>
          <w:sz w:val="18"/>
          <w:szCs w:val="18"/>
          <w:lang w:val="es-ES"/>
        </w:rPr>
        <w:t xml:space="preserve"> </w:t>
      </w:r>
      <w:r w:rsidR="0010657D">
        <w:rPr>
          <w:rFonts w:ascii="Avenir Next LT Pro" w:hAnsi="Avenir Next LT Pro"/>
          <w:sz w:val="18"/>
          <w:szCs w:val="18"/>
          <w:lang w:val="es-ES"/>
        </w:rPr>
        <w:t>30</w:t>
      </w:r>
      <w:r w:rsidRPr="00FB1FFE">
        <w:rPr>
          <w:rFonts w:ascii="Avenir Next LT Pro" w:hAnsi="Avenir Next LT Pro"/>
          <w:sz w:val="18"/>
          <w:szCs w:val="18"/>
          <w:lang w:val="es-ES"/>
        </w:rPr>
        <w:t>/</w:t>
      </w:r>
      <w:r w:rsidR="002C1461" w:rsidRPr="00FB1FFE">
        <w:rPr>
          <w:rFonts w:ascii="Avenir Next LT Pro" w:hAnsi="Avenir Next LT Pro"/>
          <w:sz w:val="18"/>
          <w:szCs w:val="18"/>
          <w:lang w:val="es-ES"/>
        </w:rPr>
        <w:t>0</w:t>
      </w:r>
      <w:r w:rsidR="0010657D">
        <w:rPr>
          <w:rFonts w:ascii="Avenir Next LT Pro" w:hAnsi="Avenir Next LT Pro"/>
          <w:sz w:val="18"/>
          <w:szCs w:val="18"/>
          <w:lang w:val="es-ES"/>
        </w:rPr>
        <w:t>9</w:t>
      </w:r>
      <w:r w:rsidRPr="00FB1FFE">
        <w:rPr>
          <w:rFonts w:ascii="Avenir Next LT Pro" w:hAnsi="Avenir Next LT Pro"/>
          <w:sz w:val="18"/>
          <w:szCs w:val="18"/>
          <w:lang w:val="es-ES"/>
        </w:rPr>
        <w:t>/202</w:t>
      </w:r>
      <w:r w:rsidR="00252881" w:rsidRPr="00FB1FFE">
        <w:rPr>
          <w:rFonts w:ascii="Avenir Next LT Pro" w:hAnsi="Avenir Next LT Pro"/>
          <w:sz w:val="18"/>
          <w:szCs w:val="18"/>
          <w:lang w:val="es-ES"/>
        </w:rPr>
        <w:t>5</w:t>
      </w:r>
      <w:r w:rsidR="00026C76" w:rsidRPr="00FB1FFE">
        <w:rPr>
          <w:rFonts w:ascii="Avenir Next LT Pro" w:hAnsi="Avenir Next LT Pro"/>
          <w:sz w:val="18"/>
          <w:szCs w:val="18"/>
          <w:lang w:val="es-ES"/>
        </w:rPr>
        <w:t>.</w:t>
      </w:r>
    </w:p>
    <w:p w14:paraId="11D87185" w14:textId="42ACCD0B" w:rsidR="00EA76C8" w:rsidRPr="00827064" w:rsidRDefault="00B37FFA" w:rsidP="00827064">
      <w:pPr>
        <w:spacing w:after="0"/>
        <w:ind w:right="681"/>
        <w:jc w:val="both"/>
        <w:rPr>
          <w:rFonts w:ascii="Avenir Next LT Pro" w:hAnsi="Avenir Next LT Pro"/>
          <w:sz w:val="18"/>
          <w:szCs w:val="18"/>
          <w:lang w:val="es-ES"/>
        </w:rPr>
      </w:pPr>
      <w:r w:rsidRPr="00FB1FFE">
        <w:rPr>
          <w:rFonts w:ascii="Avenir Next LT Pro" w:hAnsi="Avenir Next LT Pro"/>
          <w:b/>
          <w:sz w:val="18"/>
          <w:szCs w:val="18"/>
          <w:lang w:val="es-ES"/>
        </w:rPr>
        <w:t>Fecha de validación:</w:t>
      </w:r>
      <w:r w:rsidRPr="00FB1FFE">
        <w:rPr>
          <w:rFonts w:ascii="Avenir Next LT Pro" w:hAnsi="Avenir Next LT Pro"/>
          <w:sz w:val="18"/>
          <w:szCs w:val="18"/>
          <w:lang w:val="es-ES"/>
        </w:rPr>
        <w:t xml:space="preserve"> </w:t>
      </w:r>
      <w:r w:rsidR="00340F33" w:rsidRPr="00FB1FFE">
        <w:rPr>
          <w:rFonts w:ascii="Avenir Next LT Pro" w:hAnsi="Avenir Next LT Pro"/>
          <w:sz w:val="18"/>
          <w:szCs w:val="18"/>
          <w:lang w:val="es-ES"/>
        </w:rPr>
        <w:t>0</w:t>
      </w:r>
      <w:r w:rsidR="002C1461" w:rsidRPr="00FB1FFE">
        <w:rPr>
          <w:rFonts w:ascii="Avenir Next LT Pro" w:hAnsi="Avenir Next LT Pro"/>
          <w:sz w:val="18"/>
          <w:szCs w:val="18"/>
          <w:lang w:val="es-ES"/>
        </w:rPr>
        <w:t>1</w:t>
      </w:r>
      <w:r w:rsidRPr="00FB1FFE">
        <w:rPr>
          <w:rFonts w:ascii="Avenir Next LT Pro" w:hAnsi="Avenir Next LT Pro"/>
          <w:sz w:val="18"/>
          <w:szCs w:val="18"/>
          <w:lang w:val="es-ES"/>
        </w:rPr>
        <w:t>/</w:t>
      </w:r>
      <w:r w:rsidR="0010657D">
        <w:rPr>
          <w:rFonts w:ascii="Avenir Next LT Pro" w:hAnsi="Avenir Next LT Pro"/>
          <w:sz w:val="18"/>
          <w:szCs w:val="18"/>
          <w:lang w:val="es-ES"/>
        </w:rPr>
        <w:t>10</w:t>
      </w:r>
      <w:r w:rsidRPr="00FB1FFE">
        <w:rPr>
          <w:rFonts w:ascii="Avenir Next LT Pro" w:hAnsi="Avenir Next LT Pro"/>
          <w:sz w:val="18"/>
          <w:szCs w:val="18"/>
          <w:lang w:val="es-ES"/>
        </w:rPr>
        <w:t>/202</w:t>
      </w:r>
      <w:r w:rsidR="00BC08A3" w:rsidRPr="00FB1FFE">
        <w:rPr>
          <w:rFonts w:ascii="Avenir Next LT Pro" w:hAnsi="Avenir Next LT Pro"/>
          <w:sz w:val="18"/>
          <w:szCs w:val="18"/>
          <w:lang w:val="es-ES"/>
        </w:rPr>
        <w:t>5</w:t>
      </w:r>
      <w:r w:rsidR="007F76D4">
        <w:rPr>
          <w:rFonts w:ascii="Avenir Next LT Pro" w:hAnsi="Avenir Next LT Pro"/>
          <w:sz w:val="18"/>
          <w:szCs w:val="18"/>
          <w:lang w:val="es-ES"/>
        </w:rPr>
        <w:t>.</w:t>
      </w:r>
    </w:p>
    <w:sectPr w:rsidR="00EA76C8" w:rsidRPr="00827064" w:rsidSect="007816E5">
      <w:headerReference w:type="default" r:id="rId13"/>
      <w:footerReference w:type="default" r:id="rId14"/>
      <w:pgSz w:w="12240" w:h="15840"/>
      <w:pgMar w:top="1985" w:right="851" w:bottom="1134" w:left="85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947C8" w14:textId="77777777" w:rsidR="001A1D65" w:rsidRDefault="001A1D65" w:rsidP="00A71679">
      <w:pPr>
        <w:spacing w:after="0" w:line="240" w:lineRule="auto"/>
      </w:pPr>
      <w:r>
        <w:separator/>
      </w:r>
    </w:p>
  </w:endnote>
  <w:endnote w:type="continuationSeparator" w:id="0">
    <w:p w14:paraId="5750F897" w14:textId="77777777" w:rsidR="001A1D65" w:rsidRDefault="001A1D65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807E2" w14:textId="77777777" w:rsidR="001A1D65" w:rsidRDefault="001A1D65" w:rsidP="00A71679">
      <w:pPr>
        <w:spacing w:after="0" w:line="240" w:lineRule="auto"/>
      </w:pPr>
      <w:r>
        <w:separator/>
      </w:r>
    </w:p>
  </w:footnote>
  <w:footnote w:type="continuationSeparator" w:id="0">
    <w:p w14:paraId="2FA985BB" w14:textId="77777777" w:rsidR="001A1D65" w:rsidRDefault="001A1D65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51" w:type="dxa"/>
      <w:tblInd w:w="-1134" w:type="dxa"/>
      <w:tblLook w:val="04A0" w:firstRow="1" w:lastRow="0" w:firstColumn="1" w:lastColumn="0" w:noHBand="0" w:noVBand="1"/>
    </w:tblPr>
    <w:tblGrid>
      <w:gridCol w:w="4538"/>
      <w:gridCol w:w="425"/>
      <w:gridCol w:w="2325"/>
      <w:gridCol w:w="424"/>
      <w:gridCol w:w="4539"/>
    </w:tblGrid>
    <w:tr w:rsidR="00CE3201" w14:paraId="72D243ED" w14:textId="77777777" w:rsidTr="00003BD1">
      <w:trPr>
        <w:trHeight w:val="452"/>
      </w:trPr>
      <w:tc>
        <w:tcPr>
          <w:tcW w:w="4538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5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59B2F333">
                <wp:simplePos x="0" y="0"/>
                <wp:positionH relativeFrom="margin">
                  <wp:posOffset>-124460</wp:posOffset>
                </wp:positionH>
                <wp:positionV relativeFrom="paragraph">
                  <wp:posOffset>-163830</wp:posOffset>
                </wp:positionV>
                <wp:extent cx="1579245" cy="1190098"/>
                <wp:effectExtent l="0" t="0" r="0" b="0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609" cy="1209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9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003BD1">
      <w:trPr>
        <w:trHeight w:val="452"/>
      </w:trPr>
      <w:tc>
        <w:tcPr>
          <w:tcW w:w="4963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5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3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Pr="00003BD1" w:rsidRDefault="007E09E3" w:rsidP="00A71679">
    <w:pPr>
      <w:pStyle w:val="Encabezado"/>
      <w:jc w:val="center"/>
      <w:rPr>
        <w:b/>
        <w:bCs/>
      </w:rPr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5B6"/>
    <w:multiLevelType w:val="multilevel"/>
    <w:tmpl w:val="618A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6D7B23"/>
    <w:multiLevelType w:val="hybridMultilevel"/>
    <w:tmpl w:val="CC9C2A12"/>
    <w:lvl w:ilvl="0" w:tplc="83E0CB7C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1122C"/>
    <w:multiLevelType w:val="multilevel"/>
    <w:tmpl w:val="B00A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2"/>
  </w:num>
  <w:num w:numId="3" w16cid:durableId="1268385476">
    <w:abstractNumId w:val="1"/>
  </w:num>
  <w:num w:numId="4" w16cid:durableId="19817229">
    <w:abstractNumId w:val="0"/>
  </w:num>
  <w:num w:numId="5" w16cid:durableId="106586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3BD1"/>
    <w:rsid w:val="000077F2"/>
    <w:rsid w:val="000131E3"/>
    <w:rsid w:val="00014779"/>
    <w:rsid w:val="00017713"/>
    <w:rsid w:val="000205AB"/>
    <w:rsid w:val="00025FCE"/>
    <w:rsid w:val="00026C76"/>
    <w:rsid w:val="00034082"/>
    <w:rsid w:val="0003670F"/>
    <w:rsid w:val="0004183C"/>
    <w:rsid w:val="000500AB"/>
    <w:rsid w:val="000529E5"/>
    <w:rsid w:val="00054CFB"/>
    <w:rsid w:val="00055F95"/>
    <w:rsid w:val="000653B4"/>
    <w:rsid w:val="00076E20"/>
    <w:rsid w:val="000827EC"/>
    <w:rsid w:val="000952C4"/>
    <w:rsid w:val="000A5F0E"/>
    <w:rsid w:val="000B75CB"/>
    <w:rsid w:val="000C43D5"/>
    <w:rsid w:val="000C4916"/>
    <w:rsid w:val="000C6502"/>
    <w:rsid w:val="000D69B4"/>
    <w:rsid w:val="000E09D3"/>
    <w:rsid w:val="000E308C"/>
    <w:rsid w:val="000E531C"/>
    <w:rsid w:val="000F5A62"/>
    <w:rsid w:val="001027F4"/>
    <w:rsid w:val="0010553B"/>
    <w:rsid w:val="0010657D"/>
    <w:rsid w:val="00142BAA"/>
    <w:rsid w:val="00152EB8"/>
    <w:rsid w:val="001530AA"/>
    <w:rsid w:val="00180B7B"/>
    <w:rsid w:val="001916CD"/>
    <w:rsid w:val="0019698E"/>
    <w:rsid w:val="001A1D65"/>
    <w:rsid w:val="001A6838"/>
    <w:rsid w:val="001A79CB"/>
    <w:rsid w:val="001B2C79"/>
    <w:rsid w:val="001B5AD5"/>
    <w:rsid w:val="001C177A"/>
    <w:rsid w:val="001C1899"/>
    <w:rsid w:val="001C65DF"/>
    <w:rsid w:val="001D0611"/>
    <w:rsid w:val="001D431D"/>
    <w:rsid w:val="001D476E"/>
    <w:rsid w:val="001D4E50"/>
    <w:rsid w:val="001E6906"/>
    <w:rsid w:val="001E7841"/>
    <w:rsid w:val="001F24EB"/>
    <w:rsid w:val="001F7855"/>
    <w:rsid w:val="002037C5"/>
    <w:rsid w:val="002060EE"/>
    <w:rsid w:val="00212B29"/>
    <w:rsid w:val="00226258"/>
    <w:rsid w:val="002305EC"/>
    <w:rsid w:val="0024258A"/>
    <w:rsid w:val="00244FEF"/>
    <w:rsid w:val="002450FC"/>
    <w:rsid w:val="002453D0"/>
    <w:rsid w:val="00252881"/>
    <w:rsid w:val="00270BB5"/>
    <w:rsid w:val="00275D6A"/>
    <w:rsid w:val="00290426"/>
    <w:rsid w:val="002B09E6"/>
    <w:rsid w:val="002B1336"/>
    <w:rsid w:val="002C1461"/>
    <w:rsid w:val="002C1FBE"/>
    <w:rsid w:val="002D5E4E"/>
    <w:rsid w:val="002D7D08"/>
    <w:rsid w:val="002E5165"/>
    <w:rsid w:val="002F03CC"/>
    <w:rsid w:val="002F65D1"/>
    <w:rsid w:val="00300981"/>
    <w:rsid w:val="00302DF4"/>
    <w:rsid w:val="003055AE"/>
    <w:rsid w:val="003234A5"/>
    <w:rsid w:val="003246D1"/>
    <w:rsid w:val="0034066D"/>
    <w:rsid w:val="00340F33"/>
    <w:rsid w:val="00345CEA"/>
    <w:rsid w:val="00345FFC"/>
    <w:rsid w:val="0035247F"/>
    <w:rsid w:val="0035672E"/>
    <w:rsid w:val="00374144"/>
    <w:rsid w:val="00381F47"/>
    <w:rsid w:val="003845ED"/>
    <w:rsid w:val="00385137"/>
    <w:rsid w:val="003960B2"/>
    <w:rsid w:val="003A60D2"/>
    <w:rsid w:val="003B1D5B"/>
    <w:rsid w:val="003B475F"/>
    <w:rsid w:val="003B6752"/>
    <w:rsid w:val="003C1C63"/>
    <w:rsid w:val="003C254B"/>
    <w:rsid w:val="003D2093"/>
    <w:rsid w:val="003D6434"/>
    <w:rsid w:val="003D7A20"/>
    <w:rsid w:val="003D7E9B"/>
    <w:rsid w:val="003E5182"/>
    <w:rsid w:val="003E520D"/>
    <w:rsid w:val="003F1AB1"/>
    <w:rsid w:val="003F5143"/>
    <w:rsid w:val="003F5E7F"/>
    <w:rsid w:val="003F6C7D"/>
    <w:rsid w:val="00405EDD"/>
    <w:rsid w:val="00424351"/>
    <w:rsid w:val="00427219"/>
    <w:rsid w:val="00427341"/>
    <w:rsid w:val="004339B5"/>
    <w:rsid w:val="00443216"/>
    <w:rsid w:val="00455911"/>
    <w:rsid w:val="00457463"/>
    <w:rsid w:val="004716F2"/>
    <w:rsid w:val="00473704"/>
    <w:rsid w:val="0047370B"/>
    <w:rsid w:val="00484ED5"/>
    <w:rsid w:val="00486486"/>
    <w:rsid w:val="00493C25"/>
    <w:rsid w:val="004A217A"/>
    <w:rsid w:val="004A2F76"/>
    <w:rsid w:val="004B40A5"/>
    <w:rsid w:val="004C3C4C"/>
    <w:rsid w:val="004D1B72"/>
    <w:rsid w:val="004F00D3"/>
    <w:rsid w:val="004F73FA"/>
    <w:rsid w:val="0050549D"/>
    <w:rsid w:val="00505603"/>
    <w:rsid w:val="005151A4"/>
    <w:rsid w:val="0052040C"/>
    <w:rsid w:val="00525A25"/>
    <w:rsid w:val="00527F93"/>
    <w:rsid w:val="00533DF6"/>
    <w:rsid w:val="00534109"/>
    <w:rsid w:val="005361BF"/>
    <w:rsid w:val="00537357"/>
    <w:rsid w:val="00537D23"/>
    <w:rsid w:val="005464D3"/>
    <w:rsid w:val="00552898"/>
    <w:rsid w:val="005752A9"/>
    <w:rsid w:val="00577DB0"/>
    <w:rsid w:val="005817E5"/>
    <w:rsid w:val="0058410D"/>
    <w:rsid w:val="00584FA4"/>
    <w:rsid w:val="00587764"/>
    <w:rsid w:val="0059465D"/>
    <w:rsid w:val="005A5E2E"/>
    <w:rsid w:val="005C5BC9"/>
    <w:rsid w:val="005C748B"/>
    <w:rsid w:val="005C79EE"/>
    <w:rsid w:val="005D4EA8"/>
    <w:rsid w:val="005D70FD"/>
    <w:rsid w:val="005E0D3C"/>
    <w:rsid w:val="005E4A6A"/>
    <w:rsid w:val="005E5A70"/>
    <w:rsid w:val="005E61D5"/>
    <w:rsid w:val="00610F02"/>
    <w:rsid w:val="00614A7A"/>
    <w:rsid w:val="00621F4D"/>
    <w:rsid w:val="006325A5"/>
    <w:rsid w:val="00632BFD"/>
    <w:rsid w:val="00637B41"/>
    <w:rsid w:val="00651DE6"/>
    <w:rsid w:val="00651F00"/>
    <w:rsid w:val="00663B5B"/>
    <w:rsid w:val="00677E14"/>
    <w:rsid w:val="0068285B"/>
    <w:rsid w:val="00684AD7"/>
    <w:rsid w:val="00690223"/>
    <w:rsid w:val="00692989"/>
    <w:rsid w:val="006932AD"/>
    <w:rsid w:val="006A3EE5"/>
    <w:rsid w:val="006B1488"/>
    <w:rsid w:val="006B3906"/>
    <w:rsid w:val="006D3954"/>
    <w:rsid w:val="006E4543"/>
    <w:rsid w:val="006F23A8"/>
    <w:rsid w:val="006F5134"/>
    <w:rsid w:val="006F582A"/>
    <w:rsid w:val="006F5C42"/>
    <w:rsid w:val="006F5DD9"/>
    <w:rsid w:val="006F6C0F"/>
    <w:rsid w:val="00702541"/>
    <w:rsid w:val="0071072E"/>
    <w:rsid w:val="00712A18"/>
    <w:rsid w:val="00712E44"/>
    <w:rsid w:val="00734BC8"/>
    <w:rsid w:val="00736125"/>
    <w:rsid w:val="00737D5D"/>
    <w:rsid w:val="00746568"/>
    <w:rsid w:val="007466AA"/>
    <w:rsid w:val="00753581"/>
    <w:rsid w:val="0077076B"/>
    <w:rsid w:val="007816E5"/>
    <w:rsid w:val="00790DED"/>
    <w:rsid w:val="007943C0"/>
    <w:rsid w:val="00797428"/>
    <w:rsid w:val="007A57EA"/>
    <w:rsid w:val="007A6BE3"/>
    <w:rsid w:val="007A787D"/>
    <w:rsid w:val="007B0779"/>
    <w:rsid w:val="007B1E02"/>
    <w:rsid w:val="007B2120"/>
    <w:rsid w:val="007B3980"/>
    <w:rsid w:val="007B7D85"/>
    <w:rsid w:val="007C0DB0"/>
    <w:rsid w:val="007C1AD5"/>
    <w:rsid w:val="007D155F"/>
    <w:rsid w:val="007D6938"/>
    <w:rsid w:val="007E09E3"/>
    <w:rsid w:val="007E1196"/>
    <w:rsid w:val="007F020A"/>
    <w:rsid w:val="007F1BBB"/>
    <w:rsid w:val="007F25BE"/>
    <w:rsid w:val="007F76D4"/>
    <w:rsid w:val="00804758"/>
    <w:rsid w:val="00807624"/>
    <w:rsid w:val="00810BE6"/>
    <w:rsid w:val="0081319F"/>
    <w:rsid w:val="0081740C"/>
    <w:rsid w:val="008260C4"/>
    <w:rsid w:val="00826357"/>
    <w:rsid w:val="00827064"/>
    <w:rsid w:val="008377C9"/>
    <w:rsid w:val="00844390"/>
    <w:rsid w:val="00846DC1"/>
    <w:rsid w:val="00856478"/>
    <w:rsid w:val="00870071"/>
    <w:rsid w:val="00870E6D"/>
    <w:rsid w:val="0088012B"/>
    <w:rsid w:val="00883257"/>
    <w:rsid w:val="00883870"/>
    <w:rsid w:val="00891297"/>
    <w:rsid w:val="00891404"/>
    <w:rsid w:val="008920F3"/>
    <w:rsid w:val="0089389D"/>
    <w:rsid w:val="00895A2F"/>
    <w:rsid w:val="008B4BAC"/>
    <w:rsid w:val="008C4E6E"/>
    <w:rsid w:val="008E0749"/>
    <w:rsid w:val="008E3BE7"/>
    <w:rsid w:val="008E68B2"/>
    <w:rsid w:val="009007AE"/>
    <w:rsid w:val="00903CB5"/>
    <w:rsid w:val="00905E24"/>
    <w:rsid w:val="009219D4"/>
    <w:rsid w:val="009229E7"/>
    <w:rsid w:val="00925E65"/>
    <w:rsid w:val="00927CD6"/>
    <w:rsid w:val="00934F49"/>
    <w:rsid w:val="00936B2B"/>
    <w:rsid w:val="00936CDA"/>
    <w:rsid w:val="0094439D"/>
    <w:rsid w:val="009630DC"/>
    <w:rsid w:val="00975C80"/>
    <w:rsid w:val="009822FB"/>
    <w:rsid w:val="009827B5"/>
    <w:rsid w:val="00982ED2"/>
    <w:rsid w:val="0098758E"/>
    <w:rsid w:val="009879B2"/>
    <w:rsid w:val="00991DA3"/>
    <w:rsid w:val="009C19B9"/>
    <w:rsid w:val="009D63AE"/>
    <w:rsid w:val="009F1024"/>
    <w:rsid w:val="009F128F"/>
    <w:rsid w:val="009F6222"/>
    <w:rsid w:val="00A109B1"/>
    <w:rsid w:val="00A11D6D"/>
    <w:rsid w:val="00A139A6"/>
    <w:rsid w:val="00A1695E"/>
    <w:rsid w:val="00A216A2"/>
    <w:rsid w:val="00A217B9"/>
    <w:rsid w:val="00A36059"/>
    <w:rsid w:val="00A36F00"/>
    <w:rsid w:val="00A55569"/>
    <w:rsid w:val="00A6013B"/>
    <w:rsid w:val="00A63639"/>
    <w:rsid w:val="00A711D6"/>
    <w:rsid w:val="00A71679"/>
    <w:rsid w:val="00A76124"/>
    <w:rsid w:val="00A91AE3"/>
    <w:rsid w:val="00A95F46"/>
    <w:rsid w:val="00AA4451"/>
    <w:rsid w:val="00AA492A"/>
    <w:rsid w:val="00AA5C73"/>
    <w:rsid w:val="00AB29A6"/>
    <w:rsid w:val="00AB2F19"/>
    <w:rsid w:val="00AB536D"/>
    <w:rsid w:val="00AB7CE1"/>
    <w:rsid w:val="00AC0089"/>
    <w:rsid w:val="00AD5FED"/>
    <w:rsid w:val="00AD6817"/>
    <w:rsid w:val="00AE1F86"/>
    <w:rsid w:val="00AE7AA0"/>
    <w:rsid w:val="00AF0F7B"/>
    <w:rsid w:val="00AF23CD"/>
    <w:rsid w:val="00B076B4"/>
    <w:rsid w:val="00B14274"/>
    <w:rsid w:val="00B14FF0"/>
    <w:rsid w:val="00B21043"/>
    <w:rsid w:val="00B2159C"/>
    <w:rsid w:val="00B216E0"/>
    <w:rsid w:val="00B31C16"/>
    <w:rsid w:val="00B37FFA"/>
    <w:rsid w:val="00B46317"/>
    <w:rsid w:val="00B60EF1"/>
    <w:rsid w:val="00B7723D"/>
    <w:rsid w:val="00B824E9"/>
    <w:rsid w:val="00B828DB"/>
    <w:rsid w:val="00B863F9"/>
    <w:rsid w:val="00B93E9B"/>
    <w:rsid w:val="00BA3CA2"/>
    <w:rsid w:val="00BB0868"/>
    <w:rsid w:val="00BB3314"/>
    <w:rsid w:val="00BC032B"/>
    <w:rsid w:val="00BC08A3"/>
    <w:rsid w:val="00BD1221"/>
    <w:rsid w:val="00BD410E"/>
    <w:rsid w:val="00BD7DCE"/>
    <w:rsid w:val="00BE13FB"/>
    <w:rsid w:val="00BF469F"/>
    <w:rsid w:val="00BF641D"/>
    <w:rsid w:val="00C00794"/>
    <w:rsid w:val="00C01212"/>
    <w:rsid w:val="00C01818"/>
    <w:rsid w:val="00C04E6F"/>
    <w:rsid w:val="00C0566D"/>
    <w:rsid w:val="00C07CA5"/>
    <w:rsid w:val="00C07DAA"/>
    <w:rsid w:val="00C109D2"/>
    <w:rsid w:val="00C126C8"/>
    <w:rsid w:val="00C14834"/>
    <w:rsid w:val="00C15DE7"/>
    <w:rsid w:val="00C20BAF"/>
    <w:rsid w:val="00C2749F"/>
    <w:rsid w:val="00C35FF2"/>
    <w:rsid w:val="00C41C25"/>
    <w:rsid w:val="00C44652"/>
    <w:rsid w:val="00C4504F"/>
    <w:rsid w:val="00C45E51"/>
    <w:rsid w:val="00C57E77"/>
    <w:rsid w:val="00C63A0E"/>
    <w:rsid w:val="00C76A36"/>
    <w:rsid w:val="00C8498E"/>
    <w:rsid w:val="00C9468C"/>
    <w:rsid w:val="00C97E85"/>
    <w:rsid w:val="00CA423C"/>
    <w:rsid w:val="00CB29A3"/>
    <w:rsid w:val="00CC2E21"/>
    <w:rsid w:val="00CC636A"/>
    <w:rsid w:val="00CD0655"/>
    <w:rsid w:val="00CD181A"/>
    <w:rsid w:val="00CD430D"/>
    <w:rsid w:val="00CE3201"/>
    <w:rsid w:val="00CE6E84"/>
    <w:rsid w:val="00D060E4"/>
    <w:rsid w:val="00D20BEA"/>
    <w:rsid w:val="00D32DA4"/>
    <w:rsid w:val="00D40A7D"/>
    <w:rsid w:val="00D56EE9"/>
    <w:rsid w:val="00D614ED"/>
    <w:rsid w:val="00D619A0"/>
    <w:rsid w:val="00D64088"/>
    <w:rsid w:val="00D65A3B"/>
    <w:rsid w:val="00D71BF8"/>
    <w:rsid w:val="00D727F3"/>
    <w:rsid w:val="00D812D8"/>
    <w:rsid w:val="00DA56EE"/>
    <w:rsid w:val="00DB0AAD"/>
    <w:rsid w:val="00DB2A64"/>
    <w:rsid w:val="00DB4C2F"/>
    <w:rsid w:val="00DB6EE9"/>
    <w:rsid w:val="00DC08E6"/>
    <w:rsid w:val="00DC6725"/>
    <w:rsid w:val="00DD13A2"/>
    <w:rsid w:val="00DD2B35"/>
    <w:rsid w:val="00DD6D6E"/>
    <w:rsid w:val="00DE1952"/>
    <w:rsid w:val="00DE50E5"/>
    <w:rsid w:val="00DF18F8"/>
    <w:rsid w:val="00E01C2B"/>
    <w:rsid w:val="00E01C7A"/>
    <w:rsid w:val="00E049A7"/>
    <w:rsid w:val="00E10526"/>
    <w:rsid w:val="00E217E6"/>
    <w:rsid w:val="00E27EED"/>
    <w:rsid w:val="00E32201"/>
    <w:rsid w:val="00E351A4"/>
    <w:rsid w:val="00E43C34"/>
    <w:rsid w:val="00E4592F"/>
    <w:rsid w:val="00E541AD"/>
    <w:rsid w:val="00E567C2"/>
    <w:rsid w:val="00E61964"/>
    <w:rsid w:val="00E632FE"/>
    <w:rsid w:val="00E67269"/>
    <w:rsid w:val="00E67B4F"/>
    <w:rsid w:val="00E71425"/>
    <w:rsid w:val="00E756D6"/>
    <w:rsid w:val="00E7725A"/>
    <w:rsid w:val="00E7771E"/>
    <w:rsid w:val="00E82EB9"/>
    <w:rsid w:val="00E84C0E"/>
    <w:rsid w:val="00E91A39"/>
    <w:rsid w:val="00E9254B"/>
    <w:rsid w:val="00E93487"/>
    <w:rsid w:val="00EA1B55"/>
    <w:rsid w:val="00EA76C8"/>
    <w:rsid w:val="00EB036B"/>
    <w:rsid w:val="00EB759C"/>
    <w:rsid w:val="00EC20F5"/>
    <w:rsid w:val="00EC43D1"/>
    <w:rsid w:val="00EE28B8"/>
    <w:rsid w:val="00EF1CF4"/>
    <w:rsid w:val="00EF646A"/>
    <w:rsid w:val="00F029C4"/>
    <w:rsid w:val="00F04978"/>
    <w:rsid w:val="00F076DF"/>
    <w:rsid w:val="00F16411"/>
    <w:rsid w:val="00F1669A"/>
    <w:rsid w:val="00F176FA"/>
    <w:rsid w:val="00F219B5"/>
    <w:rsid w:val="00F302F7"/>
    <w:rsid w:val="00F511C7"/>
    <w:rsid w:val="00F537E4"/>
    <w:rsid w:val="00F6022E"/>
    <w:rsid w:val="00F61EDF"/>
    <w:rsid w:val="00F72A4C"/>
    <w:rsid w:val="00F8219B"/>
    <w:rsid w:val="00F863D5"/>
    <w:rsid w:val="00F90BDA"/>
    <w:rsid w:val="00F97380"/>
    <w:rsid w:val="00FB1FFE"/>
    <w:rsid w:val="00FC4380"/>
    <w:rsid w:val="00FD3643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7816E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B29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acoahuila.org/x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jacoahuila.org/assets/reglamento-interior-del-tribunal-de-justicia-administrativa-de-coahuila-de-zaragoza2.pdf" TargetMode="External"/><Relationship Id="rId12" Type="http://schemas.openxmlformats.org/officeDocument/2006/relationships/hyperlink" Target="https://www.tjacoahuila.org/ii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jacoahuila.org/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tjacoahuila.org/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jacoahuila.org/x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Julio Alonso Martínez Cortés</cp:lastModifiedBy>
  <cp:revision>90</cp:revision>
  <cp:lastPrinted>2023-02-27T15:48:00Z</cp:lastPrinted>
  <dcterms:created xsi:type="dcterms:W3CDTF">2024-10-04T17:14:00Z</dcterms:created>
  <dcterms:modified xsi:type="dcterms:W3CDTF">2025-10-02T19:39:00Z</dcterms:modified>
</cp:coreProperties>
</file>