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EA63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8C3A06C" w14:textId="32873A3B" w:rsidR="00B37FFA" w:rsidRPr="007F4171" w:rsidRDefault="00B37FFA" w:rsidP="009F40AC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</w:t>
      </w:r>
      <w:r w:rsidR="005D70FD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2</w:t>
      </w:r>
    </w:p>
    <w:p w14:paraId="43EE1B83" w14:textId="69D29EF5" w:rsidR="00B37FFA" w:rsidRPr="007F4171" w:rsidRDefault="00B37FFA" w:rsidP="009F40AC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</w:t>
      </w:r>
      <w:r w:rsidR="009F40AC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 II</w:t>
      </w:r>
    </w:p>
    <w:p w14:paraId="20A246FC" w14:textId="69F00C53" w:rsidR="00B37FFA" w:rsidRPr="007F4171" w:rsidRDefault="0059009E" w:rsidP="009F40AC">
      <w:pPr>
        <w:tabs>
          <w:tab w:val="left" w:pos="1830"/>
          <w:tab w:val="center" w:pos="4322"/>
        </w:tabs>
        <w:spacing w:line="240" w:lineRule="auto"/>
        <w:rPr>
          <w:rFonts w:ascii="Avenir Next LT Pro" w:hAnsi="Avenir Next LT Pro" w:cs="Arial"/>
          <w:sz w:val="24"/>
          <w:szCs w:val="24"/>
        </w:rPr>
      </w:pPr>
      <w:r w:rsidRPr="0059009E">
        <w:rPr>
          <w:rFonts w:ascii="Avenir Next LT Pro" w:eastAsia="+mn-ea" w:hAnsi="Avenir Next LT Pro" w:cs="Arial"/>
          <w:b/>
          <w:bCs/>
          <w:color w:val="000000"/>
          <w:kern w:val="24"/>
        </w:rPr>
        <w:t>SEGURIDAD SOCIAL</w:t>
      </w:r>
      <w:r w:rsidRPr="007F4171">
        <w:rPr>
          <w:rFonts w:ascii="Avenir Next LT Pro" w:hAnsi="Avenir Next LT Pro" w:cs="Arial"/>
          <w:sz w:val="24"/>
          <w:szCs w:val="24"/>
        </w:rPr>
        <w:tab/>
      </w:r>
    </w:p>
    <w:p w14:paraId="0C89F59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39F2C4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6D9125E1" w14:textId="4364928A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cumplimiento al artículo </w:t>
      </w:r>
      <w:r w:rsidR="005D70FD">
        <w:rPr>
          <w:rFonts w:ascii="Avenir Next LT Pro" w:eastAsia="+mn-ea" w:hAnsi="Avenir Next LT Pro" w:cs="Arial"/>
          <w:bCs/>
          <w:color w:val="000000"/>
          <w:kern w:val="24"/>
        </w:rPr>
        <w:t>22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fracción </w:t>
      </w:r>
      <w:r w:rsidRPr="00AB29A6">
        <w:rPr>
          <w:rFonts w:ascii="Avenir Next LT Pro" w:eastAsia="+mn-ea" w:hAnsi="Avenir Next LT Pro" w:cs="Arial"/>
          <w:bCs/>
          <w:color w:val="000000"/>
          <w:kern w:val="24"/>
        </w:rPr>
        <w:t>I</w:t>
      </w:r>
      <w:r w:rsidR="009F40AC">
        <w:rPr>
          <w:rFonts w:ascii="Avenir Next LT Pro" w:eastAsia="+mn-ea" w:hAnsi="Avenir Next LT Pro" w:cs="Arial"/>
          <w:bCs/>
          <w:color w:val="000000"/>
          <w:kern w:val="24"/>
        </w:rPr>
        <w:t>I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, de la </w:t>
      </w:r>
      <w:r w:rsidR="0088012B" w:rsidRPr="0088012B">
        <w:rPr>
          <w:rFonts w:ascii="Avenir Next LT Pro" w:eastAsia="+mn-ea" w:hAnsi="Avenir Next LT Pro" w:cs="Arial"/>
          <w:color w:val="000000"/>
          <w:kern w:val="24"/>
        </w:rPr>
        <w:t>Ley de Transparencia y Acceso a la Información Pública del Estado de Coahuila de Zaragoza</w:t>
      </w:r>
      <w:r w:rsidR="00F1669A">
        <w:rPr>
          <w:rFonts w:ascii="Avenir Next LT Pro" w:eastAsia="+mn-ea" w:hAnsi="Avenir Next LT Pro" w:cs="Arial"/>
          <w:color w:val="000000"/>
          <w:kern w:val="24"/>
        </w:rPr>
        <w:t>.</w:t>
      </w:r>
    </w:p>
    <w:p w14:paraId="598DCC0B" w14:textId="77777777" w:rsidR="00D35283" w:rsidRDefault="00D35283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</w:p>
    <w:p w14:paraId="55136A64" w14:textId="54DA1765" w:rsidR="00DE50E5" w:rsidRPr="004E77FC" w:rsidRDefault="00D35283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 w:rsidRPr="004E77FC">
        <w:rPr>
          <w:rFonts w:ascii="Avenir Next LT Pro" w:eastAsia="+mn-ea" w:hAnsi="Avenir Next LT Pro" w:cs="Arial"/>
          <w:bCs/>
          <w:color w:val="000000"/>
          <w:kern w:val="24"/>
        </w:rPr>
        <w:t xml:space="preserve">A la fecha de actualización el tipo de Seguridad Social con el que cuentan las personas servidoras públicas adscritas al Tribunal de Justicia Administrativa del Estado de Coahuila de </w:t>
      </w:r>
      <w:r w:rsidR="00E758B5" w:rsidRPr="004E77FC">
        <w:rPr>
          <w:rFonts w:ascii="Avenir Next LT Pro" w:eastAsia="+mn-ea" w:hAnsi="Avenir Next LT Pro" w:cs="Arial"/>
          <w:bCs/>
          <w:color w:val="000000"/>
          <w:kern w:val="24"/>
        </w:rPr>
        <w:t>Zaragoza</w:t>
      </w:r>
      <w:r w:rsidRPr="004E77FC">
        <w:rPr>
          <w:rFonts w:ascii="Avenir Next LT Pro" w:eastAsia="+mn-ea" w:hAnsi="Avenir Next LT Pro" w:cs="Arial"/>
          <w:bCs/>
          <w:color w:val="000000"/>
          <w:kern w:val="24"/>
        </w:rPr>
        <w:t xml:space="preserve"> es el que corresponde al Instituto de Seguridad y Servicios Sociales de los Trabajadores del Estado (ISSSTE).</w:t>
      </w:r>
    </w:p>
    <w:p w14:paraId="0B4EFE56" w14:textId="77777777" w:rsidR="00B37FFA" w:rsidRPr="007F4171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707FF152" w14:textId="17CD3A7B" w:rsidR="00B37FFA" w:rsidRDefault="0047370B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 xml:space="preserve">A la fecha </w:t>
      </w:r>
      <w:r w:rsidR="009F40AC">
        <w:rPr>
          <w:rFonts w:ascii="Avenir Next LT Pro" w:eastAsia="+mn-ea" w:hAnsi="Avenir Next LT Pro" w:cs="Arial"/>
          <w:bCs/>
          <w:color w:val="000000"/>
          <w:kern w:val="24"/>
        </w:rPr>
        <w:t xml:space="preserve">todas las personas trabajadoras adscritas a este </w:t>
      </w:r>
      <w:r w:rsidR="00B37FFA" w:rsidRPr="007F4171">
        <w:rPr>
          <w:rFonts w:ascii="Avenir Next LT Pro" w:eastAsia="+mn-ea" w:hAnsi="Avenir Next LT Pro" w:cs="Arial"/>
          <w:bCs/>
          <w:color w:val="000000"/>
          <w:kern w:val="24"/>
        </w:rPr>
        <w:t>Tribunal de Justicia Administrativa de Coahuila de Zaragoza</w:t>
      </w:r>
      <w:r w:rsidR="009F40AC">
        <w:rPr>
          <w:rFonts w:ascii="Avenir Next LT Pro" w:eastAsia="+mn-ea" w:hAnsi="Avenir Next LT Pro" w:cs="Arial"/>
          <w:bCs/>
          <w:color w:val="000000"/>
          <w:kern w:val="24"/>
        </w:rPr>
        <w:t xml:space="preserve"> cuentan con dicha prestación</w:t>
      </w:r>
      <w:r w:rsidR="00E67B4F">
        <w:rPr>
          <w:rFonts w:ascii="Avenir Next LT Pro" w:eastAsia="+mn-ea" w:hAnsi="Avenir Next LT Pro" w:cs="Arial"/>
          <w:bCs/>
          <w:color w:val="000000"/>
          <w:kern w:val="24"/>
        </w:rPr>
        <w:t>.</w:t>
      </w:r>
    </w:p>
    <w:p w14:paraId="2506C132" w14:textId="77777777" w:rsidR="006325A5" w:rsidRPr="007F4171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/>
          <w:color w:val="000000"/>
          <w:kern w:val="24"/>
        </w:rPr>
      </w:pPr>
    </w:p>
    <w:p w14:paraId="2A962D27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highlight w:val="yellow"/>
        </w:rPr>
      </w:pPr>
    </w:p>
    <w:p w14:paraId="5E4F04B6" w14:textId="76AFF5C7" w:rsidR="00B37FFA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774DCB6" w14:textId="1AF228F3" w:rsidR="00B37FFA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034EFEE3" w14:textId="4A3C11CC" w:rsidR="00B37FFA" w:rsidRPr="007F4171" w:rsidRDefault="00E01C2B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50C36E56" w14:textId="77777777" w:rsidR="00B37FFA" w:rsidRPr="009F40AC" w:rsidRDefault="00B37FFA" w:rsidP="00152EB8">
      <w:pPr>
        <w:rPr>
          <w:rFonts w:ascii="Avenir Next LT Pro" w:hAnsi="Avenir Next LT Pro" w:cs="Arial"/>
          <w:i/>
          <w:iCs/>
          <w:color w:val="000000"/>
          <w:sz w:val="18"/>
          <w:szCs w:val="18"/>
        </w:rPr>
      </w:pPr>
    </w:p>
    <w:p w14:paraId="746CA9B6" w14:textId="63DD1630" w:rsidR="00B37FFA" w:rsidRPr="009F40AC" w:rsidRDefault="00B37FFA" w:rsidP="00152EB8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9F40AC">
        <w:rPr>
          <w:rFonts w:ascii="Avenir Next LT Pro" w:hAnsi="Avenir Next LT Pro"/>
          <w:b/>
          <w:i/>
          <w:iCs/>
          <w:sz w:val="18"/>
          <w:szCs w:val="18"/>
          <w:lang w:val="es-ES"/>
        </w:rPr>
        <w:t>Elaborado por:</w:t>
      </w:r>
      <w:r w:rsidR="00252881" w:rsidRPr="009F40AC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Ing. Ana Gabriela Tovar Mireles. - </w:t>
      </w:r>
      <w:proofErr w:type="gramStart"/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Directora</w:t>
      </w:r>
      <w:proofErr w:type="gramEnd"/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de Recursos Humanos</w:t>
      </w:r>
    </w:p>
    <w:p w14:paraId="07B7AE78" w14:textId="024624B0" w:rsidR="00B37FFA" w:rsidRPr="009F40AC" w:rsidRDefault="00B37FFA" w:rsidP="00152EB8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9F40AC">
        <w:rPr>
          <w:rFonts w:ascii="Avenir Next LT Pro" w:hAnsi="Avenir Next LT Pro"/>
          <w:b/>
          <w:i/>
          <w:iCs/>
          <w:sz w:val="18"/>
          <w:szCs w:val="18"/>
          <w:lang w:val="es-ES"/>
        </w:rPr>
        <w:t>Autorizado por:</w:t>
      </w:r>
      <w:r w:rsidR="00252881" w:rsidRPr="009F40AC">
        <w:rPr>
          <w:rFonts w:ascii="Avenir Next LT Pro" w:hAnsi="Avenir Next LT Pro"/>
          <w:bCs/>
          <w:i/>
          <w:iCs/>
          <w:sz w:val="18"/>
          <w:szCs w:val="18"/>
          <w:lang w:val="es-ES"/>
        </w:rPr>
        <w:t xml:space="preserve"> </w:t>
      </w:r>
      <w:r w:rsidR="00152EB8" w:rsidRPr="009F40AC">
        <w:rPr>
          <w:rFonts w:ascii="Avenir Next LT Pro" w:hAnsi="Avenir Next LT Pro"/>
          <w:bCs/>
          <w:i/>
          <w:iCs/>
          <w:sz w:val="18"/>
          <w:szCs w:val="18"/>
          <w:lang w:val="es-ES"/>
        </w:rPr>
        <w:t>Lic. María Guadalupe Saucedo</w:t>
      </w:r>
      <w:r w:rsidR="00003BD1" w:rsidRPr="009F40AC">
        <w:rPr>
          <w:rFonts w:ascii="Avenir Next LT Pro" w:hAnsi="Avenir Next LT Pro"/>
          <w:bCs/>
          <w:i/>
          <w:iCs/>
          <w:sz w:val="18"/>
          <w:szCs w:val="18"/>
          <w:lang w:val="es-ES"/>
        </w:rPr>
        <w:t xml:space="preserve"> Sánchez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. - Oficial Mayor</w:t>
      </w:r>
    </w:p>
    <w:p w14:paraId="2CACF51B" w14:textId="79A48DDA" w:rsidR="00B37FFA" w:rsidRPr="009F40AC" w:rsidRDefault="00B37FFA" w:rsidP="00152EB8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9F40AC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actualización: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844186">
        <w:rPr>
          <w:rFonts w:ascii="Avenir Next LT Pro" w:hAnsi="Avenir Next LT Pro"/>
          <w:i/>
          <w:iCs/>
          <w:sz w:val="18"/>
          <w:szCs w:val="18"/>
          <w:lang w:val="es-ES"/>
        </w:rPr>
        <w:t>30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2C1461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844186">
        <w:rPr>
          <w:rFonts w:ascii="Avenir Next LT Pro" w:hAnsi="Avenir Next LT Pro"/>
          <w:i/>
          <w:iCs/>
          <w:sz w:val="18"/>
          <w:szCs w:val="18"/>
          <w:lang w:val="es-ES"/>
        </w:rPr>
        <w:t>9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252881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026C76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0243D98A" w14:textId="36A94CF9" w:rsidR="00B37FFA" w:rsidRPr="009F40AC" w:rsidRDefault="00B37FFA" w:rsidP="00152EB8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9F40AC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validación: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340F33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2C1461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1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844186">
        <w:rPr>
          <w:rFonts w:ascii="Avenir Next LT Pro" w:hAnsi="Avenir Next LT Pro"/>
          <w:i/>
          <w:iCs/>
          <w:sz w:val="18"/>
          <w:szCs w:val="18"/>
          <w:lang w:val="es-ES"/>
        </w:rPr>
        <w:t>10</w:t>
      </w:r>
      <w:r w:rsidRPr="009F40AC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BC08A3" w:rsidRPr="009F40AC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014AA5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26AD" w14:textId="77777777" w:rsidR="00E81D8B" w:rsidRDefault="00E81D8B" w:rsidP="00A71679">
      <w:pPr>
        <w:spacing w:after="0" w:line="240" w:lineRule="auto"/>
      </w:pPr>
      <w:r>
        <w:separator/>
      </w:r>
    </w:p>
  </w:endnote>
  <w:endnote w:type="continuationSeparator" w:id="0">
    <w:p w14:paraId="7E0B56F9" w14:textId="77777777" w:rsidR="00E81D8B" w:rsidRDefault="00E81D8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D53C" w14:textId="77777777" w:rsidR="00E81D8B" w:rsidRDefault="00E81D8B" w:rsidP="00A71679">
      <w:pPr>
        <w:spacing w:after="0" w:line="240" w:lineRule="auto"/>
      </w:pPr>
      <w:r>
        <w:separator/>
      </w:r>
    </w:p>
  </w:footnote>
  <w:footnote w:type="continuationSeparator" w:id="0">
    <w:p w14:paraId="7A7F44EC" w14:textId="77777777" w:rsidR="00E81D8B" w:rsidRDefault="00E81D8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703"/>
    <w:rsid w:val="00003BD1"/>
    <w:rsid w:val="000077F2"/>
    <w:rsid w:val="000131E3"/>
    <w:rsid w:val="00014779"/>
    <w:rsid w:val="00014AA5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308C"/>
    <w:rsid w:val="000E531C"/>
    <w:rsid w:val="001027F4"/>
    <w:rsid w:val="0010553B"/>
    <w:rsid w:val="00142BAA"/>
    <w:rsid w:val="00152EB8"/>
    <w:rsid w:val="001530AA"/>
    <w:rsid w:val="00180B7B"/>
    <w:rsid w:val="001916CD"/>
    <w:rsid w:val="0019698E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4258A"/>
    <w:rsid w:val="00244FEF"/>
    <w:rsid w:val="002450FC"/>
    <w:rsid w:val="002453D0"/>
    <w:rsid w:val="00252881"/>
    <w:rsid w:val="00270BB5"/>
    <w:rsid w:val="002748E4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61982"/>
    <w:rsid w:val="00374144"/>
    <w:rsid w:val="00381F47"/>
    <w:rsid w:val="003845ED"/>
    <w:rsid w:val="00385137"/>
    <w:rsid w:val="003938C1"/>
    <w:rsid w:val="003960B2"/>
    <w:rsid w:val="00396DBB"/>
    <w:rsid w:val="003B1D5B"/>
    <w:rsid w:val="003B475F"/>
    <w:rsid w:val="003B6752"/>
    <w:rsid w:val="003C1C63"/>
    <w:rsid w:val="003C254B"/>
    <w:rsid w:val="003C63AF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E77FC"/>
    <w:rsid w:val="004F00D3"/>
    <w:rsid w:val="004F73FA"/>
    <w:rsid w:val="0050549D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2898"/>
    <w:rsid w:val="005752A9"/>
    <w:rsid w:val="00577DB0"/>
    <w:rsid w:val="005817E5"/>
    <w:rsid w:val="0058410D"/>
    <w:rsid w:val="00584FA4"/>
    <w:rsid w:val="00587764"/>
    <w:rsid w:val="0059009E"/>
    <w:rsid w:val="0059465D"/>
    <w:rsid w:val="005A5E2E"/>
    <w:rsid w:val="005C5BC9"/>
    <w:rsid w:val="005C748B"/>
    <w:rsid w:val="005C79EE"/>
    <w:rsid w:val="005D4EA8"/>
    <w:rsid w:val="005D70FD"/>
    <w:rsid w:val="005E0D3C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A3EE5"/>
    <w:rsid w:val="006B1488"/>
    <w:rsid w:val="006B3906"/>
    <w:rsid w:val="006C2307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2776D"/>
    <w:rsid w:val="00734BC8"/>
    <w:rsid w:val="00737D5D"/>
    <w:rsid w:val="00746568"/>
    <w:rsid w:val="007466AA"/>
    <w:rsid w:val="00753581"/>
    <w:rsid w:val="0077076B"/>
    <w:rsid w:val="00790DED"/>
    <w:rsid w:val="00797428"/>
    <w:rsid w:val="007A10ED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C47B2"/>
    <w:rsid w:val="007D155F"/>
    <w:rsid w:val="007D6938"/>
    <w:rsid w:val="007D7B4B"/>
    <w:rsid w:val="007E09E3"/>
    <w:rsid w:val="007E1196"/>
    <w:rsid w:val="007F25BE"/>
    <w:rsid w:val="00804758"/>
    <w:rsid w:val="00807624"/>
    <w:rsid w:val="00810BE6"/>
    <w:rsid w:val="0081319F"/>
    <w:rsid w:val="0081740C"/>
    <w:rsid w:val="008260C4"/>
    <w:rsid w:val="00826357"/>
    <w:rsid w:val="00844186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1AE5"/>
    <w:rsid w:val="008920F3"/>
    <w:rsid w:val="0089389D"/>
    <w:rsid w:val="00895A2F"/>
    <w:rsid w:val="008A3A9E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5E65"/>
    <w:rsid w:val="00927CD6"/>
    <w:rsid w:val="00934F49"/>
    <w:rsid w:val="00936B2B"/>
    <w:rsid w:val="00936CDA"/>
    <w:rsid w:val="0094439D"/>
    <w:rsid w:val="009630DC"/>
    <w:rsid w:val="00975C80"/>
    <w:rsid w:val="009822FB"/>
    <w:rsid w:val="009827B5"/>
    <w:rsid w:val="00982ED2"/>
    <w:rsid w:val="0098758E"/>
    <w:rsid w:val="009879B2"/>
    <w:rsid w:val="00991DA3"/>
    <w:rsid w:val="009C19B9"/>
    <w:rsid w:val="009D63AE"/>
    <w:rsid w:val="009F1024"/>
    <w:rsid w:val="009F128F"/>
    <w:rsid w:val="009F21F2"/>
    <w:rsid w:val="009F40AC"/>
    <w:rsid w:val="009F6222"/>
    <w:rsid w:val="00A109B1"/>
    <w:rsid w:val="00A11D6D"/>
    <w:rsid w:val="00A139A6"/>
    <w:rsid w:val="00A1695E"/>
    <w:rsid w:val="00A216A2"/>
    <w:rsid w:val="00A36059"/>
    <w:rsid w:val="00A36F00"/>
    <w:rsid w:val="00A55569"/>
    <w:rsid w:val="00A6013B"/>
    <w:rsid w:val="00A63639"/>
    <w:rsid w:val="00A711D6"/>
    <w:rsid w:val="00A71679"/>
    <w:rsid w:val="00A76124"/>
    <w:rsid w:val="00A91AE3"/>
    <w:rsid w:val="00A95F46"/>
    <w:rsid w:val="00AA4451"/>
    <w:rsid w:val="00AA492A"/>
    <w:rsid w:val="00AA5C73"/>
    <w:rsid w:val="00AB29A6"/>
    <w:rsid w:val="00AB2F19"/>
    <w:rsid w:val="00AB536D"/>
    <w:rsid w:val="00AC0089"/>
    <w:rsid w:val="00AD6817"/>
    <w:rsid w:val="00AE1F86"/>
    <w:rsid w:val="00AE7AA0"/>
    <w:rsid w:val="00AF0F7B"/>
    <w:rsid w:val="00AF23CD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60EF1"/>
    <w:rsid w:val="00B7723D"/>
    <w:rsid w:val="00B824E9"/>
    <w:rsid w:val="00B828DB"/>
    <w:rsid w:val="00B863F9"/>
    <w:rsid w:val="00B93E9B"/>
    <w:rsid w:val="00BA3CA2"/>
    <w:rsid w:val="00BB0868"/>
    <w:rsid w:val="00BB3314"/>
    <w:rsid w:val="00BC032B"/>
    <w:rsid w:val="00BC08A3"/>
    <w:rsid w:val="00BD122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5FF2"/>
    <w:rsid w:val="00C41C25"/>
    <w:rsid w:val="00C44652"/>
    <w:rsid w:val="00C4504F"/>
    <w:rsid w:val="00C45E51"/>
    <w:rsid w:val="00C57E77"/>
    <w:rsid w:val="00C63A0E"/>
    <w:rsid w:val="00C76A36"/>
    <w:rsid w:val="00C8498E"/>
    <w:rsid w:val="00C9468C"/>
    <w:rsid w:val="00C97E85"/>
    <w:rsid w:val="00CA423C"/>
    <w:rsid w:val="00CC2E21"/>
    <w:rsid w:val="00CC636A"/>
    <w:rsid w:val="00CD0655"/>
    <w:rsid w:val="00CD181A"/>
    <w:rsid w:val="00CD430D"/>
    <w:rsid w:val="00CE3201"/>
    <w:rsid w:val="00CE6E84"/>
    <w:rsid w:val="00D060E4"/>
    <w:rsid w:val="00D20BEA"/>
    <w:rsid w:val="00D24600"/>
    <w:rsid w:val="00D32DA4"/>
    <w:rsid w:val="00D35283"/>
    <w:rsid w:val="00D40A7D"/>
    <w:rsid w:val="00D51E74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2418"/>
    <w:rsid w:val="00DE50E5"/>
    <w:rsid w:val="00DF18F8"/>
    <w:rsid w:val="00E01C2B"/>
    <w:rsid w:val="00E01C7A"/>
    <w:rsid w:val="00E049A7"/>
    <w:rsid w:val="00E10526"/>
    <w:rsid w:val="00E2078B"/>
    <w:rsid w:val="00E217E6"/>
    <w:rsid w:val="00E27EED"/>
    <w:rsid w:val="00E32201"/>
    <w:rsid w:val="00E351A4"/>
    <w:rsid w:val="00E43C34"/>
    <w:rsid w:val="00E4592F"/>
    <w:rsid w:val="00E567C2"/>
    <w:rsid w:val="00E61964"/>
    <w:rsid w:val="00E632FE"/>
    <w:rsid w:val="00E67B4F"/>
    <w:rsid w:val="00E71425"/>
    <w:rsid w:val="00E756D6"/>
    <w:rsid w:val="00E758B5"/>
    <w:rsid w:val="00E7725A"/>
    <w:rsid w:val="00E7771E"/>
    <w:rsid w:val="00E81D8B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6022E"/>
    <w:rsid w:val="00F61EDF"/>
    <w:rsid w:val="00F72A4C"/>
    <w:rsid w:val="00F77976"/>
    <w:rsid w:val="00F8219B"/>
    <w:rsid w:val="00F863D5"/>
    <w:rsid w:val="00F90BDA"/>
    <w:rsid w:val="00F97380"/>
    <w:rsid w:val="00FB361D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724</Characters>
  <Application>Microsoft Office Word</Application>
  <DocSecurity>0</DocSecurity>
  <Lines>26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91</cp:revision>
  <cp:lastPrinted>2025-10-02T19:13:00Z</cp:lastPrinted>
  <dcterms:created xsi:type="dcterms:W3CDTF">2024-10-04T17:14:00Z</dcterms:created>
  <dcterms:modified xsi:type="dcterms:W3CDTF">2025-10-02T19:15:00Z</dcterms:modified>
</cp:coreProperties>
</file>