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3F1E" w14:textId="77777777" w:rsidR="00A166B4" w:rsidRPr="00B130AC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1FE1AC5" w14:textId="77777777" w:rsidR="00A166B4" w:rsidRPr="0033642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Artículo 34 de la Ley de Acceso a la Información Pública</w:t>
      </w:r>
    </w:p>
    <w:p w14:paraId="1C55CC3D" w14:textId="77777777" w:rsidR="00A166B4" w:rsidRPr="0033642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para el Estado de Coahuila</w:t>
      </w:r>
    </w:p>
    <w:p w14:paraId="2288FD61" w14:textId="77777777" w:rsidR="00A166B4" w:rsidRPr="0033642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C6D3512" w14:textId="77777777" w:rsidR="00A166B4" w:rsidRPr="0033642F" w:rsidRDefault="00A166B4" w:rsidP="00BC48F3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Fracción VII.- Agenda de audiencias a realizarse, incluyendo número de expediente, nombre de las partes, fecha, hora, y juzgado en que se desahogará;</w:t>
      </w:r>
    </w:p>
    <w:p w14:paraId="0499F4A5" w14:textId="77777777" w:rsidR="00A166B4" w:rsidRPr="0033642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p w14:paraId="214B1038" w14:textId="4573AFBC" w:rsidR="00A166B4" w:rsidRPr="0033642F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MA</w:t>
      </w:r>
      <w:r w:rsidR="00166446" w:rsidRPr="0033642F">
        <w:rPr>
          <w:rFonts w:ascii="Avenir Next LT Pro Light" w:hAnsi="Avenir Next LT Pro Light" w:cs="Arial"/>
          <w:b/>
          <w:bCs/>
        </w:rPr>
        <w:t>R</w:t>
      </w:r>
      <w:r w:rsidRPr="0033642F">
        <w:rPr>
          <w:rFonts w:ascii="Avenir Next LT Pro Light" w:hAnsi="Avenir Next LT Pro Light" w:cs="Arial"/>
          <w:b/>
          <w:bCs/>
        </w:rPr>
        <w:t>Z</w:t>
      </w:r>
      <w:r w:rsidR="00166446" w:rsidRPr="0033642F">
        <w:rPr>
          <w:rFonts w:ascii="Avenir Next LT Pro Light" w:hAnsi="Avenir Next LT Pro Light" w:cs="Arial"/>
          <w:b/>
          <w:bCs/>
        </w:rPr>
        <w:t>O 2024</w:t>
      </w:r>
    </w:p>
    <w:p w14:paraId="5FE35209" w14:textId="77777777" w:rsidR="00782BB3" w:rsidRPr="0033642F" w:rsidRDefault="00782BB3" w:rsidP="00A166B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79C6BD36" w14:textId="77777777" w:rsidR="00A166B4" w:rsidRPr="0033642F" w:rsidRDefault="00A166B4" w:rsidP="00A166B4">
      <w:pPr>
        <w:spacing w:after="0"/>
        <w:jc w:val="center"/>
        <w:rPr>
          <w:rFonts w:ascii="Avenir Next LT Pro Light" w:hAnsi="Avenir Next LT Pro Light" w:cs="Arial"/>
          <w:b/>
          <w:bCs/>
          <w:sz w:val="12"/>
          <w:szCs w:val="1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702"/>
        <w:gridCol w:w="1985"/>
        <w:gridCol w:w="1276"/>
        <w:gridCol w:w="992"/>
        <w:gridCol w:w="1843"/>
      </w:tblGrid>
      <w:tr w:rsidR="00B130AC" w:rsidRPr="0033642F" w14:paraId="66FDD169" w14:textId="77777777" w:rsidTr="0098125A">
        <w:trPr>
          <w:trHeight w:val="308"/>
        </w:trPr>
        <w:tc>
          <w:tcPr>
            <w:tcW w:w="1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A099C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Número de Expediente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9AA3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C2772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21E27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7A8F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9A93A" w14:textId="77777777" w:rsidR="00A166B4" w:rsidRPr="0033642F" w:rsidRDefault="00A166B4" w:rsidP="00A166B4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Solicitante</w:t>
            </w:r>
          </w:p>
        </w:tc>
      </w:tr>
      <w:tr w:rsidR="007B725B" w:rsidRPr="0033642F" w14:paraId="24627069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D772CE2" w14:textId="77EDE737" w:rsidR="007B725B" w:rsidRPr="0033642F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085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001A627" w14:textId="1C0FBFA6" w:rsidR="007B725B" w:rsidRPr="0033642F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00E04" w14:textId="401931FC" w:rsidR="007B725B" w:rsidRPr="0033642F" w:rsidRDefault="003346D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Poder Ejecutivo del Gobierno del Estado de Coahuila de Zaragoza </w:t>
            </w:r>
            <w:r w:rsidR="00166446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638" w14:textId="496A7B05" w:rsidR="007B725B" w:rsidRPr="0033642F" w:rsidRDefault="0057580C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7B725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361FF" w14:textId="77777777" w:rsidR="007B725B" w:rsidRPr="0033642F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23618E" w14:textId="77777777" w:rsidR="007B725B" w:rsidRPr="0033642F" w:rsidRDefault="007B725B" w:rsidP="007B725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33642F" w14:paraId="1E91856F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018CBE" w14:textId="2A997A77" w:rsidR="00DC24E5" w:rsidRPr="0033642F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014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15021" w14:textId="3C83A916" w:rsidR="00DC24E5" w:rsidRPr="0033642F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BEC9D" w14:textId="476D65C4" w:rsidR="00DC24E5" w:rsidRPr="0033642F" w:rsidRDefault="00782BB3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Inspector que aplico la boleta de infracción No. 02058 perteneciente a la SIDUM 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08B8" w14:textId="30CD4EB3" w:rsidR="00DC24E5" w:rsidRPr="0033642F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851D5" w14:textId="70E51BF5" w:rsidR="00DC24E5" w:rsidRPr="0033642F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09: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08542A" w14:textId="6CDE3588" w:rsidR="00DC24E5" w:rsidRPr="0033642F" w:rsidRDefault="00DC24E5" w:rsidP="00DC24E5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8C25BF" w:rsidRPr="0033642F" w14:paraId="32EBAC1C" w14:textId="77777777" w:rsidTr="002030BF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F6E9D12" w14:textId="230A1769" w:rsidR="008C25BF" w:rsidRPr="0033642F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115</w:t>
            </w:r>
            <w:r w:rsidR="0057580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18CBB5E" w14:textId="1723644D" w:rsidR="008C25BF" w:rsidRPr="0033642F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CDA7E" w14:textId="74A9929C" w:rsidR="008C25BF" w:rsidRPr="0033642F" w:rsidRDefault="00782BB3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Fiscalización de Torreón </w:t>
            </w:r>
            <w:r w:rsidR="00AB1436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E957" w14:textId="5C5313BF" w:rsidR="008C25BF" w:rsidRPr="0033642F" w:rsidRDefault="00DC24E5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="008C25BF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8C25BF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29914" w14:textId="576911F9" w:rsidR="008C25BF" w:rsidRPr="0033642F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FF77260" w14:textId="689CC8A8" w:rsidR="008C25BF" w:rsidRPr="0033642F" w:rsidRDefault="008C25BF" w:rsidP="008C25BF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33642F" w14:paraId="0916212E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A56055E" w14:textId="7F3C90AD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084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18942D" w14:textId="095683A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988EB" w14:textId="060E9D7B" w:rsidR="00DC24E5" w:rsidRPr="0033642F" w:rsidRDefault="003346DC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adscrito a la dirección de Inspección y Verificación Municipal del Ayuntamiento de Torreón y Dirección de Inspección y Verificación Municipal del Ayuntamiento de Torreón.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81E7" w14:textId="057618A1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5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EB569B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24F4A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5989197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622D35" w:rsidRPr="0033642F" w14:paraId="33737D1A" w14:textId="77777777" w:rsidTr="00AB160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248ED62" w14:textId="77C8E8DA" w:rsidR="00622D35" w:rsidRPr="0033642F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037</w:t>
            </w:r>
            <w:r w:rsidR="00C55BB7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2C78B97" w14:textId="2C9F8C3B" w:rsidR="00622D35" w:rsidRPr="0033642F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AB1436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2E22C" w14:textId="2D066211" w:rsidR="00622D35" w:rsidRPr="0033642F" w:rsidRDefault="00782BB3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Contralor Municipal de San Pedro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5BF1" w14:textId="21D0939A" w:rsidR="00622D35" w:rsidRPr="0033642F" w:rsidRDefault="003346DC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</w:t>
            </w:r>
            <w:r w:rsidR="00622D3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622D3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F24838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21F6" w14:textId="77777777" w:rsidR="00622D35" w:rsidRPr="0033642F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0AACC7D" w14:textId="77777777" w:rsidR="00622D35" w:rsidRPr="0033642F" w:rsidRDefault="00622D35" w:rsidP="00AB160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346DC" w:rsidRPr="0033642F" w14:paraId="0DF0ACFE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E74F446" w14:textId="01B191CE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FA/107/2023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7CC26BB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68CCF" w14:textId="570BFF0E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Local de Fiscalización de Torreón 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y otro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8F81" w14:textId="15128859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07/03/2024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22B71" w14:textId="7CC3F856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C97740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346DC" w:rsidRPr="0033642F" w14:paraId="230FC379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1C2D203" w14:textId="45C6083D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FA/049/2023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FF809A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560AD" w14:textId="6DEBC2B1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Dirección de Policía y Tránsito Municipal de Saltillo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9753" w14:textId="30E20ACA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C3A20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BAE9179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346DC" w:rsidRPr="0033642F" w14:paraId="7E3132EA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2ECABDD1" w14:textId="4CF37493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2E0D1FE" w14:textId="4F31205D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4D9A8" w14:textId="0E2A5DF1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Subsecretaria de Auditoria de Obra Pública y Programas Sociales adscrita a la Secretaría de Fiscalización y Rendición de Cuentas del Estado de Coahuila de Zaragoza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00CF" w14:textId="0325F0DF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12/03/2024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EEBEE" w14:textId="5B45C600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4BDBE11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346DC" w:rsidRPr="0033642F" w14:paraId="49F82BDB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2F0DCB8" w14:textId="60022914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5053F5" w14:textId="2729BA22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1EB66" w14:textId="1D98CD0E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Presidente Municipal de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Saltillo y otro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523C" w14:textId="658B6AE8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FD21E" w14:textId="29AFDB9E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09:00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4AC885C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346DC" w:rsidRPr="0033642F" w14:paraId="7C9E28A7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939D5BC" w14:textId="00579301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FA/148/2023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AC9414C" w14:textId="62DEC56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ADCB1" w14:textId="0949D635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General de Recaudación de la administración fiscal 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general del Estado de Coahuila.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7B91" w14:textId="52E3FA72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lastRenderedPageBreak/>
              <w:t>13/03/2024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E60E4" w14:textId="4379C745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10:30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D7BDED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3346DC" w:rsidRPr="0033642F" w14:paraId="625A3371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A8A7CBD" w14:textId="72523818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FA/163/2023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DE0320F" w14:textId="3C46EE3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D234B" w14:textId="36F7D779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</w:t>
            </w:r>
            <w:proofErr w:type="gram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y otro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D6C6" w14:textId="09F31058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F64BD" w14:textId="3ED429FF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1187556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782BB3" w:rsidRPr="0033642F" w14:paraId="203A4FE4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C34B152" w14:textId="5EB29A7A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FA/013/2024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C8385E8" w14:textId="2DC66708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4FD6F" w14:textId="658FA427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No. 02055 perteneciente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5163" w14:textId="77777777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DF013" w14:textId="02DB6D16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08:30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8FC9B7" w14:textId="77777777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Primera Sala en Materia Fiscal y Administrativa</w:t>
            </w:r>
          </w:p>
        </w:tc>
      </w:tr>
      <w:tr w:rsidR="003346DC" w:rsidRPr="0033642F" w14:paraId="6E39B9D2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6B85B8E5" w14:textId="634B6D99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FA/179/2023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413225B" w14:textId="0531669E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9A598" w14:textId="0964FE14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Administración Central de lo Contencioso, dependiente de la Administración </w:t>
            </w:r>
            <w:proofErr w:type="gram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29C54" w14:textId="40A8D301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3E967" w14:textId="3FD37B58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FDF8AD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782BB3" w:rsidRPr="0033642F" w14:paraId="63E10684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70FA6E3D" w14:textId="627CD3CE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FA/015/2024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26413EB" w14:textId="6988FCB0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CFEA7" w14:textId="7F5F0BB1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Inspector que aplico la boleta de infracción No. 02056 perteneciente a la SIDUM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362A" w14:textId="77777777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15/03/2024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4DFDF" w14:textId="5799B2CD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60D3618" w14:textId="77777777" w:rsidR="00782BB3" w:rsidRPr="0033642F" w:rsidRDefault="00782BB3" w:rsidP="00782BB3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94557B" w:rsidRPr="0033642F" w14:paraId="72D5403E" w14:textId="77777777" w:rsidTr="00115329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4E07CFFE" w14:textId="0F97101C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SEMRA/0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01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CC32402" w14:textId="32F52B98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Autoridad Investigadora: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  <w:lang w:val="es-ES_tradnl"/>
              </w:rPr>
              <w:t>Agente del Ministerio Público adscrito a la Dirección General de Contraloría y Visitaduría de la FGE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92750" w14:textId="63FC551D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Presunto </w:t>
            </w:r>
            <w:proofErr w:type="gram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F95" w14:textId="4BB69099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9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47D2" w14:textId="4477B286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8432452" w14:textId="66D778FA" w:rsidR="0094557B" w:rsidRPr="0033642F" w:rsidRDefault="0094557B" w:rsidP="0094557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Sala Especializada en Materia de Responsabilidades Administrativas</w:t>
            </w:r>
          </w:p>
        </w:tc>
      </w:tr>
      <w:tr w:rsidR="003346DC" w:rsidRPr="0033642F" w14:paraId="03B6D34D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D45E666" w14:textId="39468FD5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FA/006/2024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DA4BA55" w14:textId="455581D1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D4292" w14:textId="50BB0241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Policía adscrito a la Comisaria de Seguridad y Protección Ciudadana del Gobierno Municipal de Saltillo, en su carácter de agente de tránsito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9FE6" w14:textId="5A86E164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6119E" w14:textId="61D4DF66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3EDD27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346DC" w:rsidRPr="0033642F" w14:paraId="3CCC2486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106AF0AD" w14:textId="03E4500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FA/185/2023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19FD258" w14:textId="4874BC4F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6E56" w14:textId="4E50938F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Fiscalización de Monclova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902A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19/03/2024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857A91" w14:textId="24E3610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12:00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DBBE850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3346DC" w:rsidRPr="0033642F" w14:paraId="3C99604F" w14:textId="77777777" w:rsidTr="009938D6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0037D381" w14:textId="41D6170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FA/088/2023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8B9BC73" w14:textId="6DD1491C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Persona </w:t>
            </w:r>
            <w:r w:rsidR="00782BB3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F77A7" w14:textId="6AA7391D" w:rsidR="003346DC" w:rsidRPr="0033642F" w:rsidRDefault="00782BB3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Central de lo Contencioso de la Administración General Jurídica de la Administración </w:t>
            </w:r>
            <w:proofErr w:type="gram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de Zaragoza.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E483" w14:textId="63F3BF83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21/03/2024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43AD3" w14:textId="380E6DF1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E18432" w14:textId="77777777" w:rsidR="003346DC" w:rsidRPr="0033642F" w:rsidRDefault="003346DC" w:rsidP="009938D6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  <w:tr w:rsidR="00DC24E5" w:rsidRPr="0033642F" w14:paraId="53A5866D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39E3BC47" w14:textId="541CB5D1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008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0BACC7A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3589C" w14:textId="7FBBB547" w:rsidR="00DC24E5" w:rsidRPr="0033642F" w:rsidRDefault="00782BB3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Administración Local de Ejecución Fiscal en Monclova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2EEA" w14:textId="0473C275" w:rsidR="00DC24E5" w:rsidRPr="0033642F" w:rsidRDefault="003346DC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22/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3/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3A378" w14:textId="122C880D" w:rsidR="00DC24E5" w:rsidRPr="0033642F" w:rsidRDefault="003346DC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09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: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0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0 </w:t>
            </w:r>
            <w:proofErr w:type="spellStart"/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1311FB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Segunda Sala en Materia Fiscal y Administrativa</w:t>
            </w:r>
          </w:p>
        </w:tc>
      </w:tr>
      <w:tr w:rsidR="00DC24E5" w:rsidRPr="0033642F" w14:paraId="0D5C5C97" w14:textId="77777777" w:rsidTr="005A063B">
        <w:trPr>
          <w:trHeight w:val="324"/>
        </w:trPr>
        <w:tc>
          <w:tcPr>
            <w:tcW w:w="1697" w:type="dxa"/>
            <w:shd w:val="clear" w:color="auto" w:fill="auto"/>
            <w:vAlign w:val="center"/>
          </w:tcPr>
          <w:p w14:paraId="5AD45863" w14:textId="07498FCA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FA/</w:t>
            </w:r>
            <w:r w:rsidR="003346DC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137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F4FA64F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BDE18" w14:textId="65266078" w:rsidR="00DC24E5" w:rsidRPr="0033642F" w:rsidRDefault="00782BB3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Administrador Local de Fiscalización de Saltillo de la Administración </w:t>
            </w:r>
            <w:proofErr w:type="gram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Fiscal General</w:t>
            </w:r>
            <w:proofErr w:type="gramEnd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 del Estado de Coahuila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1DCD" w14:textId="3EDFC4E1" w:rsidR="00DC24E5" w:rsidRPr="0033642F" w:rsidRDefault="003346DC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22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/0</w:t>
            </w: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3</w:t>
            </w:r>
            <w:r w:rsidR="00DC24E5"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/2024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82E91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 xml:space="preserve">11:00 </w:t>
            </w:r>
            <w:proofErr w:type="spellStart"/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90F5C7F" w14:textId="77777777" w:rsidR="00DC24E5" w:rsidRPr="0033642F" w:rsidRDefault="00DC24E5" w:rsidP="005A063B">
            <w:pPr>
              <w:spacing w:after="0"/>
              <w:jc w:val="center"/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</w:pPr>
            <w:r w:rsidRPr="0033642F">
              <w:rPr>
                <w:rFonts w:ascii="Avenir Next LT Pro Light" w:hAnsi="Avenir Next LT Pro Light" w:cs="Arial"/>
                <w:b/>
                <w:bCs/>
                <w:sz w:val="18"/>
                <w:szCs w:val="18"/>
              </w:rPr>
              <w:t>Tercera Sala en Materia Fiscal y Administrativa</w:t>
            </w:r>
          </w:p>
        </w:tc>
      </w:tr>
    </w:tbl>
    <w:p w14:paraId="6DC0459C" w14:textId="77777777" w:rsidR="00F24838" w:rsidRPr="0033642F" w:rsidRDefault="00F24838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592A10DC" w14:textId="77777777" w:rsidR="00782BB3" w:rsidRPr="0033642F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C1DEB4D" w14:textId="77777777" w:rsidR="00782BB3" w:rsidRPr="0033642F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41EFC923" w14:textId="77777777" w:rsidR="00782BB3" w:rsidRPr="0033642F" w:rsidRDefault="00782BB3" w:rsidP="00A166B4">
      <w:pPr>
        <w:spacing w:after="0"/>
        <w:rPr>
          <w:rFonts w:ascii="Avenir Next LT Pro Light" w:hAnsi="Avenir Next LT Pro Light" w:cs="Arial"/>
          <w:b/>
          <w:bCs/>
        </w:rPr>
      </w:pPr>
    </w:p>
    <w:p w14:paraId="6E5FA050" w14:textId="7A817570" w:rsidR="00A166B4" w:rsidRPr="0033642F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lastRenderedPageBreak/>
        <w:t xml:space="preserve">Fecha de actualización: </w:t>
      </w:r>
      <w:r w:rsidR="00C55BB7" w:rsidRPr="0033642F">
        <w:rPr>
          <w:rFonts w:ascii="Avenir Next LT Pro Light" w:hAnsi="Avenir Next LT Pro Light" w:cs="Arial"/>
          <w:b/>
          <w:bCs/>
        </w:rPr>
        <w:t>0</w:t>
      </w:r>
      <w:r w:rsidR="003346DC" w:rsidRPr="0033642F">
        <w:rPr>
          <w:rFonts w:ascii="Avenir Next LT Pro Light" w:hAnsi="Avenir Next LT Pro Light" w:cs="Arial"/>
          <w:b/>
          <w:bCs/>
        </w:rPr>
        <w:t>1</w:t>
      </w:r>
      <w:r w:rsidR="00E84F18" w:rsidRPr="0033642F">
        <w:rPr>
          <w:rFonts w:ascii="Avenir Next LT Pro Light" w:hAnsi="Avenir Next LT Pro Light" w:cs="Arial"/>
          <w:b/>
          <w:bCs/>
        </w:rPr>
        <w:t xml:space="preserve"> de</w:t>
      </w:r>
      <w:r w:rsidR="002D775E" w:rsidRPr="0033642F">
        <w:rPr>
          <w:rFonts w:ascii="Avenir Next LT Pro Light" w:hAnsi="Avenir Next LT Pro Light" w:cs="Arial"/>
          <w:b/>
          <w:bCs/>
        </w:rPr>
        <w:t xml:space="preserve"> </w:t>
      </w:r>
      <w:r w:rsidR="003346DC" w:rsidRPr="0033642F">
        <w:rPr>
          <w:rFonts w:ascii="Avenir Next LT Pro Light" w:hAnsi="Avenir Next LT Pro Light" w:cs="Arial"/>
          <w:b/>
          <w:bCs/>
        </w:rPr>
        <w:t>abril</w:t>
      </w:r>
      <w:r w:rsidR="002D775E" w:rsidRPr="0033642F">
        <w:rPr>
          <w:rFonts w:ascii="Avenir Next LT Pro Light" w:hAnsi="Avenir Next LT Pro Light" w:cs="Arial"/>
          <w:b/>
          <w:bCs/>
        </w:rPr>
        <w:t xml:space="preserve"> </w:t>
      </w:r>
      <w:r w:rsidRPr="0033642F">
        <w:rPr>
          <w:rFonts w:ascii="Avenir Next LT Pro Light" w:hAnsi="Avenir Next LT Pro Light" w:cs="Arial"/>
          <w:b/>
          <w:bCs/>
        </w:rPr>
        <w:t>de 202</w:t>
      </w:r>
      <w:r w:rsidR="00C55BB7" w:rsidRPr="0033642F">
        <w:rPr>
          <w:rFonts w:ascii="Avenir Next LT Pro Light" w:hAnsi="Avenir Next LT Pro Light" w:cs="Arial"/>
          <w:b/>
          <w:bCs/>
        </w:rPr>
        <w:t>4.</w:t>
      </w:r>
    </w:p>
    <w:p w14:paraId="65961492" w14:textId="77777777" w:rsidR="00A166B4" w:rsidRPr="0033642F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Elaborado por: Idelia Constanza Reyes Tamez</w:t>
      </w:r>
    </w:p>
    <w:p w14:paraId="49A01A74" w14:textId="77777777" w:rsidR="00A166B4" w:rsidRPr="0033642F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Unidad Administrativa: Secretaría General de Acuerdos</w:t>
      </w:r>
    </w:p>
    <w:p w14:paraId="1E239FD2" w14:textId="77777777" w:rsidR="00A166B4" w:rsidRPr="0033642F" w:rsidRDefault="00A166B4" w:rsidP="00A166B4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>Autorizado por: Octavio G. Adame Jacinto</w:t>
      </w:r>
    </w:p>
    <w:p w14:paraId="11D87185" w14:textId="7D857A17" w:rsidR="00EA76C8" w:rsidRPr="00B130AC" w:rsidRDefault="00A166B4" w:rsidP="00B130AC">
      <w:pPr>
        <w:spacing w:after="0"/>
        <w:rPr>
          <w:rFonts w:ascii="Avenir Next LT Pro Light" w:hAnsi="Avenir Next LT Pro Light" w:cs="Arial"/>
          <w:b/>
          <w:bCs/>
        </w:rPr>
      </w:pPr>
      <w:r w:rsidRPr="0033642F">
        <w:rPr>
          <w:rFonts w:ascii="Avenir Next LT Pro Light" w:hAnsi="Avenir Next LT Pro Light" w:cs="Arial"/>
          <w:b/>
          <w:bCs/>
        </w:rPr>
        <w:t xml:space="preserve">Cargo: </w:t>
      </w:r>
      <w:proofErr w:type="gramStart"/>
      <w:r w:rsidRPr="0033642F">
        <w:rPr>
          <w:rFonts w:ascii="Avenir Next LT Pro Light" w:hAnsi="Avenir Next LT Pro Light" w:cs="Arial"/>
          <w:b/>
          <w:bCs/>
        </w:rPr>
        <w:t>Secretario Técnic</w:t>
      </w:r>
      <w:r w:rsidR="00D23C2B" w:rsidRPr="0033642F">
        <w:rPr>
          <w:rFonts w:ascii="Avenir Next LT Pro Light" w:hAnsi="Avenir Next LT Pro Light" w:cs="Arial"/>
          <w:b/>
          <w:bCs/>
        </w:rPr>
        <w:t>o</w:t>
      </w:r>
      <w:proofErr w:type="gramEnd"/>
    </w:p>
    <w:sectPr w:rsidR="00EA76C8" w:rsidRPr="00B130AC" w:rsidSect="00E23764">
      <w:headerReference w:type="default" r:id="rId7"/>
      <w:footerReference w:type="default" r:id="rId8"/>
      <w:pgSz w:w="12240" w:h="20160" w:code="5"/>
      <w:pgMar w:top="2625" w:right="1701" w:bottom="141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F7D3" w14:textId="77777777" w:rsidR="00E23764" w:rsidRDefault="00E23764" w:rsidP="00A71679">
      <w:pPr>
        <w:spacing w:after="0" w:line="240" w:lineRule="auto"/>
      </w:pPr>
      <w:r>
        <w:separator/>
      </w:r>
    </w:p>
  </w:endnote>
  <w:endnote w:type="continuationSeparator" w:id="0">
    <w:p w14:paraId="2AC8C54F" w14:textId="77777777" w:rsidR="00E23764" w:rsidRDefault="00E2376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0406315" name="Gráfico 670406315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Blvd.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92695623" name="Gráfico 92695623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588821732" name="Gráfico 588821732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098665250" name="Gráfico 109866525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FF55" w14:textId="77777777" w:rsidR="00E23764" w:rsidRDefault="00E23764" w:rsidP="00A71679">
      <w:pPr>
        <w:spacing w:after="0" w:line="240" w:lineRule="auto"/>
      </w:pPr>
      <w:r>
        <w:separator/>
      </w:r>
    </w:p>
  </w:footnote>
  <w:footnote w:type="continuationSeparator" w:id="0">
    <w:p w14:paraId="4975CDD2" w14:textId="77777777" w:rsidR="00E23764" w:rsidRDefault="00E2376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1413791082" name="Imagen 141379108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11D"/>
    <w:multiLevelType w:val="hybridMultilevel"/>
    <w:tmpl w:val="DC96236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7C31097"/>
    <w:multiLevelType w:val="hybridMultilevel"/>
    <w:tmpl w:val="41245A9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C5209F0"/>
    <w:multiLevelType w:val="hybridMultilevel"/>
    <w:tmpl w:val="BEA69DA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7A9B"/>
    <w:multiLevelType w:val="hybridMultilevel"/>
    <w:tmpl w:val="B0EE065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5582E21"/>
    <w:multiLevelType w:val="hybridMultilevel"/>
    <w:tmpl w:val="C5A259E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3216791">
    <w:abstractNumId w:val="4"/>
  </w:num>
  <w:num w:numId="2" w16cid:durableId="1556818215">
    <w:abstractNumId w:val="0"/>
  </w:num>
  <w:num w:numId="3" w16cid:durableId="2055345543">
    <w:abstractNumId w:val="7"/>
  </w:num>
  <w:num w:numId="4" w16cid:durableId="117725953">
    <w:abstractNumId w:val="2"/>
  </w:num>
  <w:num w:numId="5" w16cid:durableId="974795475">
    <w:abstractNumId w:val="2"/>
  </w:num>
  <w:num w:numId="6" w16cid:durableId="125047355">
    <w:abstractNumId w:val="5"/>
  </w:num>
  <w:num w:numId="7" w16cid:durableId="500583718">
    <w:abstractNumId w:val="3"/>
  </w:num>
  <w:num w:numId="8" w16cid:durableId="1052188967">
    <w:abstractNumId w:val="6"/>
  </w:num>
  <w:num w:numId="9" w16cid:durableId="1881362011">
    <w:abstractNumId w:val="7"/>
  </w:num>
  <w:num w:numId="10" w16cid:durableId="139697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C25"/>
    <w:rsid w:val="00006DFF"/>
    <w:rsid w:val="00034082"/>
    <w:rsid w:val="000500AB"/>
    <w:rsid w:val="00054F6B"/>
    <w:rsid w:val="00066A9A"/>
    <w:rsid w:val="00084BD9"/>
    <w:rsid w:val="00092445"/>
    <w:rsid w:val="000C3B11"/>
    <w:rsid w:val="000D69B4"/>
    <w:rsid w:val="000E4E37"/>
    <w:rsid w:val="000F7B39"/>
    <w:rsid w:val="00130DCF"/>
    <w:rsid w:val="0013701E"/>
    <w:rsid w:val="0014755B"/>
    <w:rsid w:val="00166446"/>
    <w:rsid w:val="0019698E"/>
    <w:rsid w:val="001A6D87"/>
    <w:rsid w:val="001D0611"/>
    <w:rsid w:val="001E7841"/>
    <w:rsid w:val="001F797B"/>
    <w:rsid w:val="00275D6A"/>
    <w:rsid w:val="002D775E"/>
    <w:rsid w:val="002E2778"/>
    <w:rsid w:val="002F03CC"/>
    <w:rsid w:val="002F5BED"/>
    <w:rsid w:val="00300981"/>
    <w:rsid w:val="003055AE"/>
    <w:rsid w:val="00305E89"/>
    <w:rsid w:val="00306749"/>
    <w:rsid w:val="00313D29"/>
    <w:rsid w:val="003346DC"/>
    <w:rsid w:val="0033642F"/>
    <w:rsid w:val="00374144"/>
    <w:rsid w:val="00385137"/>
    <w:rsid w:val="003A3D3B"/>
    <w:rsid w:val="003B6752"/>
    <w:rsid w:val="003D7E9B"/>
    <w:rsid w:val="003E1DE5"/>
    <w:rsid w:val="00405EDD"/>
    <w:rsid w:val="00411486"/>
    <w:rsid w:val="00422BFA"/>
    <w:rsid w:val="00437FE3"/>
    <w:rsid w:val="00440F3F"/>
    <w:rsid w:val="00455911"/>
    <w:rsid w:val="00473704"/>
    <w:rsid w:val="00481C02"/>
    <w:rsid w:val="004C13A6"/>
    <w:rsid w:val="004D0744"/>
    <w:rsid w:val="004D5746"/>
    <w:rsid w:val="004E6DAB"/>
    <w:rsid w:val="005464D3"/>
    <w:rsid w:val="00554B4A"/>
    <w:rsid w:val="00562425"/>
    <w:rsid w:val="0056576A"/>
    <w:rsid w:val="00574B2C"/>
    <w:rsid w:val="0057580C"/>
    <w:rsid w:val="005817E5"/>
    <w:rsid w:val="005C0DB6"/>
    <w:rsid w:val="00622D35"/>
    <w:rsid w:val="006377F3"/>
    <w:rsid w:val="0065076C"/>
    <w:rsid w:val="00677E14"/>
    <w:rsid w:val="006B1488"/>
    <w:rsid w:val="006E4543"/>
    <w:rsid w:val="006F23A8"/>
    <w:rsid w:val="00705E37"/>
    <w:rsid w:val="00727590"/>
    <w:rsid w:val="00730F39"/>
    <w:rsid w:val="007317B4"/>
    <w:rsid w:val="00743BA2"/>
    <w:rsid w:val="00746568"/>
    <w:rsid w:val="00762829"/>
    <w:rsid w:val="0077076B"/>
    <w:rsid w:val="00771B20"/>
    <w:rsid w:val="00782BB3"/>
    <w:rsid w:val="0079708E"/>
    <w:rsid w:val="007A137C"/>
    <w:rsid w:val="007B1E02"/>
    <w:rsid w:val="007B3980"/>
    <w:rsid w:val="007B725B"/>
    <w:rsid w:val="007D3F44"/>
    <w:rsid w:val="007D7E3D"/>
    <w:rsid w:val="007E09E3"/>
    <w:rsid w:val="007E1DD3"/>
    <w:rsid w:val="007E32C6"/>
    <w:rsid w:val="00804758"/>
    <w:rsid w:val="00807624"/>
    <w:rsid w:val="0081319F"/>
    <w:rsid w:val="0081740C"/>
    <w:rsid w:val="00825FDA"/>
    <w:rsid w:val="008260C4"/>
    <w:rsid w:val="00826357"/>
    <w:rsid w:val="00855467"/>
    <w:rsid w:val="00856478"/>
    <w:rsid w:val="00891297"/>
    <w:rsid w:val="00891404"/>
    <w:rsid w:val="008C2028"/>
    <w:rsid w:val="008C25BF"/>
    <w:rsid w:val="008D2BB5"/>
    <w:rsid w:val="008E3BE7"/>
    <w:rsid w:val="0094557B"/>
    <w:rsid w:val="00954A6A"/>
    <w:rsid w:val="0098125A"/>
    <w:rsid w:val="009879B2"/>
    <w:rsid w:val="009A2866"/>
    <w:rsid w:val="009D63AE"/>
    <w:rsid w:val="00A0527B"/>
    <w:rsid w:val="00A166B4"/>
    <w:rsid w:val="00A52231"/>
    <w:rsid w:val="00A52FBB"/>
    <w:rsid w:val="00A71679"/>
    <w:rsid w:val="00A76F51"/>
    <w:rsid w:val="00A91AE3"/>
    <w:rsid w:val="00AA492A"/>
    <w:rsid w:val="00AA5C73"/>
    <w:rsid w:val="00AB1436"/>
    <w:rsid w:val="00AB793C"/>
    <w:rsid w:val="00AC3B8D"/>
    <w:rsid w:val="00AE7AA0"/>
    <w:rsid w:val="00AF62EB"/>
    <w:rsid w:val="00B130AC"/>
    <w:rsid w:val="00B21043"/>
    <w:rsid w:val="00B216E0"/>
    <w:rsid w:val="00B2442B"/>
    <w:rsid w:val="00B500E7"/>
    <w:rsid w:val="00B50B9E"/>
    <w:rsid w:val="00B51C9E"/>
    <w:rsid w:val="00B60B16"/>
    <w:rsid w:val="00B6576C"/>
    <w:rsid w:val="00BA145F"/>
    <w:rsid w:val="00BA3CA2"/>
    <w:rsid w:val="00BB28DB"/>
    <w:rsid w:val="00BB5AA3"/>
    <w:rsid w:val="00BC48F3"/>
    <w:rsid w:val="00BC7355"/>
    <w:rsid w:val="00BD0B91"/>
    <w:rsid w:val="00BD5CEC"/>
    <w:rsid w:val="00C032FD"/>
    <w:rsid w:val="00C0566D"/>
    <w:rsid w:val="00C07DAA"/>
    <w:rsid w:val="00C109D2"/>
    <w:rsid w:val="00C22CF0"/>
    <w:rsid w:val="00C339E9"/>
    <w:rsid w:val="00C44652"/>
    <w:rsid w:val="00C55BB7"/>
    <w:rsid w:val="00C76385"/>
    <w:rsid w:val="00C9533B"/>
    <w:rsid w:val="00C97E85"/>
    <w:rsid w:val="00CA423C"/>
    <w:rsid w:val="00CD0655"/>
    <w:rsid w:val="00CD181A"/>
    <w:rsid w:val="00CE3201"/>
    <w:rsid w:val="00CF7EBD"/>
    <w:rsid w:val="00D018AB"/>
    <w:rsid w:val="00D20BEA"/>
    <w:rsid w:val="00D23C2B"/>
    <w:rsid w:val="00D300D8"/>
    <w:rsid w:val="00D40A7D"/>
    <w:rsid w:val="00D636F4"/>
    <w:rsid w:val="00D71BF8"/>
    <w:rsid w:val="00D72B6E"/>
    <w:rsid w:val="00D7415A"/>
    <w:rsid w:val="00D90F07"/>
    <w:rsid w:val="00D9618D"/>
    <w:rsid w:val="00DA36CB"/>
    <w:rsid w:val="00DB710C"/>
    <w:rsid w:val="00DC24E5"/>
    <w:rsid w:val="00E23764"/>
    <w:rsid w:val="00E27EED"/>
    <w:rsid w:val="00E46F47"/>
    <w:rsid w:val="00E71425"/>
    <w:rsid w:val="00E72D32"/>
    <w:rsid w:val="00E82EB9"/>
    <w:rsid w:val="00E84F18"/>
    <w:rsid w:val="00E9254B"/>
    <w:rsid w:val="00E93487"/>
    <w:rsid w:val="00EA4189"/>
    <w:rsid w:val="00EA76C8"/>
    <w:rsid w:val="00EB036B"/>
    <w:rsid w:val="00EB569B"/>
    <w:rsid w:val="00F12FC9"/>
    <w:rsid w:val="00F176FA"/>
    <w:rsid w:val="00F24838"/>
    <w:rsid w:val="00F33EC6"/>
    <w:rsid w:val="00F61EDF"/>
    <w:rsid w:val="00F762C0"/>
    <w:rsid w:val="00F90BDA"/>
    <w:rsid w:val="00FA0115"/>
    <w:rsid w:val="00FC4380"/>
    <w:rsid w:val="00FD7E3D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46</cp:revision>
  <cp:lastPrinted>2024-04-05T15:31:00Z</cp:lastPrinted>
  <dcterms:created xsi:type="dcterms:W3CDTF">2023-03-07T16:18:00Z</dcterms:created>
  <dcterms:modified xsi:type="dcterms:W3CDTF">2024-04-05T15:32:00Z</dcterms:modified>
</cp:coreProperties>
</file>