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A2B7" w14:textId="77777777" w:rsidR="00E03F43" w:rsidRDefault="00E03F43" w:rsidP="00E03F43">
      <w:pPr>
        <w:spacing w:after="0" w:line="360" w:lineRule="auto"/>
        <w:rPr>
          <w:rFonts w:ascii="Century Gothic" w:hAnsi="Century Gothic"/>
          <w:b/>
        </w:rPr>
      </w:pPr>
    </w:p>
    <w:p w14:paraId="5FA54628" w14:textId="77777777" w:rsidR="00E03F43" w:rsidRDefault="00E03F43" w:rsidP="00E03F43">
      <w:pPr>
        <w:spacing w:after="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Artículo 34 de la Ley de Acceso a la Información Pública</w:t>
      </w:r>
    </w:p>
    <w:p w14:paraId="62815A26" w14:textId="77777777" w:rsidR="00E03F43" w:rsidRDefault="00E03F43" w:rsidP="00E03F43">
      <w:pPr>
        <w:spacing w:after="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para el Estado de Coahuila</w:t>
      </w:r>
    </w:p>
    <w:p w14:paraId="176C5A0B" w14:textId="77777777" w:rsidR="00E03F43" w:rsidRDefault="00E03F43" w:rsidP="00E03F43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2C7239A" w14:textId="77777777" w:rsidR="00E03F43" w:rsidRDefault="00E03F43" w:rsidP="00E03F43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</w:rPr>
        <w:t>Fracción VII.-</w:t>
      </w:r>
      <w:r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>
        <w:rPr>
          <w:rFonts w:ascii="Century Gothic" w:hAnsi="Century Gothic"/>
          <w:sz w:val="21"/>
          <w:szCs w:val="21"/>
        </w:rPr>
        <w:t>;</w:t>
      </w:r>
    </w:p>
    <w:p w14:paraId="1CAD88FD" w14:textId="77777777" w:rsidR="00E03F43" w:rsidRDefault="00E03F43" w:rsidP="00E03F43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486D14AC" w14:textId="77777777" w:rsidR="00E03F43" w:rsidRDefault="00E03F43" w:rsidP="00E03F43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FEBRERO 2023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E03F43" w14:paraId="4C88F7EA" w14:textId="77777777" w:rsidTr="00E03F43">
        <w:trPr>
          <w:trHeight w:val="3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EDE42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1404E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C97E6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C28CD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5F691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11E6D" w14:textId="77777777" w:rsidR="00E03F43" w:rsidRDefault="00E03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E03F43" w14:paraId="10AC5BF8" w14:textId="77777777" w:rsidTr="00E03F43">
        <w:trPr>
          <w:trHeight w:val="5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E5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18E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B6E6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7B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148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635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21DC03B4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37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SEMRA/005/2022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E2D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 Departamento del área de Denuncias e Investigación de la Contraloría de Torreón.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373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4F56BD1B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4DA195D7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4AFE3B90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D0B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C84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51A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E03F43" w14:paraId="609D4DD0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E54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FA/105/2022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F3A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B76A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la Policía y Tránsito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96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BF8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E1C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5B5E4665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045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FA/124/2022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9CD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41B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6BA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80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A3D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3419DFDF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1F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FA/111/2022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C9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116F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 Servicios de Salud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FB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23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42A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114C9013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4F7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FA/136/2022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7AA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19E2" w14:textId="77777777" w:rsidR="00E03F43" w:rsidRDefault="00E03F43" w:rsidP="00E03F43">
            <w:pPr>
              <w:numPr>
                <w:ilvl w:val="0"/>
                <w:numId w:val="16"/>
              </w:numPr>
              <w:spacing w:after="160" w:line="256" w:lineRule="auto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E78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7D7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FA0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1144E2F9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DEE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FA/127/2022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28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4251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Salud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F86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DB6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19A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1E1578D2" w14:textId="77777777" w:rsidTr="00E03F43">
        <w:trPr>
          <w:trHeight w:val="5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27C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A8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B035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del R. Ayuntamiento de Parras,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93D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1D28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C0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01CBA077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DFF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FA/227/2022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D74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7CA6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AA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23/01/2023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507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6648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08A1AE9A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B39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FA/143/2022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C6A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523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D4D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66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244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0CC328DA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D7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FA/080/2022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E3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C747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 General</w:t>
            </w:r>
            <w:proofErr w:type="gramEnd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A1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B0D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FF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42EA3236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8C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FA/181/2022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5E1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2026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Ayuntamiento de Frontera,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277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31D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78B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1D2C03A3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A8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FA/037/2022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66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0173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Seguridad pública del Estado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5F0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AAD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B8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3A9B6ED6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4A4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FA/192/2022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32E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88BC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Compañía de Aguas de Ramos Arizpe.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4C58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0B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0A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6F0DC9BC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2D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C09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B415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Gerente del Sistema Municipal de Aguas y Saneamiento de Piedras Negras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3EE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036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39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4B1A39EE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36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FA/004/2023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413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246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B5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BFF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DFB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3A04E7A7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34E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784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FBC8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62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6EC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1D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2DBDE32E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C94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FA/151/2021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CFC8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73A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Ramos Arizpe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F0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4C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D3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40B08D33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234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FA/013/2023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D37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442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FDE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BC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4F7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45F43CA8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DC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FA/006/2023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36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F9AD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Ingresos de la Tesorería Municipal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267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253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4B0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6C657CC9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C3F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FA/220/2020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806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0B9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Finanzas y Administración del Departamento de ingresos del Ayuntamiento de San Pedro.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399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55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EF1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582E2F9A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1B1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FA/157/2022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F72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A322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Presidencia Municipal de Frontera,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401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A6E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10:15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A3E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5DC916D0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59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FA/096/2021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0CB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8D4B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FE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B26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F31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0F86DA70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0D8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FA/012/2023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66A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1AFB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0FF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19A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E79A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03F43" w14:paraId="45BED934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A5D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FA/017/2023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14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63FC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ABE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030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0746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0C102028" w14:textId="77777777" w:rsidTr="00E03F43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726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FA/005/2023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1948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A669" w14:textId="77777777" w:rsidR="00E03F43" w:rsidRDefault="00E03F4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Ingresos de la Tesorería Municipal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0062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7B5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1E09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E03F43" w14:paraId="67246FD4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4CC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FA/016/2023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B17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7619" w14:textId="77777777" w:rsidR="00E03F43" w:rsidRDefault="00E03F43" w:rsidP="00E03F43">
            <w:pPr>
              <w:pStyle w:val="Prrafodelista"/>
              <w:numPr>
                <w:ilvl w:val="0"/>
                <w:numId w:val="17"/>
              </w:numPr>
              <w:spacing w:line="256" w:lineRule="auto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Juez Administrativo Municipal del Ayuntamiento de Torreón que aplico la multa impugnada.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78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C60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774C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0AD08C6D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451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4BD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6AF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La Dirección de Tránsito, Vialidad, Movilidad y Protección Civil Municipal de Castaños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9E5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104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A1E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03F43" w14:paraId="6F7ED321" w14:textId="77777777" w:rsidTr="00E03F43">
        <w:trPr>
          <w:trHeight w:val="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D7CF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FA/019/2023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277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937" w14:textId="77777777" w:rsidR="00E03F43" w:rsidRDefault="00E03F43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F8F3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79C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095B" w14:textId="77777777" w:rsidR="00E03F43" w:rsidRDefault="00E03F4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6F76888E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74812B50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31619B42" w14:textId="4B8CD2D6" w:rsidR="00E03F43" w:rsidRP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E03F43">
        <w:rPr>
          <w:rFonts w:ascii="Century Gothic" w:hAnsi="Century Gothic"/>
          <w:sz w:val="22"/>
          <w:szCs w:val="22"/>
        </w:rPr>
        <w:t>01 de marzo de 2023</w:t>
      </w:r>
    </w:p>
    <w:p w14:paraId="088E0D92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4CAB3E4E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60820CE0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>
        <w:rPr>
          <w:rFonts w:ascii="Century Gothic" w:hAnsi="Century Gothic"/>
          <w:color w:val="000000"/>
          <w:sz w:val="22"/>
          <w:szCs w:val="22"/>
        </w:rPr>
        <w:t xml:space="preserve"> Octavio G. Adame Jacinto</w:t>
      </w:r>
    </w:p>
    <w:p w14:paraId="7834E5B5" w14:textId="10F614E8" w:rsidR="00E03F43" w:rsidRDefault="00E03F43" w:rsidP="00E03F4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Secretario Técnic</w:t>
      </w:r>
      <w:r>
        <w:rPr>
          <w:rFonts w:ascii="Century Gothic" w:hAnsi="Century Gothic"/>
          <w:color w:val="000000"/>
          <w:sz w:val="22"/>
          <w:szCs w:val="22"/>
        </w:rPr>
        <w:t>o</w:t>
      </w:r>
      <w:proofErr w:type="gramEnd"/>
    </w:p>
    <w:p w14:paraId="205D4605" w14:textId="77777777" w:rsidR="00E03F43" w:rsidRDefault="00E03F43" w:rsidP="00E03F43">
      <w:pPr>
        <w:pStyle w:val="NormalWeb"/>
        <w:spacing w:before="0" w:beforeAutospacing="0" w:after="0" w:afterAutospacing="0" w:line="360" w:lineRule="auto"/>
        <w:jc w:val="both"/>
      </w:pPr>
    </w:p>
    <w:p w14:paraId="11D87185" w14:textId="3787A8A6" w:rsidR="00EA76C8" w:rsidRPr="00C26AAA" w:rsidRDefault="00EA76C8" w:rsidP="00C26AAA"/>
    <w:sectPr w:rsidR="00EA76C8" w:rsidRPr="00C26AAA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10"/>
  </w:num>
  <w:num w:numId="2" w16cid:durableId="1556818215">
    <w:abstractNumId w:val="3"/>
  </w:num>
  <w:num w:numId="3" w16cid:durableId="1415515393">
    <w:abstractNumId w:val="14"/>
  </w:num>
  <w:num w:numId="4" w16cid:durableId="143469348">
    <w:abstractNumId w:val="0"/>
  </w:num>
  <w:num w:numId="5" w16cid:durableId="1279530021">
    <w:abstractNumId w:val="8"/>
  </w:num>
  <w:num w:numId="6" w16cid:durableId="115223164">
    <w:abstractNumId w:val="9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3"/>
  </w:num>
  <w:num w:numId="11" w16cid:durableId="1807039752">
    <w:abstractNumId w:val="5"/>
  </w:num>
  <w:num w:numId="12" w16cid:durableId="265499926">
    <w:abstractNumId w:val="16"/>
  </w:num>
  <w:num w:numId="13" w16cid:durableId="1186288601">
    <w:abstractNumId w:val="12"/>
  </w:num>
  <w:num w:numId="14" w16cid:durableId="79763063">
    <w:abstractNumId w:val="11"/>
  </w:num>
  <w:num w:numId="15" w16cid:durableId="407196922">
    <w:abstractNumId w:val="4"/>
  </w:num>
  <w:num w:numId="16" w16cid:durableId="158664800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6202050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D69B4"/>
    <w:rsid w:val="0019698E"/>
    <w:rsid w:val="001D0611"/>
    <w:rsid w:val="001E7841"/>
    <w:rsid w:val="00275D6A"/>
    <w:rsid w:val="002F03CC"/>
    <w:rsid w:val="00300981"/>
    <w:rsid w:val="003055AE"/>
    <w:rsid w:val="00374144"/>
    <w:rsid w:val="00385137"/>
    <w:rsid w:val="003B6752"/>
    <w:rsid w:val="003D7E9B"/>
    <w:rsid w:val="00405EDD"/>
    <w:rsid w:val="00455911"/>
    <w:rsid w:val="00473704"/>
    <w:rsid w:val="004F00D3"/>
    <w:rsid w:val="005464D3"/>
    <w:rsid w:val="005817E5"/>
    <w:rsid w:val="005B2C74"/>
    <w:rsid w:val="00677E14"/>
    <w:rsid w:val="006B1488"/>
    <w:rsid w:val="006E4543"/>
    <w:rsid w:val="006F23A8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E3BE7"/>
    <w:rsid w:val="009879B2"/>
    <w:rsid w:val="009D63AE"/>
    <w:rsid w:val="00A71679"/>
    <w:rsid w:val="00A91AE3"/>
    <w:rsid w:val="00AA492A"/>
    <w:rsid w:val="00AA5C73"/>
    <w:rsid w:val="00AE7AA0"/>
    <w:rsid w:val="00B21043"/>
    <w:rsid w:val="00B216E0"/>
    <w:rsid w:val="00B6631B"/>
    <w:rsid w:val="00BA3CA2"/>
    <w:rsid w:val="00C0566D"/>
    <w:rsid w:val="00C07DAA"/>
    <w:rsid w:val="00C109D2"/>
    <w:rsid w:val="00C26AAA"/>
    <w:rsid w:val="00C44652"/>
    <w:rsid w:val="00C97E85"/>
    <w:rsid w:val="00CA423C"/>
    <w:rsid w:val="00CD0655"/>
    <w:rsid w:val="00CD181A"/>
    <w:rsid w:val="00CE3201"/>
    <w:rsid w:val="00CE57A1"/>
    <w:rsid w:val="00CF4683"/>
    <w:rsid w:val="00D20BEA"/>
    <w:rsid w:val="00D40A7D"/>
    <w:rsid w:val="00D71BF8"/>
    <w:rsid w:val="00DD6D6E"/>
    <w:rsid w:val="00DF18F8"/>
    <w:rsid w:val="00E03F43"/>
    <w:rsid w:val="00E27EED"/>
    <w:rsid w:val="00E71425"/>
    <w:rsid w:val="00E82EB9"/>
    <w:rsid w:val="00E9254B"/>
    <w:rsid w:val="00E93487"/>
    <w:rsid w:val="00EA76C8"/>
    <w:rsid w:val="00EB036B"/>
    <w:rsid w:val="00F176FA"/>
    <w:rsid w:val="00F61EDF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</cp:revision>
  <cp:lastPrinted>2023-02-27T15:48:00Z</cp:lastPrinted>
  <dcterms:created xsi:type="dcterms:W3CDTF">2023-03-07T16:03:00Z</dcterms:created>
  <dcterms:modified xsi:type="dcterms:W3CDTF">2023-03-07T16:03:00Z</dcterms:modified>
</cp:coreProperties>
</file>