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9770" w14:textId="77777777" w:rsidR="00B94BC3" w:rsidRPr="00BC5CA0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Artículo 34 de la Ley de Acceso a la Información Pública</w:t>
      </w:r>
    </w:p>
    <w:p w14:paraId="08B86EC5" w14:textId="77777777" w:rsidR="0042391D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para el Estado de Coahuila</w:t>
      </w:r>
    </w:p>
    <w:p w14:paraId="267E2F32" w14:textId="77777777" w:rsidR="00037446" w:rsidRPr="00037446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51E54A69" w14:textId="77777777" w:rsidR="00E300E0" w:rsidRPr="00E300E0" w:rsidRDefault="00B94BC3" w:rsidP="00E300E0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BC5CA0">
        <w:rPr>
          <w:rFonts w:ascii="Century Gothic" w:hAnsi="Century Gothic"/>
          <w:b/>
        </w:rPr>
        <w:t>Fracción VII.-</w:t>
      </w:r>
      <w:r w:rsidRPr="00BC5CA0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BC5CA0">
        <w:rPr>
          <w:rFonts w:ascii="Century Gothic" w:hAnsi="Century Gothic"/>
          <w:sz w:val="21"/>
          <w:szCs w:val="21"/>
        </w:rPr>
        <w:t>;</w:t>
      </w:r>
    </w:p>
    <w:p w14:paraId="64646F4A" w14:textId="77777777" w:rsidR="00E300E0" w:rsidRDefault="00E300E0" w:rsidP="00E300E0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</w:p>
    <w:p w14:paraId="7C0E5F38" w14:textId="47B718EC" w:rsidR="00E300E0" w:rsidRPr="00037446" w:rsidRDefault="0000716F" w:rsidP="00E300E0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Enero</w:t>
      </w:r>
      <w:r w:rsidR="00CF0149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94240" w:rsidRPr="00594240">
        <w:rPr>
          <w:rFonts w:ascii="Century Gothic" w:hAnsi="Century Gothic" w:cs="Calibri"/>
          <w:b/>
          <w:color w:val="000000"/>
          <w:sz w:val="19"/>
          <w:szCs w:val="19"/>
        </w:rPr>
        <w:t>20</w:t>
      </w:r>
      <w:r w:rsidR="005D5D35">
        <w:rPr>
          <w:rFonts w:ascii="Century Gothic" w:hAnsi="Century Gothic" w:cs="Calibri"/>
          <w:b/>
          <w:color w:val="000000"/>
          <w:sz w:val="19"/>
          <w:szCs w:val="19"/>
        </w:rPr>
        <w:t>2</w:t>
      </w:r>
      <w:r>
        <w:rPr>
          <w:rFonts w:ascii="Century Gothic" w:hAnsi="Century Gothic" w:cs="Calibri"/>
          <w:b/>
          <w:color w:val="000000"/>
          <w:sz w:val="19"/>
          <w:szCs w:val="19"/>
        </w:rPr>
        <w:t>2</w:t>
      </w:r>
      <w:r w:rsidR="00EF1246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585"/>
        <w:gridCol w:w="1926"/>
        <w:gridCol w:w="1428"/>
        <w:gridCol w:w="1040"/>
        <w:gridCol w:w="1959"/>
      </w:tblGrid>
      <w:tr w:rsidR="00AA205B" w:rsidRPr="00591925" w14:paraId="3CEFB337" w14:textId="77777777" w:rsidTr="002C1EAE">
        <w:trPr>
          <w:trHeight w:val="30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C0356" w14:textId="77777777" w:rsidR="00AA205B" w:rsidRPr="00591925" w:rsidRDefault="00AA205B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59192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Número de Expediente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8C373" w14:textId="77777777" w:rsidR="00AA205B" w:rsidRPr="00591925" w:rsidRDefault="00AA205B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59192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Demandante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ED803" w14:textId="77777777" w:rsidR="00AA205B" w:rsidRPr="00591925" w:rsidRDefault="00AA205B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59192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Demandado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1BEA4" w14:textId="77777777" w:rsidR="00AA205B" w:rsidRPr="00591925" w:rsidRDefault="00AA205B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59192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Fecha de Desahogo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B3AFF" w14:textId="77777777" w:rsidR="00AA205B" w:rsidRPr="00591925" w:rsidRDefault="00AA205B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59192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Hora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322EE" w14:textId="77777777" w:rsidR="00AA205B" w:rsidRPr="00591925" w:rsidRDefault="00AA205B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59192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Sala Solicitante</w:t>
            </w:r>
          </w:p>
        </w:tc>
      </w:tr>
      <w:tr w:rsidR="00AA205B" w:rsidRPr="00591925" w14:paraId="45CE1637" w14:textId="77777777" w:rsidTr="002C1EAE">
        <w:trPr>
          <w:trHeight w:val="997"/>
        </w:trPr>
        <w:tc>
          <w:tcPr>
            <w:tcW w:w="1838" w:type="dxa"/>
            <w:shd w:val="clear" w:color="auto" w:fill="auto"/>
            <w:vAlign w:val="center"/>
          </w:tcPr>
          <w:p w14:paraId="52BB2C02" w14:textId="25631DA3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0716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006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00716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1941932" w14:textId="4CBC2ECB" w:rsidR="00AA205B" w:rsidRPr="00591925" w:rsidRDefault="00DB5447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Personas Físicas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79683" w14:textId="343963D3" w:rsidR="00AA205B" w:rsidRPr="00591925" w:rsidRDefault="00DB5447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Seguridad Pública del Municipio de Frontera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0977" w14:textId="1293D1A1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5E6F4" w14:textId="0EB19DBD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588A1ED7" w14:textId="530F7851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era Sala en Materia Fiscal y Administrativa</w:t>
            </w:r>
          </w:p>
        </w:tc>
      </w:tr>
      <w:tr w:rsidR="00AA205B" w:rsidRPr="00591925" w14:paraId="53161744" w14:textId="77777777" w:rsidTr="002C1EAE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0E371C57" w14:textId="4EDB710A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0716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152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346FFB5" w14:textId="51F3808B" w:rsidR="00AA205B" w:rsidRPr="00591925" w:rsidRDefault="0031517D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CB540" w14:textId="42B72FB2" w:rsidR="00AA205B" w:rsidRPr="00591925" w:rsidRDefault="0031517D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Juez Municipal de Saltillo y Dirección de medio ambiente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FA58" w14:textId="6D59B828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DCE3E" w14:textId="2640CDCD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3BDE1D48" w14:textId="425EFED3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AA205B" w:rsidRPr="00591925" w14:paraId="5162ABA0" w14:textId="77777777" w:rsidTr="002C1EAE">
        <w:trPr>
          <w:trHeight w:val="1026"/>
        </w:trPr>
        <w:tc>
          <w:tcPr>
            <w:tcW w:w="1838" w:type="dxa"/>
            <w:shd w:val="clear" w:color="auto" w:fill="auto"/>
            <w:vAlign w:val="center"/>
          </w:tcPr>
          <w:p w14:paraId="118769D1" w14:textId="1F4D46A1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 w:rsidR="0000716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88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00716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2F32FCD" w14:textId="5A5A753D" w:rsidR="00AA205B" w:rsidRPr="00591925" w:rsidRDefault="0031517D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D79C8" w14:textId="3E7B2BB0" w:rsidR="00AA205B" w:rsidRPr="00591925" w:rsidRDefault="0031517D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General de Ordenamiento Territorial y Urbanismo del Municipio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AADF" w14:textId="6DE5B57B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3/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1/202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91636" w14:textId="064F5E3D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00716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485F05A" w14:textId="77777777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AA205B" w:rsidRPr="00591925" w14:paraId="3D853AC3" w14:textId="77777777" w:rsidTr="002C1EAE">
        <w:trPr>
          <w:trHeight w:val="675"/>
        </w:trPr>
        <w:tc>
          <w:tcPr>
            <w:tcW w:w="1838" w:type="dxa"/>
            <w:shd w:val="clear" w:color="auto" w:fill="auto"/>
            <w:vAlign w:val="center"/>
          </w:tcPr>
          <w:p w14:paraId="515EE793" w14:textId="575F43E1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0716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158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00716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0E6D30F" w14:textId="1B6A1AC4" w:rsidR="00AA205B" w:rsidRPr="00591925" w:rsidRDefault="00DB5447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BCC6D" w14:textId="2B5697FF" w:rsidR="00AA205B" w:rsidRPr="00591925" w:rsidRDefault="00DB5447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Central de lo Contencioso y Secretaría de Finanzas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539A" w14:textId="37ECA9CE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27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A2B43" w14:textId="1099B9A9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: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 </w:t>
            </w:r>
            <w:proofErr w:type="spellStart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4ADA8DF8" w14:textId="2A7FE7CE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AA205B" w:rsidRPr="00591925" w14:paraId="4165573E" w14:textId="77777777" w:rsidTr="002C1EAE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3B2C123F" w14:textId="38492B65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FA/14</w:t>
            </w:r>
            <w:r w:rsidR="0000716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4C4D8B3" w14:textId="4EBD1983" w:rsidR="00AA205B" w:rsidRPr="00591925" w:rsidRDefault="0031517D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A0E64" w14:textId="43F3F2E8" w:rsidR="00AA205B" w:rsidRPr="00591925" w:rsidRDefault="0031517D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General jurídica, Administración Local de Fiscalización de Monclova.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D11F" w14:textId="1E37CFBF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07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14DFC" w14:textId="77777777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A29671C" w14:textId="77777777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AA205B" w:rsidRPr="00591925" w14:paraId="31867642" w14:textId="77777777" w:rsidTr="002C1EAE">
        <w:trPr>
          <w:trHeight w:val="737"/>
        </w:trPr>
        <w:tc>
          <w:tcPr>
            <w:tcW w:w="1838" w:type="dxa"/>
            <w:shd w:val="clear" w:color="auto" w:fill="auto"/>
            <w:vAlign w:val="center"/>
          </w:tcPr>
          <w:p w14:paraId="67D0B698" w14:textId="4B35180E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0716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073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CF9D396" w14:textId="2CA2FAF4" w:rsidR="00AA205B" w:rsidRPr="00591925" w:rsidRDefault="0031517D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92643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710B0" w14:textId="0A5B105C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desarrollo Urbano de Saltillo y Ayuntamiento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F8B2" w14:textId="24D076E9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C8674" w14:textId="6AD526CB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00716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5D9ED60C" w14:textId="4E9FBFD3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AA205B" w:rsidRPr="00591925" w14:paraId="39393654" w14:textId="77777777" w:rsidTr="002C1EAE">
        <w:trPr>
          <w:trHeight w:val="661"/>
        </w:trPr>
        <w:tc>
          <w:tcPr>
            <w:tcW w:w="1838" w:type="dxa"/>
            <w:shd w:val="clear" w:color="auto" w:fill="auto"/>
            <w:vAlign w:val="center"/>
          </w:tcPr>
          <w:p w14:paraId="0E738B09" w14:textId="7C4F8B28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0716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112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1A98F92" w14:textId="1D3FFC9C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58976" w14:textId="7A29AB00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Fiscalía General del Estado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6143" w14:textId="600DE681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10/01/2022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B3423" w14:textId="061BE348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00716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:30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61BF2AA" w14:textId="7E27B433" w:rsidR="00AA205B" w:rsidRPr="00591925" w:rsidRDefault="0000716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AA205B" w:rsidRPr="00591925" w14:paraId="1233EC6B" w14:textId="77777777" w:rsidTr="002C1EAE">
        <w:trPr>
          <w:trHeight w:val="822"/>
        </w:trPr>
        <w:tc>
          <w:tcPr>
            <w:tcW w:w="1838" w:type="dxa"/>
            <w:shd w:val="clear" w:color="auto" w:fill="auto"/>
            <w:vAlign w:val="center"/>
          </w:tcPr>
          <w:p w14:paraId="62E614CC" w14:textId="3944A280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9C2711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095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9C2711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FB8BF9C" w14:textId="0E85BF91" w:rsidR="00AA205B" w:rsidRPr="00591925" w:rsidRDefault="00DB5447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B93EB" w14:textId="3B4FFB6C" w:rsidR="00AA205B" w:rsidRPr="00591925" w:rsidRDefault="00DB5447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Parras, Cabildo del Ayuntamiento de Parras, Primer Sindico del Ayuntamiento de Parras, Contralor Municipal y Tesorero Municipal.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8CD1" w14:textId="6EFD084C" w:rsidR="00AA205B" w:rsidRPr="00591925" w:rsidRDefault="009C271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4FDBA" w14:textId="6D242C25" w:rsidR="00AA205B" w:rsidRPr="00591925" w:rsidRDefault="009C271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E168D35" w14:textId="12CF43D2" w:rsidR="00AA205B" w:rsidRPr="00591925" w:rsidRDefault="009C271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AA205B" w:rsidRPr="00591925" w14:paraId="2C0B9F3F" w14:textId="77777777" w:rsidTr="002C1EAE">
        <w:trPr>
          <w:trHeight w:val="1406"/>
        </w:trPr>
        <w:tc>
          <w:tcPr>
            <w:tcW w:w="1838" w:type="dxa"/>
            <w:shd w:val="clear" w:color="auto" w:fill="auto"/>
            <w:vAlign w:val="center"/>
          </w:tcPr>
          <w:p w14:paraId="6D018741" w14:textId="190D0A43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</w:t>
            </w:r>
            <w:r w:rsidR="009C2711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9C2711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EAEC644" w14:textId="6885F585" w:rsidR="00AA205B" w:rsidRPr="00591925" w:rsidRDefault="0031517D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91012" w14:textId="1FCE5FFE" w:rsidR="00AA205B" w:rsidRPr="00591925" w:rsidRDefault="0031517D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Parras, Cabildo del Ayuntamiento de Parras, Primer Sindico del Ayuntamiento de Parras, Contralor Municipal y Tesorero Municipal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55A3" w14:textId="7EA639C6" w:rsidR="00AA205B" w:rsidRPr="00591925" w:rsidRDefault="009C271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4128C" w14:textId="77777777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7AA877DF" w14:textId="77777777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AA205B" w:rsidRPr="00591925" w14:paraId="2B2A5740" w14:textId="77777777" w:rsidTr="002C1EAE">
        <w:trPr>
          <w:trHeight w:val="1362"/>
        </w:trPr>
        <w:tc>
          <w:tcPr>
            <w:tcW w:w="1838" w:type="dxa"/>
            <w:shd w:val="clear" w:color="auto" w:fill="auto"/>
            <w:vAlign w:val="center"/>
          </w:tcPr>
          <w:p w14:paraId="54E909D4" w14:textId="5F3DB501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9C2711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169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9C2711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B2AF0F8" w14:textId="3FEB3A0D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B239A" w14:textId="143D91B4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del Tribunal de Justicia Municipal de Torreón y Juez tercero unitario municipal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85B0" w14:textId="34AED40E" w:rsidR="00AA205B" w:rsidRPr="00591925" w:rsidRDefault="009C271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07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29A5C" w14:textId="7FFD719B" w:rsidR="00AA205B" w:rsidRPr="00591925" w:rsidRDefault="009C271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09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8D8AB23" w14:textId="3C8FFE8D" w:rsidR="00AA205B" w:rsidRPr="00591925" w:rsidRDefault="009C271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gram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 Sala</w:t>
            </w:r>
            <w:proofErr w:type="gram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en Materia Fiscal y Administrativa</w:t>
            </w:r>
          </w:p>
        </w:tc>
      </w:tr>
      <w:tr w:rsidR="00AA205B" w:rsidRPr="00591925" w14:paraId="6D9BC8D5" w14:textId="77777777" w:rsidTr="002C1EAE">
        <w:trPr>
          <w:trHeight w:val="1211"/>
        </w:trPr>
        <w:tc>
          <w:tcPr>
            <w:tcW w:w="1838" w:type="dxa"/>
            <w:shd w:val="clear" w:color="auto" w:fill="auto"/>
            <w:vAlign w:val="center"/>
          </w:tcPr>
          <w:p w14:paraId="1261FDB5" w14:textId="51458205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 w:rsidR="009C2711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59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44EB8DB" w14:textId="78FE5E43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69AEC" w14:textId="0811D779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Secretaría de Finanzas del Estado de Coahuila y Subsecretario de egresos y administración del gobierno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491E" w14:textId="6010510A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10/</w:t>
            </w:r>
            <w:r w:rsidR="009C2711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9C2711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BE7A1" w14:textId="77777777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4F1DC43" w14:textId="0192F00E" w:rsidR="00AA205B" w:rsidRPr="00591925" w:rsidRDefault="001213F0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en Materia Fiscal y Administrativa</w:t>
            </w:r>
          </w:p>
        </w:tc>
      </w:tr>
      <w:tr w:rsidR="00AA205B" w:rsidRPr="00591925" w14:paraId="2C8EE11F" w14:textId="77777777" w:rsidTr="00591925">
        <w:trPr>
          <w:trHeight w:val="815"/>
        </w:trPr>
        <w:tc>
          <w:tcPr>
            <w:tcW w:w="1838" w:type="dxa"/>
            <w:shd w:val="clear" w:color="auto" w:fill="auto"/>
            <w:vAlign w:val="center"/>
          </w:tcPr>
          <w:p w14:paraId="0C74930F" w14:textId="3E388F81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9C2711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179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F3A6DB4" w14:textId="077DA1EB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F88A1" w14:textId="18D862F7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Juez Municipal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43E" w14:textId="5ADD5108" w:rsidR="00AA205B" w:rsidRPr="00591925" w:rsidRDefault="009C2711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05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19A80" w14:textId="0D3E89E1" w:rsidR="00AA205B" w:rsidRPr="00591925" w:rsidRDefault="002C1EAE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09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: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 </w:t>
            </w:r>
            <w:proofErr w:type="spellStart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7B10163" w14:textId="01CED49B" w:rsidR="00AA205B" w:rsidRPr="00591925" w:rsidRDefault="001213F0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</w:t>
            </w:r>
            <w:r w:rsidR="009C2711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en Materia Fiscal y Administrativa</w:t>
            </w:r>
          </w:p>
        </w:tc>
      </w:tr>
      <w:tr w:rsidR="00AA205B" w:rsidRPr="00591925" w14:paraId="14292512" w14:textId="77777777" w:rsidTr="002C1EAE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005F37E9" w14:textId="01AED981" w:rsidR="00AA205B" w:rsidRPr="00591925" w:rsidRDefault="002C1EAE" w:rsidP="002C1EAE">
            <w:pPr>
              <w:ind w:right="-10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SEMRA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013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C3569F6" w14:textId="77777777" w:rsidR="00AA205B" w:rsidRPr="00591925" w:rsidRDefault="00591925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Autoridad investigadora:</w:t>
            </w:r>
          </w:p>
          <w:p w14:paraId="5FF08A5C" w14:textId="7B1B766E" w:rsidR="00591925" w:rsidRPr="00591925" w:rsidRDefault="00591925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Órgano Interno de Control del Municipio de Parras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8C56A" w14:textId="6D1FEF6D" w:rsidR="00AA205B" w:rsidRPr="00591925" w:rsidRDefault="00591925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Presunto </w:t>
            </w:r>
            <w:proofErr w:type="gram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Responsable</w:t>
            </w:r>
            <w:proofErr w:type="gram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3B24" w14:textId="1C776E32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2C1EAE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9/01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2C1EAE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BA06E" w14:textId="25B0EF90" w:rsidR="00AA205B" w:rsidRPr="00591925" w:rsidRDefault="002C1EAE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: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 </w:t>
            </w:r>
            <w:proofErr w:type="spellStart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7C67952" w14:textId="63CECF34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 Sala</w:t>
            </w:r>
            <w:r w:rsidR="002C1EAE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r w:rsidR="001213F0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Especializada en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Materia </w:t>
            </w:r>
            <w:r w:rsidR="002C1EAE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de Responsabilidades 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Administrativa</w:t>
            </w:r>
            <w:r w:rsidR="002C1EAE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</w:p>
        </w:tc>
      </w:tr>
      <w:tr w:rsidR="00AA205B" w:rsidRPr="00591925" w14:paraId="70AAA2DF" w14:textId="77777777" w:rsidTr="002C1EAE">
        <w:trPr>
          <w:trHeight w:val="632"/>
        </w:trPr>
        <w:tc>
          <w:tcPr>
            <w:tcW w:w="1838" w:type="dxa"/>
            <w:shd w:val="clear" w:color="auto" w:fill="auto"/>
            <w:vAlign w:val="center"/>
          </w:tcPr>
          <w:p w14:paraId="097FD4C5" w14:textId="3691469E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2C1EAE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148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8124A02" w14:textId="61367656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DEA4B" w14:textId="42CDA041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R. Ayuntamiento de Ramos Arizpe, Tesorero Municipal de Ramos Arizpe, Síndico Municipal por Mayoría de Ramos Arizpe y Contralor Municipal de Ramos Arizpe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2898" w14:textId="6E7EB778" w:rsidR="00AA205B" w:rsidRPr="00591925" w:rsidRDefault="002C1EAE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C37E5" w14:textId="7769F8CC" w:rsidR="00AA205B" w:rsidRPr="00591925" w:rsidRDefault="002C1EAE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10:00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7591C97" w14:textId="77777777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Segunda Sala en Materia Fiscal y Administrativa </w:t>
            </w:r>
          </w:p>
        </w:tc>
      </w:tr>
      <w:tr w:rsidR="00AA205B" w:rsidRPr="00591925" w14:paraId="5EEE01BA" w14:textId="77777777" w:rsidTr="002C1EAE">
        <w:trPr>
          <w:trHeight w:val="636"/>
        </w:trPr>
        <w:tc>
          <w:tcPr>
            <w:tcW w:w="1838" w:type="dxa"/>
            <w:shd w:val="clear" w:color="auto" w:fill="auto"/>
            <w:vAlign w:val="center"/>
          </w:tcPr>
          <w:p w14:paraId="5D3732EE" w14:textId="6F5C4C7F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564CF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045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9A9C049" w14:textId="6C161A19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Personas Físicas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2729B" w14:textId="693393AA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Secretaría de Finanzas del Estado de </w:t>
            </w:r>
            <w:r w:rsidR="001213F0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Coahuila, Secretaría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Seguridad Pública del Estado de Coahuila y Gobierno del Estado de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8617" w14:textId="6C0E8C91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564CF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564CF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564CF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BFBD9" w14:textId="77777777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47E95EFE" w14:textId="360A6BAE" w:rsidR="00AA205B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Prim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era Sala en Materia Fiscal y Administrativa</w:t>
            </w:r>
          </w:p>
        </w:tc>
      </w:tr>
      <w:tr w:rsidR="00AA205B" w:rsidRPr="00591925" w14:paraId="4740955A" w14:textId="77777777" w:rsidTr="00591925">
        <w:trPr>
          <w:trHeight w:val="1884"/>
        </w:trPr>
        <w:tc>
          <w:tcPr>
            <w:tcW w:w="1838" w:type="dxa"/>
            <w:shd w:val="clear" w:color="auto" w:fill="auto"/>
            <w:vAlign w:val="center"/>
          </w:tcPr>
          <w:p w14:paraId="6BC51309" w14:textId="0454BE17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</w:t>
            </w:r>
            <w:r w:rsidR="00564CF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183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564CF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27831A4" w14:textId="4F30464D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50D4F" w14:textId="39C4E5F5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Central de lo Contencioso y Administración Local de Ejecución Fiscal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7A66" w14:textId="531DE221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564CF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564CF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564CF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07EB7" w14:textId="68FD020C" w:rsidR="00AA205B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09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069D5ED" w14:textId="35233A82" w:rsidR="00AA205B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 Sala en Materia Fiscal y Administrativa</w:t>
            </w:r>
          </w:p>
        </w:tc>
      </w:tr>
      <w:tr w:rsidR="00AA205B" w:rsidRPr="00591925" w14:paraId="5A3002C5" w14:textId="77777777" w:rsidTr="00591925">
        <w:trPr>
          <w:trHeight w:val="566"/>
        </w:trPr>
        <w:tc>
          <w:tcPr>
            <w:tcW w:w="1838" w:type="dxa"/>
            <w:shd w:val="clear" w:color="auto" w:fill="auto"/>
            <w:vAlign w:val="center"/>
          </w:tcPr>
          <w:p w14:paraId="13AE76A3" w14:textId="6DD58071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 w:rsidR="00564CF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80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70A15FF" w14:textId="49F3D5C6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A95C1" w14:textId="0E899240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General Jurídica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D6D8" w14:textId="3FB3EE9F" w:rsidR="00AA205B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28/01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1EC1F" w14:textId="318B5926" w:rsidR="00AA205B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58FC17F5" w14:textId="33278BB3" w:rsidR="00AA205B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Sala en Materia Fiscal y Administrativa</w:t>
            </w:r>
          </w:p>
        </w:tc>
      </w:tr>
      <w:tr w:rsidR="00AA205B" w:rsidRPr="00591925" w14:paraId="29908BBF" w14:textId="77777777" w:rsidTr="002C1EAE">
        <w:trPr>
          <w:trHeight w:val="965"/>
        </w:trPr>
        <w:tc>
          <w:tcPr>
            <w:tcW w:w="1838" w:type="dxa"/>
            <w:shd w:val="clear" w:color="auto" w:fill="auto"/>
            <w:vAlign w:val="center"/>
          </w:tcPr>
          <w:p w14:paraId="7EE72790" w14:textId="0365B30E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 w:rsidR="00564CF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75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4E5C404" w14:textId="1C070E7E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D74F0" w14:textId="2B2145CE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Local de Fiscalización de Torreón y Administrador Central de lo Contencioso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10D4" w14:textId="2DA936F9" w:rsidR="00AA205B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E4F63" w14:textId="0C1F5703" w:rsidR="00AA205B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09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3784F8C" w14:textId="6866C817" w:rsidR="00AA205B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 Sala en Materia Fiscal y Administrativa</w:t>
            </w:r>
          </w:p>
        </w:tc>
      </w:tr>
      <w:tr w:rsidR="00AA205B" w:rsidRPr="00591925" w14:paraId="24C06FD4" w14:textId="77777777" w:rsidTr="002C1EAE">
        <w:trPr>
          <w:trHeight w:val="706"/>
        </w:trPr>
        <w:tc>
          <w:tcPr>
            <w:tcW w:w="1838" w:type="dxa"/>
            <w:shd w:val="clear" w:color="auto" w:fill="auto"/>
            <w:vAlign w:val="center"/>
          </w:tcPr>
          <w:p w14:paraId="294DE8B8" w14:textId="5CC91E5E" w:rsidR="00AA205B" w:rsidRPr="00591925" w:rsidRDefault="00AA205B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564CFF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186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CE59584" w14:textId="37125BE2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A50B" w14:textId="60FBA6A8" w:rsidR="00AA205B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Central de lo Contencioso, Administrador Local de Fiscalización de Monclova.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8AC3" w14:textId="6645A836" w:rsidR="00AA205B" w:rsidRPr="00591925" w:rsidRDefault="00564CFF" w:rsidP="00C63AA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18/01/2022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D26BD" w14:textId="5FDB4B57" w:rsidR="00AA205B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09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: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 </w:t>
            </w:r>
            <w:proofErr w:type="spellStart"/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439420F0" w14:textId="56D9600F" w:rsidR="00AA205B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</w:t>
            </w:r>
            <w:r w:rsidR="00AA205B"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Sala en Materia Fiscal y Administrativa</w:t>
            </w:r>
          </w:p>
        </w:tc>
      </w:tr>
      <w:tr w:rsidR="00564CFF" w:rsidRPr="00591925" w14:paraId="01C66FDD" w14:textId="77777777" w:rsidTr="002C1EAE">
        <w:trPr>
          <w:trHeight w:val="706"/>
        </w:trPr>
        <w:tc>
          <w:tcPr>
            <w:tcW w:w="1838" w:type="dxa"/>
            <w:shd w:val="clear" w:color="auto" w:fill="auto"/>
            <w:vAlign w:val="center"/>
          </w:tcPr>
          <w:p w14:paraId="237C2166" w14:textId="25EA65C9" w:rsidR="00564CFF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FA/127/2021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C1A176D" w14:textId="4D090223" w:rsidR="00564CFF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1947A" w14:textId="2FE49FEF" w:rsidR="00564CFF" w:rsidRPr="00591925" w:rsidRDefault="0039264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Local de Ejecución Fiscal de Monclova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EB1B" w14:textId="54426AD1" w:rsidR="00564CFF" w:rsidRPr="00591925" w:rsidRDefault="00564CFF" w:rsidP="00C63AA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26/01/2022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D3C07" w14:textId="7691F10D" w:rsidR="00564CFF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4CE4D4D9" w14:textId="1DBBF814" w:rsidR="00564CFF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564CFF" w:rsidRPr="00591925" w14:paraId="38CF2B5B" w14:textId="77777777" w:rsidTr="002C1EAE">
        <w:trPr>
          <w:trHeight w:val="706"/>
        </w:trPr>
        <w:tc>
          <w:tcPr>
            <w:tcW w:w="1838" w:type="dxa"/>
            <w:shd w:val="clear" w:color="auto" w:fill="auto"/>
            <w:vAlign w:val="center"/>
          </w:tcPr>
          <w:p w14:paraId="5E57DE21" w14:textId="38BAC0A9" w:rsidR="00564CFF" w:rsidRPr="00591925" w:rsidRDefault="00564CFF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FA/139/2021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6BF18AB3" w14:textId="701B4FDA" w:rsidR="00564CFF" w:rsidRPr="00591925" w:rsidRDefault="00591925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2F8C1" w14:textId="52A461B1" w:rsidR="00564CFF" w:rsidRPr="00591925" w:rsidRDefault="00591925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Central de lo Contencioso, Administrador Local de Fiscalización Saltillo y Administrador Local de Ejecución Fiscal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C42D" w14:textId="363ECE92" w:rsidR="00564CFF" w:rsidRPr="00591925" w:rsidRDefault="00564CFF" w:rsidP="00C63AA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26/01/2022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BD7CE" w14:textId="03A4B2BC" w:rsidR="00564CFF" w:rsidRPr="00591925" w:rsidRDefault="00DB5447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10:30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5EE2AB36" w14:textId="606987B3" w:rsidR="00564CFF" w:rsidRPr="00591925" w:rsidRDefault="00DB5447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DB5447" w:rsidRPr="00591925" w14:paraId="5A4E9113" w14:textId="77777777" w:rsidTr="002C1EAE">
        <w:trPr>
          <w:trHeight w:val="706"/>
        </w:trPr>
        <w:tc>
          <w:tcPr>
            <w:tcW w:w="1838" w:type="dxa"/>
            <w:shd w:val="clear" w:color="auto" w:fill="auto"/>
            <w:vAlign w:val="center"/>
          </w:tcPr>
          <w:p w14:paraId="2865328F" w14:textId="222F4AD8" w:rsidR="00DB5447" w:rsidRPr="00591925" w:rsidRDefault="00DB5447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FA/073/2021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D5165B9" w14:textId="07C9CD10" w:rsidR="00DB5447" w:rsidRPr="00591925" w:rsidRDefault="00591925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858E0" w14:textId="69E0143B" w:rsidR="00DB5447" w:rsidRPr="00591925" w:rsidRDefault="00591925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desarrollo Urbano de Saltillo y Ayuntamiento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6E15" w14:textId="76111124" w:rsidR="00DB5447" w:rsidRPr="00591925" w:rsidRDefault="00DB5447" w:rsidP="00C63AA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31/01/2022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D3E7" w14:textId="50B2AF09" w:rsidR="00DB5447" w:rsidRPr="00591925" w:rsidRDefault="00DB5447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67B30834" w14:textId="71F1BA91" w:rsidR="00DB5447" w:rsidRPr="00591925" w:rsidRDefault="00DB5447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</w:tbl>
    <w:p w14:paraId="6A391F5F" w14:textId="77777777" w:rsidR="00AA205B" w:rsidRDefault="00AA205B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741621B4" w14:textId="4760AE27" w:rsidR="00B94BC3" w:rsidRPr="00D178B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4C2230" w:rsidRPr="004C2230">
        <w:rPr>
          <w:rFonts w:ascii="Century Gothic" w:hAnsi="Century Gothic"/>
          <w:sz w:val="22"/>
          <w:szCs w:val="22"/>
        </w:rPr>
        <w:t>01</w:t>
      </w:r>
      <w:r w:rsidR="00740456" w:rsidRPr="004C2230">
        <w:rPr>
          <w:rFonts w:ascii="Century Gothic" w:hAnsi="Century Gothic"/>
          <w:sz w:val="22"/>
          <w:szCs w:val="22"/>
        </w:rPr>
        <w:t xml:space="preserve"> de</w:t>
      </w:r>
      <w:r w:rsidR="00CF0149" w:rsidRPr="004C2230">
        <w:rPr>
          <w:rFonts w:ascii="Century Gothic" w:hAnsi="Century Gothic"/>
          <w:sz w:val="22"/>
          <w:szCs w:val="22"/>
        </w:rPr>
        <w:t xml:space="preserve"> </w:t>
      </w:r>
      <w:r w:rsidR="00DB5447" w:rsidRPr="004C2230">
        <w:rPr>
          <w:rFonts w:ascii="Century Gothic" w:hAnsi="Century Gothic"/>
          <w:sz w:val="22"/>
          <w:szCs w:val="22"/>
        </w:rPr>
        <w:t>febrero</w:t>
      </w:r>
      <w:r w:rsidR="00740456" w:rsidRPr="004C2230">
        <w:rPr>
          <w:rFonts w:ascii="Century Gothic" w:hAnsi="Century Gothic"/>
          <w:sz w:val="22"/>
          <w:szCs w:val="22"/>
        </w:rPr>
        <w:t xml:space="preserve"> de 202</w:t>
      </w:r>
      <w:r w:rsidR="005B2FEB" w:rsidRPr="004C2230">
        <w:rPr>
          <w:rFonts w:ascii="Century Gothic" w:hAnsi="Century Gothic"/>
          <w:sz w:val="22"/>
          <w:szCs w:val="22"/>
        </w:rPr>
        <w:t>2</w:t>
      </w:r>
    </w:p>
    <w:p w14:paraId="1017F266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01BAFE36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DB71835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42391D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428AB1B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 w:rsidRPr="0042391D">
        <w:rPr>
          <w:rFonts w:ascii="Century Gothic" w:hAnsi="Century Gothic"/>
          <w:color w:val="000000"/>
          <w:sz w:val="22"/>
          <w:szCs w:val="22"/>
        </w:rPr>
        <w:t>Secretaria Técnica</w:t>
      </w:r>
      <w:proofErr w:type="gramEnd"/>
    </w:p>
    <w:sectPr w:rsidR="00A71679" w:rsidRPr="0042391D" w:rsidSect="00594240">
      <w:headerReference w:type="default" r:id="rId7"/>
      <w:footerReference w:type="default" r:id="rId8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18BF" w14:textId="77777777" w:rsidR="00C63AA9" w:rsidRDefault="00C63AA9" w:rsidP="00A71679">
      <w:pPr>
        <w:spacing w:after="0" w:line="240" w:lineRule="auto"/>
      </w:pPr>
      <w:r>
        <w:separator/>
      </w:r>
    </w:p>
  </w:endnote>
  <w:endnote w:type="continuationSeparator" w:id="0">
    <w:p w14:paraId="3AB2BDA3" w14:textId="77777777" w:rsidR="00C63AA9" w:rsidRDefault="00C63AA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006C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2568F93" wp14:editId="0DCED37F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1355" w14:textId="77777777" w:rsidR="00C63AA9" w:rsidRDefault="00C63AA9" w:rsidP="00A71679">
      <w:pPr>
        <w:spacing w:after="0" w:line="240" w:lineRule="auto"/>
      </w:pPr>
      <w:r>
        <w:separator/>
      </w:r>
    </w:p>
  </w:footnote>
  <w:footnote w:type="continuationSeparator" w:id="0">
    <w:p w14:paraId="0DCDB3A7" w14:textId="77777777" w:rsidR="00C63AA9" w:rsidRDefault="00C63AA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5E2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F816A93" wp14:editId="02E26558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FF9CB5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62BB69A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6090C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432AE67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59559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935A08E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95D367D" w14:textId="77777777" w:rsidR="00A71679" w:rsidRDefault="00A71679" w:rsidP="00A7167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0716F"/>
    <w:rsid w:val="0001508F"/>
    <w:rsid w:val="00037446"/>
    <w:rsid w:val="000403CE"/>
    <w:rsid w:val="000449BF"/>
    <w:rsid w:val="00055633"/>
    <w:rsid w:val="00081566"/>
    <w:rsid w:val="00085B1E"/>
    <w:rsid w:val="00086B4A"/>
    <w:rsid w:val="000A1457"/>
    <w:rsid w:val="000A3CC6"/>
    <w:rsid w:val="000C48C5"/>
    <w:rsid w:val="001213F0"/>
    <w:rsid w:val="00124067"/>
    <w:rsid w:val="00124552"/>
    <w:rsid w:val="00137634"/>
    <w:rsid w:val="0015512E"/>
    <w:rsid w:val="00163078"/>
    <w:rsid w:val="00187CE4"/>
    <w:rsid w:val="00194D8B"/>
    <w:rsid w:val="001C5A28"/>
    <w:rsid w:val="002001EC"/>
    <w:rsid w:val="00204204"/>
    <w:rsid w:val="00216A83"/>
    <w:rsid w:val="00233F78"/>
    <w:rsid w:val="002355ED"/>
    <w:rsid w:val="00260C6B"/>
    <w:rsid w:val="00283E63"/>
    <w:rsid w:val="002C1EAE"/>
    <w:rsid w:val="00310527"/>
    <w:rsid w:val="00314649"/>
    <w:rsid w:val="0031517D"/>
    <w:rsid w:val="00331706"/>
    <w:rsid w:val="00362A7A"/>
    <w:rsid w:val="00364359"/>
    <w:rsid w:val="00371B1A"/>
    <w:rsid w:val="00390FCD"/>
    <w:rsid w:val="00392643"/>
    <w:rsid w:val="00397CE7"/>
    <w:rsid w:val="003A6F78"/>
    <w:rsid w:val="003B6B37"/>
    <w:rsid w:val="003C4914"/>
    <w:rsid w:val="003D6741"/>
    <w:rsid w:val="0040794E"/>
    <w:rsid w:val="004165C5"/>
    <w:rsid w:val="0042391D"/>
    <w:rsid w:val="00450B9C"/>
    <w:rsid w:val="00472804"/>
    <w:rsid w:val="00493E41"/>
    <w:rsid w:val="0049576F"/>
    <w:rsid w:val="004C2230"/>
    <w:rsid w:val="004C4E3A"/>
    <w:rsid w:val="004D361E"/>
    <w:rsid w:val="00525E93"/>
    <w:rsid w:val="005431B4"/>
    <w:rsid w:val="00564CFF"/>
    <w:rsid w:val="00575EC0"/>
    <w:rsid w:val="00584071"/>
    <w:rsid w:val="0058624E"/>
    <w:rsid w:val="00591925"/>
    <w:rsid w:val="00594240"/>
    <w:rsid w:val="0059516A"/>
    <w:rsid w:val="005B1AFE"/>
    <w:rsid w:val="005B2FEB"/>
    <w:rsid w:val="005D5D35"/>
    <w:rsid w:val="00632713"/>
    <w:rsid w:val="00660487"/>
    <w:rsid w:val="006A2649"/>
    <w:rsid w:val="006F4FF9"/>
    <w:rsid w:val="006F559E"/>
    <w:rsid w:val="007130D6"/>
    <w:rsid w:val="00740456"/>
    <w:rsid w:val="0074397E"/>
    <w:rsid w:val="007566C0"/>
    <w:rsid w:val="00793C32"/>
    <w:rsid w:val="007A2333"/>
    <w:rsid w:val="007E0BF0"/>
    <w:rsid w:val="008032C4"/>
    <w:rsid w:val="00816D5F"/>
    <w:rsid w:val="008205C3"/>
    <w:rsid w:val="0086100F"/>
    <w:rsid w:val="0087110E"/>
    <w:rsid w:val="008733B7"/>
    <w:rsid w:val="00886039"/>
    <w:rsid w:val="008A3BF5"/>
    <w:rsid w:val="008D613B"/>
    <w:rsid w:val="008E0A56"/>
    <w:rsid w:val="008E3522"/>
    <w:rsid w:val="008F3D88"/>
    <w:rsid w:val="009114F0"/>
    <w:rsid w:val="009573C0"/>
    <w:rsid w:val="00970B22"/>
    <w:rsid w:val="00984B21"/>
    <w:rsid w:val="00984D80"/>
    <w:rsid w:val="00996097"/>
    <w:rsid w:val="009A0D66"/>
    <w:rsid w:val="009C24A4"/>
    <w:rsid w:val="009C2711"/>
    <w:rsid w:val="00A10064"/>
    <w:rsid w:val="00A56A03"/>
    <w:rsid w:val="00A66400"/>
    <w:rsid w:val="00A71679"/>
    <w:rsid w:val="00A819D4"/>
    <w:rsid w:val="00A822E0"/>
    <w:rsid w:val="00A85768"/>
    <w:rsid w:val="00AA205B"/>
    <w:rsid w:val="00AA328B"/>
    <w:rsid w:val="00AA794A"/>
    <w:rsid w:val="00AD5C47"/>
    <w:rsid w:val="00AF0CA6"/>
    <w:rsid w:val="00AF6104"/>
    <w:rsid w:val="00B23601"/>
    <w:rsid w:val="00B56FD1"/>
    <w:rsid w:val="00B64823"/>
    <w:rsid w:val="00B762D9"/>
    <w:rsid w:val="00B94BC3"/>
    <w:rsid w:val="00BC5CA0"/>
    <w:rsid w:val="00BC65F7"/>
    <w:rsid w:val="00BE43B8"/>
    <w:rsid w:val="00BF0A7A"/>
    <w:rsid w:val="00BF4195"/>
    <w:rsid w:val="00C16AE6"/>
    <w:rsid w:val="00C32289"/>
    <w:rsid w:val="00C40EE9"/>
    <w:rsid w:val="00C52D42"/>
    <w:rsid w:val="00C63AA9"/>
    <w:rsid w:val="00CB44F2"/>
    <w:rsid w:val="00CD1A6B"/>
    <w:rsid w:val="00CE1488"/>
    <w:rsid w:val="00CE4B0E"/>
    <w:rsid w:val="00CF0149"/>
    <w:rsid w:val="00D178B9"/>
    <w:rsid w:val="00D313AA"/>
    <w:rsid w:val="00D36D52"/>
    <w:rsid w:val="00D641E8"/>
    <w:rsid w:val="00D80CDA"/>
    <w:rsid w:val="00DB5447"/>
    <w:rsid w:val="00DE4F36"/>
    <w:rsid w:val="00DF1497"/>
    <w:rsid w:val="00DF6B9F"/>
    <w:rsid w:val="00DF7EFC"/>
    <w:rsid w:val="00E2543F"/>
    <w:rsid w:val="00E27677"/>
    <w:rsid w:val="00E300E0"/>
    <w:rsid w:val="00E43D91"/>
    <w:rsid w:val="00E567C1"/>
    <w:rsid w:val="00E91431"/>
    <w:rsid w:val="00EC6824"/>
    <w:rsid w:val="00ED3756"/>
    <w:rsid w:val="00EE28E5"/>
    <w:rsid w:val="00EF1246"/>
    <w:rsid w:val="00EF1EDC"/>
    <w:rsid w:val="00F11367"/>
    <w:rsid w:val="00F43317"/>
    <w:rsid w:val="00F576B4"/>
    <w:rsid w:val="00F62E60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F4CF2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2C1F-E0B8-4DE2-9800-357DF05D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4</cp:revision>
  <cp:lastPrinted>2022-02-04T19:29:00Z</cp:lastPrinted>
  <dcterms:created xsi:type="dcterms:W3CDTF">2022-02-04T15:37:00Z</dcterms:created>
  <dcterms:modified xsi:type="dcterms:W3CDTF">2022-02-04T19:29:00Z</dcterms:modified>
</cp:coreProperties>
</file>